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B4B9" w14:textId="2682F6B6" w:rsidR="0097050F" w:rsidRPr="000E1AD6" w:rsidRDefault="0097050F" w:rsidP="0097050F">
      <w:pPr>
        <w:rPr>
          <w:rFonts w:ascii="Arial" w:hAnsi="Arial" w:cs="Arial"/>
          <w:b/>
          <w:bCs/>
          <w:color w:val="C10000"/>
          <w:sz w:val="4"/>
        </w:rPr>
      </w:pPr>
    </w:p>
    <w:p w14:paraId="7E747345" w14:textId="77777777" w:rsidR="008D216C" w:rsidRDefault="008D216C" w:rsidP="008D216C">
      <w:pPr>
        <w:spacing w:after="360" w:line="240" w:lineRule="auto"/>
        <w:ind w:left="567" w:right="538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bookmarkStart w:id="0" w:name="_Hlk126924368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</w:t>
      </w:r>
      <w:r>
        <w:rPr>
          <w:rFonts w:ascii="Arial" w:hAnsi="Arial" w:cs="Arial"/>
          <w:b/>
          <w:bCs/>
          <w:color w:val="C10000"/>
          <w:sz w:val="24"/>
          <w:szCs w:val="24"/>
        </w:rPr>
        <w:t xml:space="preserve">Especifica de </w:t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para Zona Menos Desarrollada (-D) y Zona Más Desarrollada (D2)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2023</w:t>
      </w:r>
      <w:bookmarkEnd w:id="0"/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. </w:t>
      </w:r>
    </w:p>
    <w:p w14:paraId="5D7F750F" w14:textId="77777777" w:rsidR="003A3DDF" w:rsidRPr="00570B58" w:rsidRDefault="003A3DDF" w:rsidP="003A3DDF">
      <w:pPr>
        <w:spacing w:after="480"/>
        <w:jc w:val="center"/>
        <w:rPr>
          <w:rFonts w:ascii="Arial" w:hAnsi="Arial" w:cs="Arial"/>
          <w:b/>
        </w:rPr>
      </w:pPr>
      <w:r w:rsidRPr="00570B58">
        <w:rPr>
          <w:rFonts w:ascii="Arial" w:hAnsi="Arial" w:cs="Arial"/>
          <w:b/>
        </w:rPr>
        <w:t>OTRAS OPERACIONES/PROYECTOS COFINANCIADOS POR EL FONDO SOCIAL EUROPEO REALIZADOS EN PARALELO DURANTE LA EJECUCIÓN DE ESTA OPERACIÓN</w:t>
      </w:r>
    </w:p>
    <w:p w14:paraId="7DBAB2DC" w14:textId="07705E0A" w:rsidR="003A3DDF" w:rsidRDefault="003A3DDF" w:rsidP="003A3DDF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>D./</w:t>
      </w:r>
      <w:bookmarkStart w:id="1" w:name="_Hlk83049392"/>
      <w:r w:rsidRPr="003C1501">
        <w:rPr>
          <w:rFonts w:ascii="Arial" w:hAnsi="Arial" w:cs="Arial"/>
          <w:szCs w:val="24"/>
        </w:rPr>
        <w:t xml:space="preserve">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en relación con la operación 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>
        <w:rPr>
          <w:rFonts w:ascii="Arial" w:hAnsi="Arial" w:cs="Arial"/>
          <w:color w:val="A6A6A6" w:themeColor="background1" w:themeShade="A6"/>
          <w:sz w:val="20"/>
        </w:rPr>
        <w:t>de la operación aprobada tal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 xml:space="preserve">, presentado en </w:t>
      </w:r>
      <w:r w:rsidR="008D216C" w:rsidRPr="00115B98">
        <w:rPr>
          <w:rFonts w:ascii="Arial" w:hAnsi="Arial" w:cs="Arial"/>
          <w:szCs w:val="24"/>
        </w:rPr>
        <w:t>Convocatoria</w:t>
      </w:r>
      <w:r w:rsidR="008D216C">
        <w:rPr>
          <w:rFonts w:ascii="Arial" w:hAnsi="Arial" w:cs="Arial"/>
          <w:szCs w:val="24"/>
        </w:rPr>
        <w:t xml:space="preserve"> especifica</w:t>
      </w:r>
      <w:r w:rsidR="008D216C" w:rsidRPr="00115B98">
        <w:rPr>
          <w:rFonts w:ascii="Arial" w:hAnsi="Arial" w:cs="Arial"/>
          <w:szCs w:val="24"/>
        </w:rPr>
        <w:t xml:space="preserve"> de ayudas económicas </w:t>
      </w:r>
      <w:r w:rsidR="008D216C" w:rsidRPr="004D0E2F">
        <w:rPr>
          <w:rFonts w:ascii="Arial" w:hAnsi="Arial" w:cs="Arial"/>
          <w:szCs w:val="24"/>
        </w:rPr>
        <w:t xml:space="preserve">para </w:t>
      </w:r>
      <w:r w:rsidR="008D216C">
        <w:rPr>
          <w:rFonts w:ascii="Arial" w:hAnsi="Arial" w:cs="Arial"/>
          <w:szCs w:val="24"/>
        </w:rPr>
        <w:t>z</w:t>
      </w:r>
      <w:r w:rsidR="008D216C" w:rsidRPr="004D0E2F">
        <w:rPr>
          <w:rFonts w:ascii="Arial" w:hAnsi="Arial" w:cs="Arial"/>
          <w:szCs w:val="24"/>
        </w:rPr>
        <w:t xml:space="preserve">ona menos </w:t>
      </w:r>
      <w:r w:rsidR="008D216C">
        <w:rPr>
          <w:rFonts w:ascii="Arial" w:hAnsi="Arial" w:cs="Arial"/>
          <w:szCs w:val="24"/>
        </w:rPr>
        <w:t>d</w:t>
      </w:r>
      <w:r w:rsidR="008D216C" w:rsidRPr="004D0E2F">
        <w:rPr>
          <w:rFonts w:ascii="Arial" w:hAnsi="Arial" w:cs="Arial"/>
          <w:szCs w:val="24"/>
        </w:rPr>
        <w:t xml:space="preserve">esarrollada (-D) y </w:t>
      </w:r>
      <w:r w:rsidR="008D216C">
        <w:rPr>
          <w:rFonts w:ascii="Arial" w:hAnsi="Arial" w:cs="Arial"/>
          <w:szCs w:val="24"/>
        </w:rPr>
        <w:t>z</w:t>
      </w:r>
      <w:r w:rsidR="008D216C" w:rsidRPr="004D0E2F">
        <w:rPr>
          <w:rFonts w:ascii="Arial" w:hAnsi="Arial" w:cs="Arial"/>
          <w:szCs w:val="24"/>
        </w:rPr>
        <w:t xml:space="preserve">ona </w:t>
      </w:r>
      <w:r w:rsidR="008D216C">
        <w:rPr>
          <w:rFonts w:ascii="Arial" w:hAnsi="Arial" w:cs="Arial"/>
          <w:szCs w:val="24"/>
        </w:rPr>
        <w:t>m</w:t>
      </w:r>
      <w:r w:rsidR="008D216C" w:rsidRPr="004D0E2F">
        <w:rPr>
          <w:rFonts w:ascii="Arial" w:hAnsi="Arial" w:cs="Arial"/>
          <w:szCs w:val="24"/>
        </w:rPr>
        <w:t xml:space="preserve">ás </w:t>
      </w:r>
      <w:r w:rsidR="008D216C">
        <w:rPr>
          <w:rFonts w:ascii="Arial" w:hAnsi="Arial" w:cs="Arial"/>
          <w:szCs w:val="24"/>
        </w:rPr>
        <w:t>d</w:t>
      </w:r>
      <w:r w:rsidR="008D216C" w:rsidRPr="004D0E2F">
        <w:rPr>
          <w:rFonts w:ascii="Arial" w:hAnsi="Arial" w:cs="Arial"/>
          <w:szCs w:val="24"/>
        </w:rPr>
        <w:t xml:space="preserve">esarrollada (D2) </w:t>
      </w:r>
      <w:r w:rsidR="008D216C" w:rsidRPr="00115B98">
        <w:rPr>
          <w:rFonts w:ascii="Arial" w:hAnsi="Arial" w:cs="Arial"/>
          <w:szCs w:val="24"/>
        </w:rPr>
        <w:t xml:space="preserve">para </w:t>
      </w:r>
      <w:r w:rsidR="008D216C">
        <w:rPr>
          <w:rFonts w:ascii="Arial" w:hAnsi="Arial" w:cs="Arial"/>
          <w:szCs w:val="24"/>
        </w:rPr>
        <w:t xml:space="preserve">la Selección de Operaciones para </w:t>
      </w:r>
      <w:r w:rsidR="008D216C" w:rsidRPr="00115B98">
        <w:rPr>
          <w:rFonts w:ascii="Arial" w:hAnsi="Arial" w:cs="Arial"/>
          <w:szCs w:val="24"/>
        </w:rPr>
        <w:t xml:space="preserve">el Refuerzo de la Empleabilidad de Personas con Discapacidad “Uno a Uno” </w:t>
      </w:r>
      <w:r w:rsidR="008D216C">
        <w:rPr>
          <w:rFonts w:ascii="Arial" w:hAnsi="Arial" w:cs="Arial"/>
          <w:szCs w:val="24"/>
        </w:rPr>
        <w:t xml:space="preserve">2023 </w:t>
      </w:r>
      <w:r>
        <w:rPr>
          <w:rFonts w:ascii="Arial" w:hAnsi="Arial" w:cs="Arial"/>
          <w:szCs w:val="24"/>
        </w:rPr>
        <w:t xml:space="preserve"> en el marco del Programa Operativo de Inclusión Social y Economía Social cofinanciado por el Fondo Social Europeo, con número de </w:t>
      </w:r>
      <w:r w:rsidRPr="00C240C7">
        <w:rPr>
          <w:rFonts w:ascii="Arial" w:hAnsi="Arial" w:cs="Arial"/>
          <w:b/>
          <w:szCs w:val="24"/>
        </w:rPr>
        <w:t>expediente P</w:t>
      </w:r>
      <w:r>
        <w:rPr>
          <w:rFonts w:ascii="Arial" w:hAnsi="Arial" w:cs="Arial"/>
          <w:b/>
          <w:szCs w:val="24"/>
        </w:rPr>
        <w:t>……/202</w:t>
      </w:r>
      <w:bookmarkEnd w:id="1"/>
      <w:r w:rsidR="008D216C">
        <w:rPr>
          <w:rFonts w:ascii="Arial" w:hAnsi="Arial" w:cs="Arial"/>
          <w:b/>
          <w:szCs w:val="24"/>
        </w:rPr>
        <w:t>3</w:t>
      </w:r>
    </w:p>
    <w:p w14:paraId="7E6CB022" w14:textId="6AB36FEF" w:rsidR="003A3DDF" w:rsidRPr="00455747" w:rsidRDefault="003A3DDF" w:rsidP="004F1874">
      <w:pPr>
        <w:pStyle w:val="Ttulo3"/>
        <w:spacing w:after="360"/>
        <w:jc w:val="both"/>
        <w:rPr>
          <w:rFonts w:ascii="Arial" w:hAnsi="Arial" w:cs="Arial"/>
          <w:b/>
        </w:rPr>
      </w:pPr>
      <w:r w:rsidRPr="00455747">
        <w:rPr>
          <w:rFonts w:ascii="Arial" w:hAnsi="Arial" w:cs="Arial"/>
          <w:b/>
        </w:rPr>
        <w:t>DECLARA</w:t>
      </w:r>
    </w:p>
    <w:tbl>
      <w:tblPr>
        <w:tblpPr w:leftFromText="141" w:rightFromText="141" w:vertAnchor="text" w:horzAnchor="margin" w:tblpY="34"/>
        <w:tblW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</w:tblGrid>
      <w:tr w:rsidR="004F1874" w:rsidRPr="0045585F" w14:paraId="14E287C0" w14:textId="77777777" w:rsidTr="004F1874">
        <w:trPr>
          <w:trHeight w:val="47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C771F" w14:textId="77777777" w:rsidR="004F1874" w:rsidRPr="004F1874" w:rsidRDefault="004F1874" w:rsidP="004F1874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7026915E" w14:textId="76A0474C" w:rsidR="003A3DDF" w:rsidRDefault="003A3DDF" w:rsidP="004F1874">
      <w:pPr>
        <w:pStyle w:val="Lista"/>
        <w:spacing w:after="120" w:line="276" w:lineRule="auto"/>
        <w:ind w:left="709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ninguna otra operación/ proyecto cofinanciado por el Fondo Social Europeo durante la ejecución de la operación anteriormente mencionado.</w:t>
      </w:r>
    </w:p>
    <w:tbl>
      <w:tblPr>
        <w:tblpPr w:leftFromText="141" w:rightFromText="141" w:vertAnchor="text" w:horzAnchor="margin" w:tblpY="34"/>
        <w:tblW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</w:tblGrid>
      <w:tr w:rsidR="004F1874" w:rsidRPr="0045585F" w14:paraId="40595BF6" w14:textId="77777777" w:rsidTr="000D4EDB">
        <w:trPr>
          <w:trHeight w:val="47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AA5D9" w14:textId="77777777" w:rsidR="004F1874" w:rsidRPr="004F1874" w:rsidRDefault="004F1874" w:rsidP="000D4EDB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12A3AFCC" w14:textId="6C02ADFA" w:rsidR="003A3DDF" w:rsidRDefault="003A3DDF" w:rsidP="004F1874">
      <w:pPr>
        <w:pStyle w:val="Textoindependiente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Que la entidad ha llevado a cabo durante la ejecución de esta operación el/las siguientes operaciones/ proyectos cofinanciados por el FSE:</w:t>
      </w:r>
    </w:p>
    <w:p w14:paraId="3DD9532C" w14:textId="77777777" w:rsidR="004F1874" w:rsidRDefault="004F1874" w:rsidP="004F1874">
      <w:pPr>
        <w:pStyle w:val="Textoindependiente"/>
        <w:spacing w:after="240" w:line="240" w:lineRule="auto"/>
        <w:rPr>
          <w:rFonts w:ascii="Arial" w:hAnsi="Arial" w:cs="Arial"/>
          <w:szCs w:val="24"/>
        </w:rPr>
      </w:pPr>
    </w:p>
    <w:tbl>
      <w:tblPr>
        <w:tblW w:w="964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0"/>
        <w:gridCol w:w="3402"/>
        <w:gridCol w:w="2835"/>
      </w:tblGrid>
      <w:tr w:rsidR="003A3DDF" w14:paraId="087D0E5A" w14:textId="77777777" w:rsidTr="004F1874">
        <w:trPr>
          <w:trHeight w:val="531"/>
        </w:trPr>
        <w:tc>
          <w:tcPr>
            <w:tcW w:w="3410" w:type="dxa"/>
            <w:vAlign w:val="center"/>
          </w:tcPr>
          <w:p w14:paraId="2C9BE746" w14:textId="77777777" w:rsidR="003A3DDF" w:rsidRPr="00DE5AC6" w:rsidRDefault="003A3DDF" w:rsidP="00140596">
            <w:pPr>
              <w:pStyle w:val="Textoindependiente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 xml:space="preserve">Nombre del </w:t>
            </w:r>
            <w:r>
              <w:rPr>
                <w:rFonts w:ascii="Calibri Light" w:hAnsi="Calibri Light" w:cs="Calibri Light"/>
                <w:b/>
                <w:szCs w:val="24"/>
              </w:rPr>
              <w:t>Proyecto/Operación</w:t>
            </w:r>
          </w:p>
        </w:tc>
        <w:tc>
          <w:tcPr>
            <w:tcW w:w="3402" w:type="dxa"/>
            <w:vAlign w:val="center"/>
          </w:tcPr>
          <w:p w14:paraId="74042AD0" w14:textId="77777777" w:rsidR="003A3DDF" w:rsidRPr="00DE5AC6" w:rsidRDefault="003A3DDF" w:rsidP="00140596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2835" w:type="dxa"/>
            <w:vAlign w:val="center"/>
          </w:tcPr>
          <w:p w14:paraId="5EEB6B37" w14:textId="77777777" w:rsidR="003A3DDF" w:rsidRPr="00DE5AC6" w:rsidRDefault="003A3DDF" w:rsidP="00140596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3A3DDF" w14:paraId="6078BE1D" w14:textId="77777777" w:rsidTr="004F1874">
        <w:trPr>
          <w:trHeight w:val="20"/>
        </w:trPr>
        <w:tc>
          <w:tcPr>
            <w:tcW w:w="3410" w:type="dxa"/>
            <w:vAlign w:val="center"/>
          </w:tcPr>
          <w:p w14:paraId="409C3F5A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537436D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227D5E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307801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3DDF" w14:paraId="7E3F4BCD" w14:textId="77777777" w:rsidTr="004F1874">
        <w:trPr>
          <w:trHeight w:val="20"/>
        </w:trPr>
        <w:tc>
          <w:tcPr>
            <w:tcW w:w="3410" w:type="dxa"/>
            <w:vAlign w:val="center"/>
          </w:tcPr>
          <w:p w14:paraId="13225320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26DBBE61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235B37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6F2DDE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3DDF" w14:paraId="61752F85" w14:textId="77777777" w:rsidTr="004F1874">
        <w:trPr>
          <w:trHeight w:val="20"/>
        </w:trPr>
        <w:tc>
          <w:tcPr>
            <w:tcW w:w="3410" w:type="dxa"/>
            <w:vAlign w:val="center"/>
          </w:tcPr>
          <w:p w14:paraId="5D4BF37B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5C897C4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B730B20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7EAB0F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67ACEFAF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7073FBC4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______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202..</w:t>
      </w:r>
      <w:proofErr w:type="gramEnd"/>
    </w:p>
    <w:p w14:paraId="2C8E7D53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716A9B03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523E3F71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3914A96B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7F543B9A" w14:textId="575F45F5" w:rsidR="003A3DDF" w:rsidRDefault="003A3DDF" w:rsidP="003A3DDF">
      <w:pPr>
        <w:pStyle w:val="Textoindependiente"/>
        <w:spacing w:line="240" w:lineRule="auto"/>
        <w:rPr>
          <w:rFonts w:ascii="Arial" w:hAnsi="Arial" w:cs="Arial"/>
          <w:b/>
          <w:szCs w:val="24"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3A3DDF" w:rsidSect="003A3DDF">
      <w:headerReference w:type="default" r:id="rId8"/>
      <w:footerReference w:type="default" r:id="rId9"/>
      <w:pgSz w:w="11906" w:h="16838"/>
      <w:pgMar w:top="184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BFAA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DBAC574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0F0CF9FA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1E">
          <w:rPr>
            <w:noProof/>
          </w:rPr>
          <w:t>2</w:t>
        </w:r>
        <w:r>
          <w:fldChar w:fldCharType="end"/>
        </w:r>
      </w:p>
    </w:sdtContent>
  </w:sdt>
  <w:p w14:paraId="7FDE9C5F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AA4B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C8D8D0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FA6F" w14:textId="6FD0A58B" w:rsidR="003A3DDF" w:rsidRDefault="003A3DDF">
    <w:pPr>
      <w:pStyle w:val="Encabezado"/>
    </w:pPr>
    <w:r w:rsidRPr="003A3DDF">
      <w:rPr>
        <w:noProof/>
      </w:rPr>
      <w:drawing>
        <wp:anchor distT="0" distB="0" distL="114300" distR="114300" simplePos="0" relativeHeight="251659264" behindDoc="1" locked="0" layoutInCell="1" allowOverlap="1" wp14:anchorId="326BC34D" wp14:editId="6B3039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24553" cy="637504"/>
          <wp:effectExtent l="0" t="0" r="0" b="0"/>
          <wp:wrapNone/>
          <wp:docPr id="15" name="Imagen 15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DDF">
      <w:rPr>
        <w:noProof/>
      </w:rPr>
      <w:drawing>
        <wp:anchor distT="0" distB="0" distL="114300" distR="114300" simplePos="0" relativeHeight="251660288" behindDoc="1" locked="0" layoutInCell="1" allowOverlap="1" wp14:anchorId="342A90CA" wp14:editId="600153A6">
          <wp:simplePos x="0" y="0"/>
          <wp:positionH relativeFrom="margin">
            <wp:posOffset>4210050</wp:posOffset>
          </wp:positionH>
          <wp:positionV relativeFrom="paragraph">
            <wp:posOffset>34925</wp:posOffset>
          </wp:positionV>
          <wp:extent cx="1910399" cy="599714"/>
          <wp:effectExtent l="0" t="0" r="0" b="0"/>
          <wp:wrapNone/>
          <wp:docPr id="16" name="Imagen 16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F396E"/>
    <w:rsid w:val="00331808"/>
    <w:rsid w:val="0036711C"/>
    <w:rsid w:val="00386688"/>
    <w:rsid w:val="003A3DDF"/>
    <w:rsid w:val="003B20F1"/>
    <w:rsid w:val="004048A3"/>
    <w:rsid w:val="00441194"/>
    <w:rsid w:val="00470161"/>
    <w:rsid w:val="00490672"/>
    <w:rsid w:val="004A4347"/>
    <w:rsid w:val="004B474D"/>
    <w:rsid w:val="004D28DE"/>
    <w:rsid w:val="004F1874"/>
    <w:rsid w:val="00630979"/>
    <w:rsid w:val="0063286C"/>
    <w:rsid w:val="00723626"/>
    <w:rsid w:val="007F3D05"/>
    <w:rsid w:val="00853338"/>
    <w:rsid w:val="008C7F09"/>
    <w:rsid w:val="008D216C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50F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17E1E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23D6D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74"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428B-1945-4A54-909D-17678539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2019-02-27T17:24:00Z</dcterms:created>
  <dcterms:modified xsi:type="dcterms:W3CDTF">2023-02-20T08:23:00Z</dcterms:modified>
</cp:coreProperties>
</file>