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47C0" w14:textId="049A70DD" w:rsidR="009A3C49" w:rsidRPr="00555E9F" w:rsidRDefault="009A3C49" w:rsidP="009A3C49">
      <w:pPr>
        <w:spacing w:before="240" w:after="36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 w:rsidRPr="009A3C49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52675988" wp14:editId="63D0C3C3">
            <wp:simplePos x="0" y="0"/>
            <wp:positionH relativeFrom="column">
              <wp:posOffset>0</wp:posOffset>
            </wp:positionH>
            <wp:positionV relativeFrom="paragraph">
              <wp:posOffset>-718773</wp:posOffset>
            </wp:positionV>
            <wp:extent cx="3454631" cy="704850"/>
            <wp:effectExtent l="0" t="0" r="0" b="0"/>
            <wp:wrapNone/>
            <wp:docPr id="6" name="Imagen 6" descr="Fundación ONCE Uno a UNo" title="Fundación ONCE Uno a U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OAUNO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631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C49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A5A62DA" wp14:editId="02D569F0">
            <wp:simplePos x="0" y="0"/>
            <wp:positionH relativeFrom="column">
              <wp:posOffset>3762375</wp:posOffset>
            </wp:positionH>
            <wp:positionV relativeFrom="paragraph">
              <wp:posOffset>-734060</wp:posOffset>
            </wp:positionV>
            <wp:extent cx="2286000" cy="717610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1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con Discapacidad “Uno a Uno” – PO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ISES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– Año </w:t>
      </w:r>
      <w:r w:rsidR="00562DB1">
        <w:rPr>
          <w:rFonts w:ascii="Arial" w:hAnsi="Arial" w:cs="Arial"/>
          <w:b/>
          <w:noProof/>
          <w:color w:val="C00000"/>
          <w:sz w:val="24"/>
          <w:szCs w:val="24"/>
        </w:rPr>
        <w:t>2022-2023</w:t>
      </w:r>
    </w:p>
    <w:p w14:paraId="18B123CB" w14:textId="2F6C506F" w:rsidR="00FF4D59" w:rsidRPr="002F16CB" w:rsidRDefault="00254CCA" w:rsidP="007018D5">
      <w:pPr>
        <w:spacing w:before="240" w:after="360" w:line="240" w:lineRule="auto"/>
        <w:ind w:right="142"/>
        <w:jc w:val="center"/>
        <w:rPr>
          <w:rFonts w:ascii="Arial" w:hAnsi="Arial" w:cs="Arial"/>
          <w:b/>
          <w:sz w:val="24"/>
          <w:szCs w:val="24"/>
        </w:rPr>
      </w:pPr>
      <w:r w:rsidRPr="002F16CB">
        <w:rPr>
          <w:rFonts w:ascii="Arial" w:hAnsi="Arial" w:cs="Arial"/>
          <w:b/>
          <w:sz w:val="24"/>
          <w:szCs w:val="24"/>
        </w:rPr>
        <w:t>DECLARACIÓN RESPONSABLE</w:t>
      </w:r>
      <w:r w:rsidR="009349B5" w:rsidRPr="002F16CB">
        <w:rPr>
          <w:rFonts w:ascii="Arial" w:hAnsi="Arial" w:cs="Arial"/>
          <w:b/>
          <w:sz w:val="24"/>
          <w:szCs w:val="24"/>
        </w:rPr>
        <w:t xml:space="preserve"> CUMPLIMIENTO REQUISITOS</w:t>
      </w:r>
    </w:p>
    <w:p w14:paraId="5EB6D219" w14:textId="390CAE54" w:rsidR="00490672" w:rsidRPr="002F16CB" w:rsidRDefault="001140C6" w:rsidP="007018D5">
      <w:pPr>
        <w:pStyle w:val="Lista"/>
        <w:spacing w:after="360" w:line="276" w:lineRule="auto"/>
        <w:ind w:left="0" w:right="142" w:firstLine="0"/>
        <w:contextualSpacing w:val="0"/>
        <w:jc w:val="both"/>
        <w:rPr>
          <w:rFonts w:ascii="Arial" w:hAnsi="Arial" w:cs="Arial"/>
          <w:szCs w:val="24"/>
        </w:rPr>
      </w:pPr>
      <w:r w:rsidRPr="002F16CB">
        <w:rPr>
          <w:rFonts w:ascii="Arial" w:hAnsi="Arial" w:cs="Arial"/>
          <w:szCs w:val="24"/>
        </w:rPr>
        <w:t xml:space="preserve">D./Dª. _________________________________________, con DNI ______________, en nombre y representación de la entidad _____________________________, con CIF _________, con domicilio en _______________________________, </w:t>
      </w:r>
      <w:r w:rsidR="002B7484" w:rsidRPr="002F16CB">
        <w:rPr>
          <w:rFonts w:ascii="Arial" w:hAnsi="Arial" w:cs="Arial"/>
          <w:szCs w:val="24"/>
        </w:rPr>
        <w:t>en relació</w:t>
      </w:r>
      <w:r w:rsidRPr="002F16CB">
        <w:rPr>
          <w:rFonts w:ascii="Arial" w:hAnsi="Arial" w:cs="Arial"/>
          <w:szCs w:val="24"/>
        </w:rPr>
        <w:t xml:space="preserve">n con </w:t>
      </w:r>
      <w:r w:rsidR="009A3C49">
        <w:rPr>
          <w:rFonts w:ascii="Arial" w:hAnsi="Arial" w:cs="Arial"/>
          <w:szCs w:val="24"/>
        </w:rPr>
        <w:t>la operación</w:t>
      </w:r>
      <w:r w:rsidRPr="002F16CB">
        <w:rPr>
          <w:rFonts w:ascii="Arial" w:hAnsi="Arial" w:cs="Arial"/>
          <w:szCs w:val="24"/>
        </w:rPr>
        <w:t xml:space="preserve"> </w:t>
      </w:r>
      <w:r w:rsidRPr="002F16CB">
        <w:rPr>
          <w:rFonts w:ascii="Arial" w:hAnsi="Arial" w:cs="Arial"/>
          <w:color w:val="A6A6A6" w:themeColor="background1" w:themeShade="A6"/>
          <w:szCs w:val="24"/>
        </w:rPr>
        <w:t xml:space="preserve">(nombre completo </w:t>
      </w:r>
      <w:r w:rsidR="009A3C49">
        <w:rPr>
          <w:rFonts w:ascii="Arial" w:hAnsi="Arial" w:cs="Arial"/>
          <w:color w:val="A6A6A6" w:themeColor="background1" w:themeShade="A6"/>
          <w:szCs w:val="24"/>
        </w:rPr>
        <w:t>de la operación</w:t>
      </w:r>
      <w:r w:rsidRPr="002F16CB">
        <w:rPr>
          <w:rFonts w:ascii="Arial" w:hAnsi="Arial" w:cs="Arial"/>
          <w:color w:val="A6A6A6" w:themeColor="background1" w:themeShade="A6"/>
          <w:szCs w:val="24"/>
        </w:rPr>
        <w:t xml:space="preserve"> tal y como se indica en el formulario de solicitud), </w:t>
      </w:r>
      <w:r w:rsidRPr="002F16CB">
        <w:rPr>
          <w:rFonts w:ascii="Arial" w:hAnsi="Arial" w:cs="Arial"/>
          <w:szCs w:val="24"/>
        </w:rPr>
        <w:t>objeto de solicitud, presentado en la Convocatoria de ayudas econ</w:t>
      </w:r>
      <w:r w:rsidR="002B7484" w:rsidRPr="002F16CB">
        <w:rPr>
          <w:rFonts w:ascii="Arial" w:hAnsi="Arial" w:cs="Arial"/>
          <w:szCs w:val="24"/>
        </w:rPr>
        <w:t xml:space="preserve">ómicas </w:t>
      </w:r>
      <w:r w:rsidR="00490672" w:rsidRPr="002F16CB">
        <w:rPr>
          <w:rFonts w:ascii="Arial" w:hAnsi="Arial" w:cs="Arial"/>
          <w:szCs w:val="24"/>
        </w:rPr>
        <w:t xml:space="preserve">para </w:t>
      </w:r>
      <w:r w:rsidR="009A3C49">
        <w:rPr>
          <w:rFonts w:ascii="Arial" w:hAnsi="Arial" w:cs="Arial"/>
          <w:szCs w:val="24"/>
        </w:rPr>
        <w:t xml:space="preserve">la Selección de Operaciones para </w:t>
      </w:r>
      <w:r w:rsidR="00490672" w:rsidRPr="002F16CB">
        <w:rPr>
          <w:rFonts w:ascii="Arial" w:hAnsi="Arial" w:cs="Arial"/>
          <w:szCs w:val="24"/>
        </w:rPr>
        <w:t xml:space="preserve">el Refuerzo de la Empleabilidad de Personas con Discapacidad “Uno </w:t>
      </w:r>
      <w:r w:rsidR="00393C37" w:rsidRPr="002F16CB">
        <w:rPr>
          <w:rFonts w:ascii="Arial" w:hAnsi="Arial" w:cs="Arial"/>
          <w:szCs w:val="24"/>
        </w:rPr>
        <w:t xml:space="preserve">a Uno” </w:t>
      </w:r>
      <w:r w:rsidR="00946745" w:rsidRPr="002F16CB">
        <w:rPr>
          <w:rFonts w:ascii="Arial" w:hAnsi="Arial" w:cs="Arial"/>
          <w:szCs w:val="24"/>
        </w:rPr>
        <w:t>202</w:t>
      </w:r>
      <w:r w:rsidR="00562DB1">
        <w:rPr>
          <w:rFonts w:ascii="Arial" w:hAnsi="Arial" w:cs="Arial"/>
          <w:szCs w:val="24"/>
        </w:rPr>
        <w:t>2</w:t>
      </w:r>
      <w:r w:rsidR="009A3C49">
        <w:rPr>
          <w:rFonts w:ascii="Arial" w:hAnsi="Arial" w:cs="Arial"/>
          <w:szCs w:val="24"/>
        </w:rPr>
        <w:t>- 202</w:t>
      </w:r>
      <w:r w:rsidR="00562DB1">
        <w:rPr>
          <w:rFonts w:ascii="Arial" w:hAnsi="Arial" w:cs="Arial"/>
          <w:szCs w:val="24"/>
        </w:rPr>
        <w:t>3</w:t>
      </w:r>
      <w:r w:rsidR="00946745" w:rsidRPr="002F16CB">
        <w:rPr>
          <w:rFonts w:ascii="Arial" w:hAnsi="Arial" w:cs="Arial"/>
          <w:szCs w:val="24"/>
        </w:rPr>
        <w:t xml:space="preserve"> (POISES) de la Fundación ONCE</w:t>
      </w:r>
      <w:r w:rsidR="00490672" w:rsidRPr="002F16CB">
        <w:rPr>
          <w:rFonts w:ascii="Arial" w:hAnsi="Arial" w:cs="Arial"/>
          <w:szCs w:val="24"/>
        </w:rPr>
        <w:t xml:space="preserve">, en el marco del </w:t>
      </w:r>
      <w:r w:rsidR="007018D5" w:rsidRPr="002F16CB">
        <w:rPr>
          <w:rFonts w:ascii="Arial" w:hAnsi="Arial" w:cs="Arial"/>
          <w:szCs w:val="24"/>
        </w:rPr>
        <w:t>Programa Operativo de Inclusión Social y Economía Social cofinanciado por el Fondo Social Europeo 2014-2020.</w:t>
      </w:r>
    </w:p>
    <w:p w14:paraId="26A7017E" w14:textId="77777777" w:rsidR="00254CCA" w:rsidRPr="002F16CB" w:rsidRDefault="00254CCA" w:rsidP="007018D5">
      <w:pPr>
        <w:pStyle w:val="Lista"/>
        <w:spacing w:after="360" w:line="276" w:lineRule="auto"/>
        <w:ind w:left="0" w:right="142" w:firstLine="0"/>
        <w:contextualSpacing w:val="0"/>
        <w:jc w:val="both"/>
        <w:rPr>
          <w:rFonts w:ascii="Arial" w:hAnsi="Arial" w:cs="Arial"/>
          <w:b/>
          <w:szCs w:val="24"/>
        </w:rPr>
      </w:pPr>
      <w:r w:rsidRPr="002F16CB">
        <w:rPr>
          <w:rFonts w:ascii="Arial" w:hAnsi="Arial" w:cs="Arial"/>
          <w:b/>
          <w:szCs w:val="24"/>
        </w:rPr>
        <w:t>DECLARA</w:t>
      </w:r>
    </w:p>
    <w:p w14:paraId="1169E3CD" w14:textId="77777777" w:rsidR="00562DB1" w:rsidRDefault="00254CCA" w:rsidP="00A6724B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2F16CB">
        <w:rPr>
          <w:rFonts w:ascii="Arial" w:hAnsi="Arial" w:cs="Arial"/>
          <w:szCs w:val="24"/>
        </w:rPr>
        <w:t xml:space="preserve">Que dicha entidad no se encuentra incursa en ninguna de las circunstancias recogidas en </w:t>
      </w:r>
      <w:r w:rsidR="00BC4295" w:rsidRPr="002F16CB">
        <w:rPr>
          <w:rFonts w:ascii="Arial" w:hAnsi="Arial" w:cs="Arial"/>
          <w:szCs w:val="24"/>
        </w:rPr>
        <w:t>los apartados 2 y 3 del</w:t>
      </w:r>
      <w:r w:rsidRPr="002F16CB">
        <w:rPr>
          <w:rFonts w:ascii="Arial" w:hAnsi="Arial" w:cs="Arial"/>
          <w:szCs w:val="24"/>
        </w:rPr>
        <w:t xml:space="preserve"> artículo 13 de la Ley 38/2003</w:t>
      </w:r>
      <w:r w:rsidR="00BC4295" w:rsidRPr="002F16CB">
        <w:rPr>
          <w:rFonts w:ascii="Arial" w:hAnsi="Arial" w:cs="Arial"/>
          <w:szCs w:val="24"/>
        </w:rPr>
        <w:t>,</w:t>
      </w:r>
      <w:r w:rsidRPr="002F16CB">
        <w:rPr>
          <w:rFonts w:ascii="Arial" w:hAnsi="Arial" w:cs="Arial"/>
          <w:szCs w:val="24"/>
        </w:rPr>
        <w:t xml:space="preserve"> General de Subvenciones</w:t>
      </w:r>
      <w:r w:rsidR="00BC4295" w:rsidRPr="002F16CB">
        <w:rPr>
          <w:rFonts w:ascii="Arial" w:hAnsi="Arial" w:cs="Arial"/>
          <w:szCs w:val="24"/>
        </w:rPr>
        <w:t>,</w:t>
      </w:r>
      <w:r w:rsidRPr="002F16CB">
        <w:rPr>
          <w:rFonts w:ascii="Arial" w:hAnsi="Arial" w:cs="Arial"/>
          <w:szCs w:val="24"/>
        </w:rPr>
        <w:t xml:space="preserve"> que impiden obten</w:t>
      </w:r>
      <w:r w:rsidR="00BF6C70" w:rsidRPr="002F16CB">
        <w:rPr>
          <w:rFonts w:ascii="Arial" w:hAnsi="Arial" w:cs="Arial"/>
          <w:szCs w:val="24"/>
        </w:rPr>
        <w:t>er la condición de beneficiario</w:t>
      </w:r>
      <w:r w:rsidR="0063286C" w:rsidRPr="002F16CB">
        <w:rPr>
          <w:rFonts w:ascii="Arial" w:hAnsi="Arial" w:cs="Arial"/>
          <w:szCs w:val="24"/>
        </w:rPr>
        <w:t xml:space="preserve">, </w:t>
      </w:r>
      <w:r w:rsidR="00562DB1" w:rsidRPr="00FB7856">
        <w:rPr>
          <w:rFonts w:ascii="Arial" w:hAnsi="Arial" w:cs="Arial"/>
          <w:szCs w:val="24"/>
        </w:rPr>
        <w:t>de acuerdo con lo indicado en la Convocatoria de ayudas económicas para el Refuerzo de la Empleabilidad de Personas con Discapacidad “Uno a Uno” 202</w:t>
      </w:r>
      <w:r w:rsidR="00562DB1">
        <w:rPr>
          <w:rFonts w:ascii="Arial" w:hAnsi="Arial" w:cs="Arial"/>
          <w:szCs w:val="24"/>
        </w:rPr>
        <w:t>2</w:t>
      </w:r>
      <w:r w:rsidR="00562DB1" w:rsidRPr="00FB7856">
        <w:rPr>
          <w:rFonts w:ascii="Arial" w:hAnsi="Arial" w:cs="Arial"/>
          <w:szCs w:val="24"/>
        </w:rPr>
        <w:t>-202</w:t>
      </w:r>
      <w:r w:rsidR="00562DB1">
        <w:rPr>
          <w:rFonts w:ascii="Arial" w:hAnsi="Arial" w:cs="Arial"/>
          <w:szCs w:val="24"/>
        </w:rPr>
        <w:t>3</w:t>
      </w:r>
      <w:r w:rsidR="00562DB1" w:rsidRPr="00FB7856">
        <w:rPr>
          <w:rFonts w:ascii="Arial" w:hAnsi="Arial" w:cs="Arial"/>
          <w:szCs w:val="24"/>
        </w:rPr>
        <w:t xml:space="preserve"> de Fundación ONCE, en el marco del Programa </w:t>
      </w:r>
      <w:r w:rsidR="00562DB1" w:rsidRPr="002F16CB">
        <w:rPr>
          <w:rFonts w:ascii="Arial" w:hAnsi="Arial" w:cs="Arial"/>
          <w:szCs w:val="24"/>
        </w:rPr>
        <w:t>Operativo de Inclusión Social y Economía Social cofinanciado por el Fondo Social Europeo 2014-2020</w:t>
      </w:r>
    </w:p>
    <w:p w14:paraId="506DCFAC" w14:textId="3E0643F5" w:rsidR="00562DB1" w:rsidRPr="00FB7856" w:rsidRDefault="00562DB1" w:rsidP="00A6724B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FB7856">
        <w:rPr>
          <w:rFonts w:ascii="Arial" w:hAnsi="Arial" w:cs="Arial"/>
          <w:b/>
          <w:szCs w:val="24"/>
        </w:rPr>
        <w:t>Y SE COMPROMETE</w:t>
      </w:r>
    </w:p>
    <w:p w14:paraId="1FC4CB15" w14:textId="77777777" w:rsidR="00562DB1" w:rsidRPr="008875AA" w:rsidRDefault="00562DB1" w:rsidP="00562DB1">
      <w:pPr>
        <w:pStyle w:val="Prrafodelista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8875AA">
        <w:rPr>
          <w:rFonts w:ascii="Arial" w:eastAsia="Times New Roman" w:hAnsi="Arial" w:cs="Arial"/>
          <w:sz w:val="24"/>
          <w:szCs w:val="24"/>
        </w:rPr>
        <w:t xml:space="preserve">Mantener un </w:t>
      </w:r>
      <w:r w:rsidRPr="00BA737D">
        <w:rPr>
          <w:rFonts w:ascii="Arial" w:eastAsia="Times New Roman" w:hAnsi="Arial" w:cs="Arial"/>
          <w:sz w:val="24"/>
          <w:szCs w:val="24"/>
        </w:rPr>
        <w:t>sistema de contabilidad diferenciado</w:t>
      </w:r>
      <w:r w:rsidRPr="008875AA">
        <w:rPr>
          <w:rFonts w:ascii="Arial" w:eastAsia="Times New Roman" w:hAnsi="Arial" w:cs="Arial"/>
          <w:sz w:val="24"/>
          <w:szCs w:val="24"/>
        </w:rPr>
        <w:t xml:space="preserve"> para todas las transacciones relacionadas con las actuaciones objeto de ayuda, contando, al menos, con una codificación contable adecuada que permita identificar claramente dichas transacciones y su trazabilidad.</w:t>
      </w:r>
    </w:p>
    <w:p w14:paraId="5BAFB70C" w14:textId="77777777" w:rsidR="00562DB1" w:rsidRPr="008875AA" w:rsidRDefault="00562DB1" w:rsidP="00562DB1">
      <w:pPr>
        <w:pStyle w:val="Prrafodelista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8875AA">
        <w:rPr>
          <w:rFonts w:ascii="Arial" w:eastAsia="Times New Roman" w:hAnsi="Arial" w:cs="Arial"/>
          <w:sz w:val="24"/>
          <w:szCs w:val="24"/>
        </w:rPr>
        <w:t>Asegurarse de que los gastos declarados son conformes con las normas aplicables sobre ayudas de Estado y que no existe doble financiación del gasto con otros regímenes comunitarios o nacionales, así como con otros períodos de programación del Fondo Social Europeo.</w:t>
      </w:r>
    </w:p>
    <w:p w14:paraId="7F0E4011" w14:textId="77777777" w:rsidR="00562DB1" w:rsidRDefault="00562DB1" w:rsidP="00562DB1">
      <w:pPr>
        <w:pStyle w:val="Prrafodelista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8875AA">
        <w:rPr>
          <w:rFonts w:ascii="Arial" w:eastAsia="Times New Roman" w:hAnsi="Arial" w:cs="Arial"/>
          <w:sz w:val="24"/>
          <w:szCs w:val="24"/>
        </w:rPr>
        <w:t>Acreditar al Organismo Intermedio, la realización de la actividad y facilitar las comprobaciones encaminadas a garantizar la correcta realización del proyecto o acción objeto de la ayuda, aportando al efecto cuanta documentación le fuera requerida en su procedimiento de verificación tanto administrativa como sobre el terreno un conjunto representativo de las actuaciones y operaciones que se estén llevando a cabo.</w:t>
      </w:r>
    </w:p>
    <w:p w14:paraId="60BCBDEA" w14:textId="77777777" w:rsidR="00562DB1" w:rsidRPr="008875AA" w:rsidRDefault="00562DB1" w:rsidP="00562DB1">
      <w:pPr>
        <w:pStyle w:val="Prrafodelista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8875AA">
        <w:rPr>
          <w:rFonts w:ascii="Arial" w:eastAsia="Times New Roman" w:hAnsi="Arial" w:cs="Arial"/>
          <w:sz w:val="24"/>
          <w:szCs w:val="24"/>
        </w:rPr>
        <w:lastRenderedPageBreak/>
        <w:t>Cumplir con los requisitos de difusión y publicidad establecidos por la Estrategia de Comunicación del programa operativo correspondiente.</w:t>
      </w:r>
    </w:p>
    <w:p w14:paraId="6B438CE0" w14:textId="77777777" w:rsidR="00562DB1" w:rsidRDefault="00562DB1" w:rsidP="00562DB1">
      <w:pPr>
        <w:pStyle w:val="Prrafodelista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8875AA">
        <w:rPr>
          <w:rFonts w:ascii="Arial" w:eastAsia="Times New Roman" w:hAnsi="Arial" w:cs="Arial"/>
          <w:sz w:val="24"/>
          <w:szCs w:val="24"/>
        </w:rPr>
        <w:t>Cumplir con los requisitos que en materia de igualdad de oportunidades, medio ambiente e innovación social se establezcan en el Reglamento (UE) 1303/2013, el Reglamento (UE) 1304/2013 y cualesquiera otras normas comunitarias o nacionales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19805E25" w14:textId="77777777" w:rsidR="00562DB1" w:rsidRPr="008875AA" w:rsidRDefault="00562DB1" w:rsidP="00562DB1">
      <w:pPr>
        <w:pStyle w:val="Prrafodelista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8875AA">
        <w:rPr>
          <w:rFonts w:ascii="Arial" w:eastAsia="Times New Roman" w:hAnsi="Arial" w:cs="Arial"/>
          <w:sz w:val="24"/>
          <w:szCs w:val="24"/>
        </w:rPr>
        <w:t>Aceptar su inclusión en una lista pública de operaciones, que será objeto de publicación electrónica o por otros medios según lo previsto en el artículo 115.2 y el Anexo</w:t>
      </w:r>
    </w:p>
    <w:p w14:paraId="6CA87327" w14:textId="77777777" w:rsidR="00562DB1" w:rsidRPr="00FB7856" w:rsidRDefault="00562DB1" w:rsidP="00562DB1">
      <w:pPr>
        <w:pStyle w:val="Prrafodelista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B7856">
        <w:rPr>
          <w:rFonts w:ascii="Arial" w:eastAsia="Times New Roman" w:hAnsi="Arial" w:cs="Arial"/>
          <w:sz w:val="24"/>
          <w:szCs w:val="24"/>
        </w:rPr>
        <w:t>A asignar de manera correcta los gastos a la operación cofinanciado por el FSE.</w:t>
      </w:r>
    </w:p>
    <w:p w14:paraId="15568479" w14:textId="77777777" w:rsidR="00562DB1" w:rsidRPr="00FB7856" w:rsidRDefault="00562DB1" w:rsidP="00562DB1">
      <w:pPr>
        <w:pStyle w:val="Prrafodelista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B7856">
        <w:rPr>
          <w:rFonts w:ascii="Arial" w:eastAsia="Times New Roman" w:hAnsi="Arial" w:cs="Arial"/>
          <w:sz w:val="24"/>
          <w:szCs w:val="24"/>
        </w:rPr>
        <w:t>A aplicar tarifas horarias adecuadas al personal dedicado a la operación.</w:t>
      </w:r>
    </w:p>
    <w:p w14:paraId="3324DF9D" w14:textId="77777777" w:rsidR="00562DB1" w:rsidRPr="00FB7856" w:rsidRDefault="00562DB1" w:rsidP="00562DB1">
      <w:pPr>
        <w:pStyle w:val="Prrafodelista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B7856">
        <w:rPr>
          <w:rFonts w:ascii="Arial" w:eastAsia="Times New Roman" w:hAnsi="Arial" w:cs="Arial"/>
          <w:sz w:val="24"/>
          <w:szCs w:val="24"/>
        </w:rPr>
        <w:t xml:space="preserve">A que el personal imputado a la operación es real, a que dicho personal incluye sus horas, dentro del plazo de ejecución de la operación y describe la actividad llevada a cabo. </w:t>
      </w:r>
    </w:p>
    <w:p w14:paraId="28A352B8" w14:textId="77777777" w:rsidR="00562DB1" w:rsidRPr="00FB7856" w:rsidRDefault="00562DB1" w:rsidP="00562DB1">
      <w:pPr>
        <w:pStyle w:val="Prrafodelista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B7856">
        <w:rPr>
          <w:rFonts w:ascii="Arial" w:eastAsia="Times New Roman" w:hAnsi="Arial" w:cs="Arial"/>
          <w:sz w:val="24"/>
          <w:szCs w:val="24"/>
        </w:rPr>
        <w:t>A ejecutar correctamente la actividad, en tiempo y forma.</w:t>
      </w:r>
    </w:p>
    <w:p w14:paraId="1CA917AA" w14:textId="77777777" w:rsidR="00562DB1" w:rsidRPr="00FB7856" w:rsidRDefault="00562DB1" w:rsidP="00562DB1">
      <w:pPr>
        <w:pStyle w:val="Prrafodelista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B7856">
        <w:rPr>
          <w:rFonts w:ascii="Arial" w:eastAsia="Times New Roman" w:hAnsi="Arial" w:cs="Arial"/>
          <w:sz w:val="24"/>
          <w:szCs w:val="24"/>
        </w:rPr>
        <w:t xml:space="preserve">A cumplir la normativa comunitaria en cuanto a elegibilidad del gasto, adecuada documentación de las actividades, así como información y publicidad. </w:t>
      </w:r>
    </w:p>
    <w:p w14:paraId="1DFD9ECA" w14:textId="77777777" w:rsidR="00562DB1" w:rsidRPr="00FB7856" w:rsidRDefault="00562DB1" w:rsidP="00562DB1">
      <w:pPr>
        <w:pStyle w:val="Prrafodelista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B7856">
        <w:rPr>
          <w:rFonts w:ascii="Arial" w:eastAsia="Times New Roman" w:hAnsi="Arial" w:cs="Arial"/>
          <w:sz w:val="24"/>
          <w:szCs w:val="24"/>
        </w:rPr>
        <w:t>A garantizar una adecuada pista de auditoría.</w:t>
      </w:r>
    </w:p>
    <w:p w14:paraId="25C1708B" w14:textId="77777777" w:rsidR="00562DB1" w:rsidRPr="00FB7856" w:rsidRDefault="00562DB1" w:rsidP="00562DB1">
      <w:pPr>
        <w:pStyle w:val="Prrafodelista"/>
        <w:numPr>
          <w:ilvl w:val="0"/>
          <w:numId w:val="3"/>
        </w:numPr>
        <w:spacing w:after="120" w:line="240" w:lineRule="auto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FB7856">
        <w:rPr>
          <w:rFonts w:ascii="Arial" w:eastAsia="Times New Roman" w:hAnsi="Arial" w:cs="Arial"/>
          <w:sz w:val="24"/>
          <w:szCs w:val="24"/>
        </w:rPr>
        <w:t xml:space="preserve">A aplicar procedimientos adecuados en materia de contratación y subcontratación cuando se ejecuten </w:t>
      </w:r>
      <w:r>
        <w:rPr>
          <w:rFonts w:ascii="Arial" w:eastAsia="Times New Roman" w:hAnsi="Arial" w:cs="Arial"/>
          <w:sz w:val="24"/>
          <w:szCs w:val="24"/>
        </w:rPr>
        <w:t>la</w:t>
      </w:r>
      <w:r w:rsidRPr="00FB7856">
        <w:rPr>
          <w:rFonts w:ascii="Arial" w:eastAsia="Times New Roman" w:hAnsi="Arial" w:cs="Arial"/>
          <w:sz w:val="24"/>
          <w:szCs w:val="24"/>
        </w:rPr>
        <w:t xml:space="preserve">s </w:t>
      </w:r>
      <w:r>
        <w:rPr>
          <w:rFonts w:ascii="Arial" w:eastAsia="Times New Roman" w:hAnsi="Arial" w:cs="Arial"/>
          <w:sz w:val="24"/>
          <w:szCs w:val="24"/>
        </w:rPr>
        <w:t>operaciones</w:t>
      </w:r>
      <w:r w:rsidRPr="00FB7856">
        <w:rPr>
          <w:rFonts w:ascii="Arial" w:eastAsia="Times New Roman" w:hAnsi="Arial" w:cs="Arial"/>
          <w:sz w:val="24"/>
          <w:szCs w:val="24"/>
        </w:rPr>
        <w:t xml:space="preserve"> por este medio.</w:t>
      </w:r>
    </w:p>
    <w:p w14:paraId="09075114" w14:textId="77777777" w:rsidR="00562DB1" w:rsidRDefault="00562DB1" w:rsidP="00562DB1">
      <w:pPr>
        <w:pStyle w:val="Prrafodelista"/>
        <w:spacing w:after="120" w:line="240" w:lineRule="auto"/>
        <w:ind w:left="425"/>
        <w:contextualSpacing w:val="0"/>
        <w:jc w:val="both"/>
        <w:rPr>
          <w:rFonts w:ascii="Arial" w:eastAsia="Times New Roman" w:hAnsi="Arial" w:cs="Arial"/>
        </w:rPr>
      </w:pPr>
    </w:p>
    <w:p w14:paraId="78BE11CD" w14:textId="77777777" w:rsidR="00562DB1" w:rsidRPr="00875E20" w:rsidRDefault="00562DB1" w:rsidP="00562DB1">
      <w:pPr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  <w:r w:rsidRPr="00875E20">
        <w:rPr>
          <w:rFonts w:ascii="Arial" w:eastAsia="Times New Roman" w:hAnsi="Arial" w:cs="Arial"/>
          <w:sz w:val="24"/>
          <w:szCs w:val="24"/>
        </w:rPr>
        <w:t>En ______________________</w:t>
      </w:r>
      <w:r>
        <w:rPr>
          <w:rFonts w:ascii="Arial" w:eastAsia="Times New Roman" w:hAnsi="Arial" w:cs="Arial"/>
          <w:sz w:val="24"/>
          <w:szCs w:val="24"/>
        </w:rPr>
        <w:t>__, a ____de ____________de 2022</w:t>
      </w:r>
      <w:r w:rsidRPr="00875E20">
        <w:rPr>
          <w:rFonts w:ascii="Arial" w:eastAsia="Times New Roman" w:hAnsi="Arial" w:cs="Arial"/>
          <w:sz w:val="24"/>
          <w:szCs w:val="24"/>
        </w:rPr>
        <w:t>.</w:t>
      </w:r>
    </w:p>
    <w:p w14:paraId="2EBDE5C0" w14:textId="77777777" w:rsidR="00562DB1" w:rsidRDefault="00562DB1" w:rsidP="00562D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623CF64" w14:textId="77777777" w:rsidR="00562DB1" w:rsidRDefault="00562DB1" w:rsidP="00562D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6D80498" w14:textId="77777777" w:rsidR="00562DB1" w:rsidRPr="00875E20" w:rsidRDefault="00562DB1" w:rsidP="00562D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</w:t>
      </w:r>
      <w:r w:rsidRPr="00875E20">
        <w:rPr>
          <w:rFonts w:ascii="Arial" w:eastAsia="Times New Roman" w:hAnsi="Arial" w:cs="Arial"/>
          <w:sz w:val="24"/>
          <w:szCs w:val="24"/>
        </w:rPr>
        <w:t>FDO: ________________________</w:t>
      </w:r>
    </w:p>
    <w:p w14:paraId="0835302F" w14:textId="77777777" w:rsidR="00562DB1" w:rsidRPr="003C1501" w:rsidRDefault="00562DB1" w:rsidP="00562DB1">
      <w:pPr>
        <w:tabs>
          <w:tab w:val="left" w:pos="5542"/>
        </w:tabs>
        <w:spacing w:after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B86434D" w14:textId="77777777" w:rsidR="00562DB1" w:rsidRPr="003C1501" w:rsidRDefault="00562DB1" w:rsidP="00562DB1">
      <w:pPr>
        <w:spacing w:after="0"/>
        <w:ind w:left="3969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 xml:space="preserve">Nombre y </w:t>
      </w:r>
      <w:r>
        <w:rPr>
          <w:rFonts w:ascii="Arial" w:hAnsi="Arial" w:cs="Arial"/>
          <w:sz w:val="24"/>
          <w:szCs w:val="24"/>
        </w:rPr>
        <w:t>a</w:t>
      </w:r>
      <w:r w:rsidRPr="003C1501">
        <w:rPr>
          <w:rFonts w:ascii="Arial" w:hAnsi="Arial" w:cs="Arial"/>
          <w:sz w:val="24"/>
          <w:szCs w:val="24"/>
        </w:rPr>
        <w:t>pellidos Representante legal</w:t>
      </w:r>
    </w:p>
    <w:p w14:paraId="68D0E512" w14:textId="77777777" w:rsidR="00562DB1" w:rsidRPr="003C1501" w:rsidRDefault="00562DB1" w:rsidP="00562DB1">
      <w:pPr>
        <w:spacing w:after="0"/>
        <w:ind w:left="3969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Cargo</w:t>
      </w:r>
    </w:p>
    <w:p w14:paraId="30F0C65F" w14:textId="77777777" w:rsidR="00562DB1" w:rsidRDefault="00562DB1" w:rsidP="00562DB1">
      <w:pPr>
        <w:spacing w:after="0"/>
        <w:ind w:left="3969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Nombre de la entidad</w:t>
      </w:r>
    </w:p>
    <w:p w14:paraId="1FF6F465" w14:textId="77777777" w:rsidR="00562DB1" w:rsidRPr="004A4347" w:rsidRDefault="00562DB1" w:rsidP="00562DB1">
      <w:pPr>
        <w:ind w:left="3969"/>
        <w:rPr>
          <w:rFonts w:ascii="Arial" w:hAnsi="Arial" w:cs="Arial"/>
          <w:i/>
        </w:rPr>
      </w:pPr>
      <w:r w:rsidRPr="00AB139F">
        <w:rPr>
          <w:rFonts w:ascii="Arial" w:hAnsi="Arial" w:cs="Arial"/>
          <w:sz w:val="24"/>
          <w:szCs w:val="24"/>
        </w:rPr>
        <w:t xml:space="preserve">Sello de la </w:t>
      </w:r>
      <w:r>
        <w:rPr>
          <w:rFonts w:ascii="Arial" w:hAnsi="Arial" w:cs="Arial"/>
          <w:sz w:val="24"/>
          <w:szCs w:val="24"/>
        </w:rPr>
        <w:t>entidad</w:t>
      </w:r>
    </w:p>
    <w:p w14:paraId="252BEEB9" w14:textId="600A7DE9" w:rsidR="002F16CB" w:rsidRPr="001140C6" w:rsidRDefault="002F16CB" w:rsidP="00562DB1">
      <w:pPr>
        <w:spacing w:after="240" w:line="240" w:lineRule="auto"/>
        <w:ind w:right="142"/>
        <w:jc w:val="both"/>
        <w:rPr>
          <w:rFonts w:ascii="Arial" w:hAnsi="Arial" w:cs="Arial"/>
          <w:sz w:val="24"/>
          <w:szCs w:val="24"/>
        </w:rPr>
      </w:pPr>
    </w:p>
    <w:sectPr w:rsidR="002F16CB" w:rsidRPr="001140C6" w:rsidSect="009A3C49">
      <w:headerReference w:type="default" r:id="rId10"/>
      <w:footerReference w:type="default" r:id="rId11"/>
      <w:pgSz w:w="11906" w:h="16838"/>
      <w:pgMar w:top="2127" w:right="991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89C44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070C1233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710276"/>
      <w:docPartObj>
        <w:docPartGallery w:val="Page Numbers (Bottom of Page)"/>
        <w:docPartUnique/>
      </w:docPartObj>
    </w:sdtPr>
    <w:sdtEndPr/>
    <w:sdtContent>
      <w:p w14:paraId="5D269EDD" w14:textId="77777777"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6CB">
          <w:rPr>
            <w:noProof/>
          </w:rPr>
          <w:t>2</w:t>
        </w:r>
        <w:r>
          <w:fldChar w:fldCharType="end"/>
        </w:r>
      </w:p>
    </w:sdtContent>
  </w:sdt>
  <w:p w14:paraId="2DA95D9A" w14:textId="77777777"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1E8E7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79001033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9842F" w14:textId="6429E698" w:rsidR="009A3C49" w:rsidRDefault="009A3C49">
    <w:pPr>
      <w:pStyle w:val="Encabezado"/>
    </w:pPr>
    <w:r w:rsidRPr="009A3C49">
      <w:rPr>
        <w:noProof/>
      </w:rPr>
      <w:drawing>
        <wp:anchor distT="0" distB="0" distL="114300" distR="114300" simplePos="0" relativeHeight="251659264" behindDoc="1" locked="0" layoutInCell="1" allowOverlap="1" wp14:anchorId="36803E45" wp14:editId="70E1A9DE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3454631" cy="704850"/>
          <wp:effectExtent l="0" t="0" r="0" b="0"/>
          <wp:wrapNone/>
          <wp:docPr id="18" name="Imagen 18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6885" cy="70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3C49">
      <w:rPr>
        <w:noProof/>
      </w:rPr>
      <w:drawing>
        <wp:anchor distT="0" distB="0" distL="114300" distR="114300" simplePos="0" relativeHeight="251660288" behindDoc="0" locked="0" layoutInCell="1" allowOverlap="1" wp14:anchorId="1C3E8A75" wp14:editId="2652780E">
          <wp:simplePos x="0" y="0"/>
          <wp:positionH relativeFrom="column">
            <wp:posOffset>3810000</wp:posOffset>
          </wp:positionH>
          <wp:positionV relativeFrom="paragraph">
            <wp:posOffset>-635</wp:posOffset>
          </wp:positionV>
          <wp:extent cx="2286000" cy="717610"/>
          <wp:effectExtent l="0" t="0" r="0" b="635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17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CCA"/>
    <w:rsid w:val="00040E5C"/>
    <w:rsid w:val="0004586D"/>
    <w:rsid w:val="00053DB8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32A"/>
    <w:rsid w:val="002B7484"/>
    <w:rsid w:val="002F16CB"/>
    <w:rsid w:val="00331808"/>
    <w:rsid w:val="0036711C"/>
    <w:rsid w:val="00386688"/>
    <w:rsid w:val="00393C37"/>
    <w:rsid w:val="003B20F1"/>
    <w:rsid w:val="004048A3"/>
    <w:rsid w:val="00441194"/>
    <w:rsid w:val="00470161"/>
    <w:rsid w:val="00490672"/>
    <w:rsid w:val="004A4347"/>
    <w:rsid w:val="004B474D"/>
    <w:rsid w:val="004D28DE"/>
    <w:rsid w:val="00562DB1"/>
    <w:rsid w:val="00630979"/>
    <w:rsid w:val="0063286C"/>
    <w:rsid w:val="007018D5"/>
    <w:rsid w:val="00723626"/>
    <w:rsid w:val="007F3D05"/>
    <w:rsid w:val="0087538C"/>
    <w:rsid w:val="008E21CC"/>
    <w:rsid w:val="008E7AF4"/>
    <w:rsid w:val="008F0756"/>
    <w:rsid w:val="00907CAE"/>
    <w:rsid w:val="00922AB0"/>
    <w:rsid w:val="00922F68"/>
    <w:rsid w:val="009349B5"/>
    <w:rsid w:val="009455B8"/>
    <w:rsid w:val="00946745"/>
    <w:rsid w:val="00970D2D"/>
    <w:rsid w:val="009A3C49"/>
    <w:rsid w:val="009A5899"/>
    <w:rsid w:val="009F2E28"/>
    <w:rsid w:val="00A14E66"/>
    <w:rsid w:val="00A627B9"/>
    <w:rsid w:val="00A6724B"/>
    <w:rsid w:val="00A8098A"/>
    <w:rsid w:val="00AF5EC8"/>
    <w:rsid w:val="00BA737D"/>
    <w:rsid w:val="00BB5884"/>
    <w:rsid w:val="00BC38F4"/>
    <w:rsid w:val="00BC4295"/>
    <w:rsid w:val="00BF6C70"/>
    <w:rsid w:val="00C541D0"/>
    <w:rsid w:val="00C56DE1"/>
    <w:rsid w:val="00C56E42"/>
    <w:rsid w:val="00CB452E"/>
    <w:rsid w:val="00CE7F8C"/>
    <w:rsid w:val="00D21E0D"/>
    <w:rsid w:val="00D55415"/>
    <w:rsid w:val="00D60C6A"/>
    <w:rsid w:val="00DA55E4"/>
    <w:rsid w:val="00DF34D1"/>
    <w:rsid w:val="00E14F75"/>
    <w:rsid w:val="00E91C6C"/>
    <w:rsid w:val="00EF4F82"/>
    <w:rsid w:val="00F16461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7B8FA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5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38A2D-BA1C-4921-A4F3-430A85A7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2017-07-11T07:14:00Z</dcterms:created>
  <dcterms:modified xsi:type="dcterms:W3CDTF">2022-09-16T06:49:00Z</dcterms:modified>
</cp:coreProperties>
</file>