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D0CA" w14:textId="77777777" w:rsidR="008A4B1B" w:rsidRPr="00555E9F" w:rsidRDefault="008A4B1B" w:rsidP="008A4B1B">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la Selección de Operaciones para la realización de Itinerarios Personalizados de Empleo para Personas con Discapacidad Año 2022-2023. POISES.</w:t>
      </w:r>
    </w:p>
    <w:p w14:paraId="5654A2B5" w14:textId="77777777" w:rsidR="00C25976" w:rsidRPr="007E7517" w:rsidRDefault="00C25976" w:rsidP="00F721B2">
      <w:pPr>
        <w:spacing w:after="360" w:line="240" w:lineRule="auto"/>
        <w:jc w:val="center"/>
        <w:rPr>
          <w:rFonts w:ascii="Arial" w:hAnsi="Arial" w:cs="Arial"/>
          <w:b/>
          <w:noProof/>
          <w:sz w:val="24"/>
          <w:szCs w:val="24"/>
        </w:rPr>
      </w:pPr>
      <w:r w:rsidRPr="007E7517">
        <w:rPr>
          <w:rFonts w:ascii="Arial" w:hAnsi="Arial" w:cs="Arial"/>
          <w:b/>
          <w:noProof/>
          <w:sz w:val="24"/>
          <w:szCs w:val="24"/>
        </w:rPr>
        <w:t>RECOGIDA MICRODATOS PARTICIPANTES</w:t>
      </w:r>
    </w:p>
    <w:p w14:paraId="07F2D83E" w14:textId="791FF97E" w:rsidR="00152721" w:rsidRPr="00F721B2" w:rsidRDefault="00152721" w:rsidP="00152721">
      <w:pPr>
        <w:spacing w:after="60" w:line="240" w:lineRule="auto"/>
        <w:jc w:val="both"/>
        <w:rPr>
          <w:rFonts w:ascii="Arial" w:hAnsi="Arial" w:cs="Arial"/>
          <w:sz w:val="24"/>
          <w:szCs w:val="24"/>
        </w:rPr>
      </w:pPr>
      <w:bookmarkStart w:id="0" w:name="_Hlk111281414"/>
      <w:r w:rsidRPr="00F721B2">
        <w:rPr>
          <w:rFonts w:ascii="Arial" w:hAnsi="Arial" w:cs="Arial"/>
          <w:sz w:val="24"/>
          <w:szCs w:val="24"/>
        </w:rPr>
        <w:t xml:space="preserve">Las Convocatorias de </w:t>
      </w:r>
      <w:r w:rsidR="00DA0012">
        <w:rPr>
          <w:rFonts w:ascii="Arial" w:hAnsi="Arial" w:cs="Arial"/>
          <w:sz w:val="24"/>
          <w:szCs w:val="24"/>
        </w:rPr>
        <w:t>empleo Fondo Social Europeo 20</w:t>
      </w:r>
      <w:r w:rsidR="006C54F2">
        <w:rPr>
          <w:rFonts w:ascii="Arial" w:hAnsi="Arial" w:cs="Arial"/>
          <w:sz w:val="24"/>
          <w:szCs w:val="24"/>
        </w:rPr>
        <w:t>202-2023</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w:t>
      </w:r>
      <w:r w:rsidR="001809BB">
        <w:rPr>
          <w:rFonts w:ascii="Arial" w:hAnsi="Arial" w:cs="Arial"/>
          <w:sz w:val="24"/>
          <w:szCs w:val="24"/>
        </w:rPr>
        <w:t>Inclusión Social y Economía Social</w:t>
      </w:r>
      <w:r w:rsidRPr="00F721B2">
        <w:rPr>
          <w:rFonts w:ascii="Arial" w:hAnsi="Arial" w:cs="Arial"/>
          <w:sz w:val="24"/>
          <w:szCs w:val="24"/>
        </w:rPr>
        <w:t xml:space="preserve"> 2014-2020</w:t>
      </w:r>
      <w:r w:rsidR="00F721B2">
        <w:rPr>
          <w:rFonts w:ascii="Arial" w:hAnsi="Arial" w:cs="Arial"/>
          <w:sz w:val="24"/>
          <w:szCs w:val="24"/>
        </w:rPr>
        <w:t xml:space="preserve"> (</w:t>
      </w:r>
      <w:r w:rsidR="001809BB">
        <w:rPr>
          <w:rFonts w:ascii="Arial" w:hAnsi="Arial" w:cs="Arial"/>
          <w:sz w:val="24"/>
          <w:szCs w:val="24"/>
        </w:rPr>
        <w:t>POISES</w:t>
      </w:r>
      <w:r w:rsidR="00F721B2">
        <w:rPr>
          <w:rFonts w:ascii="Arial" w:hAnsi="Arial" w:cs="Arial"/>
          <w:sz w:val="24"/>
          <w:szCs w:val="24"/>
        </w:rPr>
        <w:t>)</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w:t>
      </w:r>
      <w:r w:rsidRPr="00152721">
        <w:rPr>
          <w:rFonts w:ascii="Arial" w:hAnsi="Arial" w:cs="Arial"/>
          <w:sz w:val="24"/>
          <w:szCs w:val="24"/>
        </w:rPr>
        <w:t>En su rol de Organismo Intermedio</w:t>
      </w:r>
      <w:r w:rsidR="00F721B2">
        <w:rPr>
          <w:rFonts w:ascii="Arial" w:hAnsi="Arial" w:cs="Arial"/>
          <w:sz w:val="24"/>
          <w:szCs w:val="24"/>
        </w:rPr>
        <w:t xml:space="preserve"> del </w:t>
      </w:r>
      <w:r w:rsidR="001809BB">
        <w:rPr>
          <w:rFonts w:ascii="Arial" w:hAnsi="Arial" w:cs="Arial"/>
          <w:sz w:val="24"/>
          <w:szCs w:val="24"/>
        </w:rPr>
        <w:t>POISES</w:t>
      </w:r>
      <w:r w:rsidRPr="00152721">
        <w:rPr>
          <w:rFonts w:ascii="Arial" w:hAnsi="Arial" w:cs="Arial"/>
          <w:sz w:val="24"/>
          <w:szCs w:val="24"/>
        </w:rPr>
        <w:t xml:space="preserve">, Fundación ONCE asume una serie de obligaciones, entre las cuales está la de recoger información sobre cada una de las personas que han participado en </w:t>
      </w:r>
      <w:r w:rsidR="007E7517">
        <w:rPr>
          <w:rFonts w:ascii="Arial" w:hAnsi="Arial" w:cs="Arial"/>
          <w:sz w:val="24"/>
          <w:szCs w:val="24"/>
        </w:rPr>
        <w:t>nuestras operaciones</w:t>
      </w:r>
      <w:r w:rsidRPr="00152721">
        <w:rPr>
          <w:rFonts w:ascii="Arial" w:hAnsi="Arial" w:cs="Arial"/>
          <w:sz w:val="24"/>
          <w:szCs w:val="24"/>
        </w:rPr>
        <w:t xml:space="preserve"> y repo</w:t>
      </w:r>
      <w:r w:rsidR="00DA0012">
        <w:rPr>
          <w:rFonts w:ascii="Arial" w:hAnsi="Arial" w:cs="Arial"/>
          <w:sz w:val="24"/>
          <w:szCs w:val="24"/>
        </w:rPr>
        <w:t xml:space="preserve">rtar los resultados de </w:t>
      </w:r>
      <w:proofErr w:type="gramStart"/>
      <w:r w:rsidR="00DA0012">
        <w:rPr>
          <w:rFonts w:ascii="Arial" w:hAnsi="Arial" w:cs="Arial"/>
          <w:sz w:val="24"/>
          <w:szCs w:val="24"/>
        </w:rPr>
        <w:t>las misma</w:t>
      </w:r>
      <w:r w:rsidRPr="00152721">
        <w:rPr>
          <w:rFonts w:ascii="Arial" w:hAnsi="Arial" w:cs="Arial"/>
          <w:sz w:val="24"/>
          <w:szCs w:val="24"/>
        </w:rPr>
        <w:t>s</w:t>
      </w:r>
      <w:proofErr w:type="gramEnd"/>
      <w:r w:rsidRPr="00152721">
        <w:rPr>
          <w:rFonts w:ascii="Arial" w:hAnsi="Arial" w:cs="Arial"/>
          <w:sz w:val="24"/>
          <w:szCs w:val="24"/>
        </w:rPr>
        <w:t xml:space="preserve">. </w:t>
      </w:r>
    </w:p>
    <w:p w14:paraId="0A5E77E0" w14:textId="77777777" w:rsidR="00152721" w:rsidRDefault="00152721" w:rsidP="00152721">
      <w:pPr>
        <w:spacing w:after="60" w:line="240" w:lineRule="auto"/>
        <w:jc w:val="both"/>
        <w:rPr>
          <w:rFonts w:ascii="Arial" w:hAnsi="Arial" w:cs="Arial"/>
          <w:sz w:val="24"/>
          <w:szCs w:val="24"/>
        </w:rPr>
      </w:pPr>
    </w:p>
    <w:p w14:paraId="65298C70" w14:textId="114DB68B" w:rsid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 xml:space="preserve">Todo solicitante que resulte beneficiario </w:t>
      </w:r>
      <w:r w:rsidR="00A30D6C">
        <w:rPr>
          <w:rFonts w:ascii="Arial" w:hAnsi="Arial" w:cs="Arial"/>
          <w:sz w:val="24"/>
          <w:szCs w:val="24"/>
        </w:rPr>
        <w:t>de una ayuda cofinanciada por</w:t>
      </w:r>
      <w:r w:rsidRPr="00152721">
        <w:rPr>
          <w:rFonts w:ascii="Arial" w:hAnsi="Arial" w:cs="Arial"/>
          <w:sz w:val="24"/>
          <w:szCs w:val="24"/>
        </w:rPr>
        <w:t xml:space="preserve"> Fundación </w:t>
      </w:r>
      <w:r w:rsidR="00F721B2">
        <w:rPr>
          <w:rFonts w:ascii="Arial" w:hAnsi="Arial" w:cs="Arial"/>
          <w:sz w:val="24"/>
          <w:szCs w:val="24"/>
        </w:rPr>
        <w:t xml:space="preserve">ONCE y </w:t>
      </w:r>
      <w:r w:rsidR="006C54F2">
        <w:rPr>
          <w:rFonts w:ascii="Arial" w:hAnsi="Arial" w:cs="Arial"/>
          <w:sz w:val="24"/>
          <w:szCs w:val="24"/>
        </w:rPr>
        <w:t xml:space="preserve">cofinanciada por </w:t>
      </w:r>
      <w:r w:rsidR="00F721B2">
        <w:rPr>
          <w:rFonts w:ascii="Arial" w:hAnsi="Arial" w:cs="Arial"/>
          <w:sz w:val="24"/>
          <w:szCs w:val="24"/>
        </w:rPr>
        <w:t>el FSE</w:t>
      </w:r>
      <w:r w:rsidRPr="00152721">
        <w:rPr>
          <w:rFonts w:ascii="Arial" w:hAnsi="Arial" w:cs="Arial"/>
          <w:sz w:val="24"/>
          <w:szCs w:val="24"/>
        </w:rPr>
        <w:t xml:space="preserve"> </w:t>
      </w:r>
      <w:r w:rsidRPr="006C54F2">
        <w:rPr>
          <w:rFonts w:ascii="Arial" w:hAnsi="Arial" w:cs="Arial"/>
          <w:b/>
          <w:bCs/>
          <w:sz w:val="24"/>
          <w:szCs w:val="24"/>
        </w:rPr>
        <w:t xml:space="preserve">será responsable de recoger los datos de cada </w:t>
      </w:r>
      <w:r w:rsidR="007E7517" w:rsidRPr="006C54F2">
        <w:rPr>
          <w:rFonts w:ascii="Arial" w:hAnsi="Arial" w:cs="Arial"/>
          <w:b/>
          <w:bCs/>
          <w:sz w:val="24"/>
          <w:szCs w:val="24"/>
        </w:rPr>
        <w:t xml:space="preserve">persona </w:t>
      </w:r>
      <w:r w:rsidRPr="006C54F2">
        <w:rPr>
          <w:rFonts w:ascii="Arial" w:hAnsi="Arial" w:cs="Arial"/>
          <w:b/>
          <w:bCs/>
          <w:sz w:val="24"/>
          <w:szCs w:val="24"/>
        </w:rPr>
        <w:t>participante</w:t>
      </w:r>
      <w:r w:rsidRPr="00152721">
        <w:rPr>
          <w:rFonts w:ascii="Arial" w:hAnsi="Arial" w:cs="Arial"/>
          <w:sz w:val="24"/>
          <w:szCs w:val="24"/>
        </w:rPr>
        <w:t xml:space="preserve"> mediante la cumplimentación de un cuestionario con una serie microdatos que permiten hacer un seguimiento al inicio de la participación, al finalizar, así como a los 6 meses. La recogida de esta información tiene, tanto para Fundación ONCE como para el beneficiario, carácter obligatorio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05FD8A25" w14:textId="77777777" w:rsidR="00152721" w:rsidRPr="00152721" w:rsidRDefault="00152721" w:rsidP="00152721">
      <w:pPr>
        <w:spacing w:after="60" w:line="240" w:lineRule="auto"/>
        <w:jc w:val="both"/>
        <w:rPr>
          <w:rFonts w:ascii="Arial" w:hAnsi="Arial" w:cs="Arial"/>
          <w:sz w:val="24"/>
          <w:szCs w:val="24"/>
        </w:rPr>
      </w:pPr>
    </w:p>
    <w:p w14:paraId="6AA95EAB" w14:textId="77777777" w:rsidR="00152721" w:rsidRPr="00152721" w:rsidRDefault="00152721" w:rsidP="00152721">
      <w:pPr>
        <w:spacing w:after="60" w:line="240" w:lineRule="auto"/>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7E7517">
        <w:rPr>
          <w:rFonts w:ascii="Arial" w:hAnsi="Arial" w:cs="Arial"/>
          <w:b/>
          <w:bCs/>
          <w:sz w:val="24"/>
          <w:szCs w:val="24"/>
        </w:rPr>
        <w:t>(GIR FONCE)</w:t>
      </w:r>
      <w:r w:rsidR="00DA0012">
        <w:rPr>
          <w:rFonts w:ascii="Arial" w:hAnsi="Arial" w:cs="Arial"/>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7EA1ACEB" w14:textId="77777777" w:rsidR="00152721" w:rsidRPr="00152721" w:rsidRDefault="00152721" w:rsidP="00057060">
      <w:pPr>
        <w:spacing w:after="60" w:line="240" w:lineRule="auto"/>
        <w:jc w:val="both"/>
        <w:rPr>
          <w:rFonts w:ascii="Arial" w:hAnsi="Arial" w:cs="Arial"/>
          <w:sz w:val="24"/>
          <w:szCs w:val="24"/>
        </w:rPr>
      </w:pPr>
    </w:p>
    <w:p w14:paraId="1B73BBAB" w14:textId="72FCC375" w:rsidR="00AE050B" w:rsidRDefault="00152721" w:rsidP="00057060">
      <w:pPr>
        <w:spacing w:after="60" w:line="240" w:lineRule="auto"/>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 xml:space="preserve">los indicadores </w:t>
      </w:r>
      <w:r w:rsidR="007E7517">
        <w:rPr>
          <w:rFonts w:ascii="Arial" w:hAnsi="Arial" w:cs="Arial"/>
          <w:sz w:val="24"/>
          <w:szCs w:val="24"/>
          <w:lang w:val="es-ES_tradnl"/>
        </w:rPr>
        <w:t>de la operación</w:t>
      </w:r>
      <w:r w:rsidR="000373C5">
        <w:rPr>
          <w:rFonts w:ascii="Arial" w:hAnsi="Arial" w:cs="Arial"/>
          <w:sz w:val="24"/>
          <w:szCs w:val="24"/>
          <w:lang w:val="es-ES_tradnl"/>
        </w:rPr>
        <w:t xml:space="preserve"> objeto de la ayuda</w:t>
      </w:r>
      <w:r w:rsidR="00AE050B" w:rsidRPr="00766463">
        <w:rPr>
          <w:rFonts w:ascii="Arial" w:hAnsi="Arial" w:cs="Arial"/>
          <w:sz w:val="24"/>
          <w:szCs w:val="24"/>
          <w:lang w:val="es-ES_tradnl"/>
        </w:rPr>
        <w:t>.</w:t>
      </w:r>
    </w:p>
    <w:p w14:paraId="41F3522F" w14:textId="77777777" w:rsidR="00152721" w:rsidRDefault="00152721" w:rsidP="00057060">
      <w:pPr>
        <w:spacing w:after="60" w:line="240" w:lineRule="auto"/>
        <w:jc w:val="both"/>
        <w:rPr>
          <w:rFonts w:ascii="Arial" w:hAnsi="Arial" w:cs="Arial"/>
          <w:sz w:val="24"/>
          <w:szCs w:val="24"/>
          <w:lang w:val="es-ES_tradnl"/>
        </w:rPr>
      </w:pPr>
    </w:p>
    <w:p w14:paraId="2EA49E5B" w14:textId="713C37FA" w:rsidR="000373C5" w:rsidRDefault="000373C5" w:rsidP="00152721">
      <w:pPr>
        <w:spacing w:after="60" w:line="240" w:lineRule="auto"/>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w:t>
      </w:r>
      <w:r w:rsidR="007E7517">
        <w:rPr>
          <w:rFonts w:ascii="Arial" w:hAnsi="Arial" w:cs="Arial"/>
          <w:sz w:val="24"/>
          <w:szCs w:val="24"/>
          <w:lang w:val="es-ES_tradnl"/>
        </w:rPr>
        <w:t>las operaciones</w:t>
      </w:r>
      <w:r>
        <w:rPr>
          <w:rFonts w:ascii="Arial" w:hAnsi="Arial" w:cs="Arial"/>
          <w:sz w:val="24"/>
          <w:szCs w:val="24"/>
          <w:lang w:val="es-ES_tradnl"/>
        </w:rPr>
        <w:t xml:space="preserve"> deberán estar dirigidos a Personas con discapacidad en desempleo</w:t>
      </w:r>
      <w:r w:rsidR="009424D0">
        <w:rPr>
          <w:rFonts w:ascii="Arial" w:hAnsi="Arial" w:cs="Arial"/>
          <w:sz w:val="24"/>
          <w:szCs w:val="24"/>
          <w:lang w:val="es-ES_tradnl"/>
        </w:rPr>
        <w:t>, en situación de mejora de empleo,</w:t>
      </w:r>
      <w:r w:rsidR="007E7517">
        <w:rPr>
          <w:rFonts w:ascii="Arial" w:hAnsi="Arial" w:cs="Arial"/>
          <w:sz w:val="24"/>
          <w:szCs w:val="24"/>
          <w:lang w:val="es-ES_tradnl"/>
        </w:rPr>
        <w:t xml:space="preserve"> o inactivos</w:t>
      </w:r>
      <w:r w:rsidR="00C744D5">
        <w:rPr>
          <w:rFonts w:ascii="Arial" w:hAnsi="Arial" w:cs="Arial"/>
          <w:sz w:val="24"/>
          <w:szCs w:val="24"/>
          <w:lang w:val="es-ES_tradnl"/>
        </w:rPr>
        <w:t>.</w:t>
      </w:r>
      <w:r w:rsidR="00152721">
        <w:rPr>
          <w:rFonts w:ascii="Arial" w:hAnsi="Arial" w:cs="Arial"/>
          <w:sz w:val="24"/>
          <w:szCs w:val="24"/>
          <w:lang w:val="es-ES_tradnl"/>
        </w:rPr>
        <w:t xml:space="preserve"> </w:t>
      </w:r>
      <w:r w:rsidR="00DE081D">
        <w:rPr>
          <w:rFonts w:ascii="Arial" w:hAnsi="Arial" w:cs="Arial"/>
          <w:color w:val="000000"/>
          <w:sz w:val="24"/>
          <w:szCs w:val="24"/>
        </w:rPr>
        <w:t>A</w:t>
      </w:r>
      <w:r w:rsidR="00DE081D">
        <w:rPr>
          <w:rFonts w:ascii="Arial" w:hAnsi="Arial" w:cs="Arial"/>
          <w:color w:val="000000"/>
          <w:spacing w:val="1"/>
          <w:sz w:val="24"/>
          <w:szCs w:val="24"/>
        </w:rPr>
        <w:t xml:space="preserve"> </w:t>
      </w:r>
      <w:r w:rsidR="00DE081D">
        <w:rPr>
          <w:rFonts w:ascii="Arial" w:hAnsi="Arial" w:cs="Arial"/>
          <w:color w:val="000000"/>
          <w:sz w:val="24"/>
          <w:szCs w:val="24"/>
        </w:rPr>
        <w:t>t</w:t>
      </w:r>
      <w:r w:rsidR="00DE081D">
        <w:rPr>
          <w:rFonts w:ascii="Arial" w:hAnsi="Arial" w:cs="Arial"/>
          <w:color w:val="000000"/>
          <w:spacing w:val="-1"/>
          <w:sz w:val="24"/>
          <w:szCs w:val="24"/>
        </w:rPr>
        <w:t>o</w:t>
      </w:r>
      <w:r w:rsidR="00DE081D">
        <w:rPr>
          <w:rFonts w:ascii="Arial" w:hAnsi="Arial" w:cs="Arial"/>
          <w:color w:val="000000"/>
          <w:spacing w:val="1"/>
          <w:sz w:val="24"/>
          <w:szCs w:val="24"/>
        </w:rPr>
        <w:t>do</w:t>
      </w:r>
      <w:r w:rsidR="00DE081D">
        <w:rPr>
          <w:rFonts w:ascii="Arial" w:hAnsi="Arial" w:cs="Arial"/>
          <w:color w:val="000000"/>
          <w:sz w:val="24"/>
          <w:szCs w:val="24"/>
        </w:rPr>
        <w:t>s los</w:t>
      </w:r>
      <w:r w:rsidR="00DE081D">
        <w:rPr>
          <w:rFonts w:ascii="Arial" w:hAnsi="Arial" w:cs="Arial"/>
          <w:color w:val="000000"/>
          <w:spacing w:val="1"/>
          <w:sz w:val="24"/>
          <w:szCs w:val="24"/>
        </w:rPr>
        <w:t xml:space="preserve"> </w:t>
      </w:r>
      <w:r w:rsidR="00DE081D">
        <w:rPr>
          <w:rFonts w:ascii="Arial" w:hAnsi="Arial" w:cs="Arial"/>
          <w:color w:val="000000"/>
          <w:spacing w:val="-1"/>
          <w:sz w:val="24"/>
          <w:szCs w:val="24"/>
        </w:rPr>
        <w:t>e</w:t>
      </w:r>
      <w:r w:rsidR="00DE081D">
        <w:rPr>
          <w:rFonts w:ascii="Arial" w:hAnsi="Arial" w:cs="Arial"/>
          <w:color w:val="000000"/>
          <w:spacing w:val="3"/>
          <w:sz w:val="24"/>
          <w:szCs w:val="24"/>
        </w:rPr>
        <w:t>f</w:t>
      </w:r>
      <w:r w:rsidR="00DE081D">
        <w:rPr>
          <w:rFonts w:ascii="Arial" w:hAnsi="Arial" w:cs="Arial"/>
          <w:color w:val="000000"/>
          <w:spacing w:val="1"/>
          <w:sz w:val="24"/>
          <w:szCs w:val="24"/>
        </w:rPr>
        <w:t>e</w:t>
      </w:r>
      <w:r w:rsidR="00DE081D">
        <w:rPr>
          <w:rFonts w:ascii="Arial" w:hAnsi="Arial" w:cs="Arial"/>
          <w:color w:val="000000"/>
          <w:sz w:val="24"/>
          <w:szCs w:val="24"/>
        </w:rPr>
        <w:t>c</w:t>
      </w:r>
      <w:r w:rsidR="00DE081D">
        <w:rPr>
          <w:rFonts w:ascii="Arial" w:hAnsi="Arial" w:cs="Arial"/>
          <w:color w:val="000000"/>
          <w:spacing w:val="-2"/>
          <w:sz w:val="24"/>
          <w:szCs w:val="24"/>
        </w:rPr>
        <w:t>t</w:t>
      </w:r>
      <w:r w:rsidR="00DE081D">
        <w:rPr>
          <w:rFonts w:ascii="Arial" w:hAnsi="Arial" w:cs="Arial"/>
          <w:color w:val="000000"/>
          <w:spacing w:val="1"/>
          <w:sz w:val="24"/>
          <w:szCs w:val="24"/>
        </w:rPr>
        <w:t>o</w:t>
      </w:r>
      <w:r w:rsidR="00DE081D">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sidR="009424D0" w:rsidRPr="009424D0">
        <w:rPr>
          <w:rFonts w:ascii="Arial" w:hAnsi="Arial" w:cs="Arial"/>
          <w:color w:val="000000"/>
          <w:spacing w:val="1"/>
          <w:sz w:val="24"/>
          <w:szCs w:val="24"/>
        </w:rPr>
        <w:t>Además, en esta convocatoria, se considerará que presentan una discapacidad en grado igual o superior al 33 por ciento también, los pensionistas de la Seguridad Social que tengan reconocida una pensión de incapacidad permanente en el grado de total, absoluta o gran invalidez, y a los pensionistas de clases pasivas que tengan reconocida una pensión de jubilación o de retiro por incapacidad permanente para el servicio o inutilidad</w:t>
      </w:r>
      <w:r>
        <w:rPr>
          <w:rFonts w:ascii="Arial" w:hAnsi="Arial" w:cs="Arial"/>
          <w:color w:val="000000"/>
          <w:sz w:val="24"/>
          <w:szCs w:val="24"/>
        </w:rPr>
        <w:t>.</w:t>
      </w:r>
      <w:r w:rsidR="009424D0">
        <w:rPr>
          <w:rFonts w:ascii="Arial" w:hAnsi="Arial" w:cs="Arial"/>
          <w:color w:val="000000"/>
          <w:sz w:val="24"/>
          <w:szCs w:val="24"/>
        </w:rPr>
        <w:t xml:space="preserve"> Igualmente, las </w:t>
      </w:r>
      <w:r w:rsidR="009424D0">
        <w:rPr>
          <w:rFonts w:ascii="Arial" w:hAnsi="Arial" w:cs="Arial"/>
          <w:color w:val="000000"/>
          <w:sz w:val="24"/>
          <w:szCs w:val="24"/>
        </w:rPr>
        <w:lastRenderedPageBreak/>
        <w:t>personas participantes deberán t</w:t>
      </w:r>
      <w:r w:rsidR="009424D0" w:rsidRPr="009424D0">
        <w:rPr>
          <w:rFonts w:ascii="Arial" w:hAnsi="Arial" w:cs="Arial"/>
          <w:color w:val="000000"/>
          <w:sz w:val="24"/>
          <w:szCs w:val="24"/>
        </w:rPr>
        <w:t xml:space="preserve">ener nacionalidad española o ser ciudadanos de la Unión Europea o de los Estados parte del Acuerdo sobre el Espacio Económico Europeo o Suiza que se encuentren en España en ejercicio de la libre circulación y residencia. </w:t>
      </w:r>
      <w:r w:rsidR="009424D0">
        <w:rPr>
          <w:rFonts w:ascii="Arial" w:hAnsi="Arial" w:cs="Arial"/>
          <w:color w:val="000000"/>
          <w:sz w:val="24"/>
          <w:szCs w:val="24"/>
        </w:rPr>
        <w:t>En caso de</w:t>
      </w:r>
      <w:r w:rsidR="009424D0" w:rsidRPr="009424D0">
        <w:rPr>
          <w:rFonts w:ascii="Arial" w:hAnsi="Arial" w:cs="Arial"/>
          <w:color w:val="000000"/>
          <w:sz w:val="24"/>
          <w:szCs w:val="24"/>
        </w:rPr>
        <w:t xml:space="preserve"> personas extranjeras no ciudadanas de la Unión Europea deben tener permiso de residencia en vigor</w:t>
      </w:r>
      <w:r w:rsidR="009424D0">
        <w:rPr>
          <w:rFonts w:ascii="Arial" w:hAnsi="Arial" w:cs="Arial"/>
          <w:color w:val="000000"/>
          <w:sz w:val="24"/>
          <w:szCs w:val="24"/>
        </w:rPr>
        <w:t>.</w:t>
      </w:r>
    </w:p>
    <w:bookmarkEnd w:id="0"/>
    <w:p w14:paraId="7C5BD542" w14:textId="77777777" w:rsidR="00152721" w:rsidRPr="00152721" w:rsidRDefault="00152721" w:rsidP="00152721">
      <w:pPr>
        <w:spacing w:after="60" w:line="240" w:lineRule="auto"/>
        <w:jc w:val="both"/>
        <w:rPr>
          <w:rFonts w:ascii="Arial" w:hAnsi="Arial" w:cs="Arial"/>
          <w:sz w:val="24"/>
          <w:szCs w:val="24"/>
          <w:lang w:val="es-ES_tradnl"/>
        </w:rPr>
      </w:pPr>
    </w:p>
    <w:p w14:paraId="6A113AC3" w14:textId="7672FDD6" w:rsidR="000373C5" w:rsidRDefault="000373C5" w:rsidP="000373C5">
      <w:pPr>
        <w:widowControl w:val="0"/>
        <w:autoSpaceDE w:val="0"/>
        <w:autoSpaceDN w:val="0"/>
        <w:adjustRightInd w:val="0"/>
        <w:spacing w:after="0"/>
        <w:ind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w:t>
      </w:r>
      <w:r w:rsidR="007E7517">
        <w:rPr>
          <w:rFonts w:ascii="Arial" w:hAnsi="Arial" w:cs="Arial"/>
          <w:color w:val="000000"/>
          <w:spacing w:val="1"/>
          <w:sz w:val="24"/>
          <w:szCs w:val="24"/>
        </w:rPr>
        <w:t>as personas</w:t>
      </w:r>
      <w:r>
        <w:rPr>
          <w:rFonts w:ascii="Arial" w:hAnsi="Arial" w:cs="Arial"/>
          <w:color w:val="000000"/>
          <w:spacing w:val="1"/>
          <w:sz w:val="24"/>
          <w:szCs w:val="24"/>
        </w:rPr>
        <w:t xml:space="preserve"> participantes de </w:t>
      </w:r>
      <w:r w:rsidR="007E7517">
        <w:rPr>
          <w:rFonts w:ascii="Arial" w:hAnsi="Arial" w:cs="Arial"/>
          <w:color w:val="000000"/>
          <w:spacing w:val="1"/>
          <w:sz w:val="24"/>
          <w:szCs w:val="24"/>
        </w:rPr>
        <w:t>las operaciones</w:t>
      </w:r>
      <w:r>
        <w:rPr>
          <w:rFonts w:ascii="Arial" w:hAnsi="Arial" w:cs="Arial"/>
          <w:color w:val="000000"/>
          <w:spacing w:val="1"/>
          <w:sz w:val="24"/>
          <w:szCs w:val="24"/>
        </w:rPr>
        <w:t xml:space="preserve">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3208395C" w14:textId="77777777" w:rsidR="00152721" w:rsidRDefault="00152721" w:rsidP="000373C5">
      <w:pPr>
        <w:widowControl w:val="0"/>
        <w:autoSpaceDE w:val="0"/>
        <w:autoSpaceDN w:val="0"/>
        <w:adjustRightInd w:val="0"/>
        <w:spacing w:after="0"/>
        <w:ind w:right="57"/>
        <w:jc w:val="both"/>
        <w:rPr>
          <w:rFonts w:ascii="Arial" w:hAnsi="Arial" w:cs="Arial"/>
          <w:color w:val="000000"/>
          <w:sz w:val="24"/>
          <w:szCs w:val="24"/>
        </w:rPr>
      </w:pPr>
    </w:p>
    <w:p w14:paraId="008D5531" w14:textId="77777777" w:rsidR="00BA3C76" w:rsidRDefault="00BA3C76" w:rsidP="00BA3C76">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Para asegurar el cumplimiento de la acreditación de los requisitos de los participantes, es importante que las entidades recopilen copia de los documentos acreditativos de los mismos.</w:t>
      </w:r>
    </w:p>
    <w:p w14:paraId="0A848047" w14:textId="1AA28776" w:rsidR="004E40E2" w:rsidRDefault="004E40E2" w:rsidP="004E40E2">
      <w:pPr>
        <w:pStyle w:val="ListParagraph"/>
        <w:numPr>
          <w:ilvl w:val="0"/>
          <w:numId w:val="3"/>
        </w:numPr>
        <w:spacing w:after="240" w:line="240" w:lineRule="auto"/>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DNI</w:t>
      </w:r>
      <w:r w:rsidR="009424D0">
        <w:rPr>
          <w:rFonts w:ascii="Arial" w:eastAsia="Times New Roman" w:hAnsi="Arial" w:cs="Arial"/>
          <w:bCs/>
          <w:sz w:val="24"/>
          <w:szCs w:val="24"/>
          <w:lang w:eastAsia="es-ES"/>
        </w:rPr>
        <w:t>/NIE</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(En vigor)</w:t>
      </w:r>
    </w:p>
    <w:p w14:paraId="4909F950" w14:textId="37FA3CB3" w:rsidR="00BA3C76" w:rsidRDefault="00BA3C76" w:rsidP="00BA3C76">
      <w:pPr>
        <w:pStyle w:val="ListParagraph"/>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Certificado de discapacidad </w:t>
      </w:r>
      <w:r w:rsidR="009424D0">
        <w:rPr>
          <w:rFonts w:ascii="Arial" w:eastAsia="Times New Roman" w:hAnsi="Arial" w:cs="Arial"/>
          <w:bCs/>
          <w:sz w:val="24"/>
          <w:szCs w:val="24"/>
          <w:lang w:eastAsia="es-ES"/>
        </w:rPr>
        <w:t xml:space="preserve">vigente </w:t>
      </w:r>
      <w:r w:rsidR="0084440E">
        <w:rPr>
          <w:rFonts w:ascii="Arial" w:eastAsia="Times New Roman" w:hAnsi="Arial" w:cs="Arial"/>
          <w:bCs/>
          <w:sz w:val="24"/>
          <w:szCs w:val="24"/>
          <w:lang w:eastAsia="es-ES"/>
        </w:rPr>
        <w:t xml:space="preserve">completo </w:t>
      </w:r>
      <w:r w:rsidRPr="00FB2AE6">
        <w:rPr>
          <w:rFonts w:ascii="Arial" w:eastAsia="Times New Roman" w:hAnsi="Arial" w:cs="Arial"/>
          <w:bCs/>
          <w:sz w:val="24"/>
          <w:szCs w:val="24"/>
          <w:lang w:eastAsia="es-ES"/>
        </w:rPr>
        <w:t>(mayor o igual al 33%),</w:t>
      </w:r>
      <w:r>
        <w:rPr>
          <w:rFonts w:ascii="Arial" w:eastAsia="Times New Roman" w:hAnsi="Arial" w:cs="Arial"/>
          <w:bCs/>
          <w:sz w:val="24"/>
          <w:szCs w:val="24"/>
          <w:lang w:eastAsia="es-ES"/>
        </w:rPr>
        <w:t xml:space="preserve"> </w:t>
      </w:r>
      <w:r w:rsidR="009424D0" w:rsidRPr="009424D0">
        <w:rPr>
          <w:rFonts w:ascii="Arial" w:eastAsia="Times New Roman" w:hAnsi="Arial" w:cs="Arial"/>
          <w:bCs/>
          <w:sz w:val="24"/>
          <w:szCs w:val="24"/>
          <w:lang w:eastAsia="es-ES"/>
        </w:rPr>
        <w:t>o Certificado de Antecedentes emitido por el Organismo competente de la Comunidad Autónoma (en donde se recoja el grado de discapacidad, la etiología de la discapacidad y la validez).  Si se ha solicitado la revisión o renovación del certificado de discapacidad, será válido el documento oficial de solicitud de revisión o renovación que el Organismo Competente de la Comunidad Autónoma le haya facilitado con registro de entrada.  Si la persona participante dispone de una incapacidad permanente, deberá entregar Resolución de Incapacidad de la persona participante reconocida por el Instituto Nacional de la Seguridad Social (INSS)</w:t>
      </w:r>
      <w:r w:rsidR="009424D0">
        <w:rPr>
          <w:rFonts w:ascii="Arial" w:eastAsia="Times New Roman" w:hAnsi="Arial" w:cs="Arial"/>
          <w:bCs/>
          <w:sz w:val="24"/>
          <w:szCs w:val="24"/>
          <w:lang w:eastAsia="es-ES"/>
        </w:rPr>
        <w:t>.</w:t>
      </w:r>
    </w:p>
    <w:p w14:paraId="15F77C04" w14:textId="423F6A01" w:rsidR="009424D0" w:rsidRDefault="009424D0" w:rsidP="00BA3C76">
      <w:pPr>
        <w:pStyle w:val="ListParagraph"/>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9424D0">
        <w:rPr>
          <w:rFonts w:ascii="Arial" w:eastAsia="Times New Roman" w:hAnsi="Arial" w:cs="Arial"/>
          <w:bCs/>
          <w:sz w:val="24"/>
          <w:szCs w:val="24"/>
          <w:lang w:eastAsia="es-ES"/>
        </w:rPr>
        <w:t xml:space="preserve">Acreditación de la demanda de empleo (DARDE) en vigor al inicio de su entrada en la operación (valoración), expedida por el Servicio Público de Empleo, para acreditar que cumple con la condición de demandante de empleo, entre otros documentos probatorios de dicha situación, pueden ser el DARDE o el Certificado de Periodos de Inscripción como demandante de empleo, emitido por el Servicio Público de Empleo.   En el caso de que la persona participante no estuviera inscrita como demandante de empleo, y estuviese en situación de inactivo, se deberá aportar su informe de vida laboral para acreditar que estaba inactivo. O bien informe negativo de número de Seguridad Social (en el caso que la persona participante no tuviese </w:t>
      </w:r>
      <w:proofErr w:type="spellStart"/>
      <w:r w:rsidRPr="009424D0">
        <w:rPr>
          <w:rFonts w:ascii="Arial" w:eastAsia="Times New Roman" w:hAnsi="Arial" w:cs="Arial"/>
          <w:bCs/>
          <w:sz w:val="24"/>
          <w:szCs w:val="24"/>
          <w:lang w:eastAsia="es-ES"/>
        </w:rPr>
        <w:t>nº</w:t>
      </w:r>
      <w:proofErr w:type="spellEnd"/>
      <w:r w:rsidRPr="009424D0">
        <w:rPr>
          <w:rFonts w:ascii="Arial" w:eastAsia="Times New Roman" w:hAnsi="Arial" w:cs="Arial"/>
          <w:bCs/>
          <w:sz w:val="24"/>
          <w:szCs w:val="24"/>
          <w:lang w:eastAsia="es-ES"/>
        </w:rPr>
        <w:t xml:space="preserve"> de Seguridad Social propio).</w:t>
      </w:r>
      <w:r w:rsidRPr="009424D0">
        <w:t xml:space="preserve"> </w:t>
      </w:r>
      <w:r w:rsidRPr="009424D0">
        <w:rPr>
          <w:rFonts w:ascii="Arial" w:eastAsia="Times New Roman" w:hAnsi="Arial" w:cs="Arial"/>
          <w:bCs/>
          <w:sz w:val="24"/>
          <w:szCs w:val="24"/>
          <w:lang w:eastAsia="es-ES"/>
        </w:rPr>
        <w:t>En el caso de estar en situación de Mejora de Empleo: Acreditación de inscripción de mejora de empleo en vigor al inicio de su intervención</w:t>
      </w:r>
      <w:r>
        <w:rPr>
          <w:rFonts w:ascii="Arial" w:eastAsia="Times New Roman" w:hAnsi="Arial" w:cs="Arial"/>
          <w:bCs/>
          <w:sz w:val="24"/>
          <w:szCs w:val="24"/>
          <w:lang w:eastAsia="es-ES"/>
        </w:rPr>
        <w:t xml:space="preserve"> </w:t>
      </w:r>
      <w:r w:rsidRPr="009424D0">
        <w:rPr>
          <w:rFonts w:ascii="Arial" w:eastAsia="Times New Roman" w:hAnsi="Arial" w:cs="Arial"/>
          <w:bCs/>
          <w:sz w:val="24"/>
          <w:szCs w:val="24"/>
          <w:lang w:eastAsia="es-ES"/>
        </w:rPr>
        <w:t>expedida por el Servicio Público de Empleo, dicha condición deberá ser acreditada mediante la tarjeta de mejora de empleo mediante documento DARDE o Renovación de la DARDE. Esta tarjeta cuenta con el mismo formato que la de los demandantes de empleo – DARDE</w:t>
      </w:r>
      <w:r>
        <w:rPr>
          <w:rFonts w:ascii="Arial" w:eastAsia="Times New Roman" w:hAnsi="Arial" w:cs="Arial"/>
          <w:bCs/>
          <w:sz w:val="24"/>
          <w:szCs w:val="24"/>
          <w:lang w:eastAsia="es-ES"/>
        </w:rPr>
        <w:t>.</w:t>
      </w:r>
    </w:p>
    <w:p w14:paraId="15D2752B" w14:textId="470DCD58" w:rsidR="009424D0" w:rsidRDefault="009424D0" w:rsidP="00BA3C76">
      <w:pPr>
        <w:pStyle w:val="ListParagraph"/>
        <w:numPr>
          <w:ilvl w:val="0"/>
          <w:numId w:val="3"/>
        </w:numPr>
        <w:spacing w:after="60" w:line="240" w:lineRule="auto"/>
        <w:ind w:left="714" w:hanging="357"/>
        <w:contextualSpacing w:val="0"/>
        <w:jc w:val="both"/>
        <w:rPr>
          <w:rFonts w:ascii="Arial" w:eastAsia="Times New Roman" w:hAnsi="Arial" w:cs="Arial"/>
          <w:bCs/>
          <w:sz w:val="24"/>
          <w:szCs w:val="24"/>
          <w:lang w:eastAsia="es-ES"/>
        </w:rPr>
      </w:pPr>
      <w:r w:rsidRPr="009424D0">
        <w:rPr>
          <w:rFonts w:ascii="Arial" w:eastAsia="Times New Roman" w:hAnsi="Arial" w:cs="Arial"/>
          <w:bCs/>
          <w:sz w:val="24"/>
          <w:szCs w:val="24"/>
          <w:lang w:eastAsia="es-ES"/>
        </w:rPr>
        <w:t>En caso de acreditar un itinerario rural: certificado de empadronamiento de la persona participante en municipio de menos 5.000 habitantes.</w:t>
      </w:r>
    </w:p>
    <w:p w14:paraId="778B8F18" w14:textId="77777777" w:rsidR="009424D0" w:rsidRPr="00FB2AE6" w:rsidRDefault="009424D0" w:rsidP="009424D0">
      <w:pPr>
        <w:pStyle w:val="ListParagraph"/>
        <w:spacing w:after="60" w:line="240" w:lineRule="auto"/>
        <w:ind w:left="714"/>
        <w:contextualSpacing w:val="0"/>
        <w:jc w:val="both"/>
        <w:rPr>
          <w:rFonts w:ascii="Arial" w:eastAsia="Times New Roman" w:hAnsi="Arial" w:cs="Arial"/>
          <w:bCs/>
          <w:sz w:val="24"/>
          <w:szCs w:val="24"/>
          <w:lang w:eastAsia="es-ES"/>
        </w:rPr>
      </w:pPr>
    </w:p>
    <w:p w14:paraId="7D467123" w14:textId="7AAA44C0" w:rsidR="004A75EE" w:rsidRDefault="004A75EE" w:rsidP="004A75EE">
      <w:pPr>
        <w:spacing w:after="12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w:t>
      </w:r>
      <w:r w:rsidR="007E7517">
        <w:rPr>
          <w:rFonts w:ascii="Arial" w:eastAsia="Times New Roman" w:hAnsi="Arial" w:cs="Arial"/>
          <w:bCs/>
          <w:sz w:val="24"/>
          <w:szCs w:val="24"/>
          <w:lang w:eastAsia="es-ES"/>
        </w:rPr>
        <w:t xml:space="preserve"> la persona</w:t>
      </w:r>
      <w:r>
        <w:rPr>
          <w:rFonts w:ascii="Arial" w:eastAsia="Times New Roman" w:hAnsi="Arial" w:cs="Arial"/>
          <w:bCs/>
          <w:sz w:val="24"/>
          <w:szCs w:val="24"/>
          <w:lang w:eastAsia="es-ES"/>
        </w:rPr>
        <w:t xml:space="preserve">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14:paraId="126F3F7B" w14:textId="77777777" w:rsidR="002C3EFF" w:rsidRDefault="000B52E5" w:rsidP="00057060">
      <w:pPr>
        <w:spacing w:after="24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 </w:t>
      </w:r>
      <w:r w:rsidR="00E5075E">
        <w:rPr>
          <w:rFonts w:ascii="Arial" w:eastAsia="Times New Roman" w:hAnsi="Arial" w:cs="Arial"/>
          <w:bCs/>
          <w:sz w:val="24"/>
          <w:szCs w:val="24"/>
          <w:lang w:eastAsia="es-ES"/>
        </w:rPr>
        <w:t>continuación,</w:t>
      </w:r>
      <w:r>
        <w:rPr>
          <w:rFonts w:ascii="Arial" w:eastAsia="Times New Roman" w:hAnsi="Arial" w:cs="Arial"/>
          <w:bCs/>
          <w:sz w:val="24"/>
          <w:szCs w:val="24"/>
          <w:lang w:eastAsia="es-ES"/>
        </w:rPr>
        <w:t xml:space="preserve">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14:paraId="33F2DD68" w14:textId="77777777" w:rsidR="00BA3C76" w:rsidRPr="00BA3C76" w:rsidRDefault="00BA3C76" w:rsidP="00BA3C76">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0724B76D" w14:textId="77777777" w:rsidR="00BA3C76" w:rsidRPr="00766463" w:rsidRDefault="00BA3C76" w:rsidP="00BA3C76">
      <w:pPr>
        <w:pStyle w:val="ListParagraph"/>
        <w:tabs>
          <w:tab w:val="left" w:pos="6102"/>
          <w:tab w:val="left" w:pos="6655"/>
        </w:tabs>
        <w:spacing w:after="60" w:line="240" w:lineRule="auto"/>
        <w:ind w:left="414"/>
        <w:jc w:val="both"/>
        <w:rPr>
          <w:rFonts w:ascii="Arial" w:eastAsia="Times New Roman" w:hAnsi="Arial" w:cs="Arial"/>
          <w:sz w:val="24"/>
          <w:szCs w:val="24"/>
          <w:lang w:eastAsia="es-ES"/>
        </w:rPr>
      </w:pPr>
    </w:p>
    <w:p w14:paraId="269D7F81" w14:textId="77777777" w:rsidR="00BA3C76" w:rsidRDefault="00BA3C76" w:rsidP="00BA3C76">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03314678" w14:textId="77777777" w:rsidR="00BA3C76" w:rsidRDefault="00BA3C76" w:rsidP="00BA3C76">
      <w:pPr>
        <w:spacing w:after="60" w:line="240" w:lineRule="auto"/>
        <w:jc w:val="both"/>
        <w:rPr>
          <w:rFonts w:ascii="Arial" w:eastAsia="Times New Roman" w:hAnsi="Arial" w:cs="Arial"/>
          <w:sz w:val="24"/>
          <w:szCs w:val="24"/>
          <w:lang w:eastAsia="es-ES"/>
        </w:rPr>
      </w:pPr>
    </w:p>
    <w:p w14:paraId="14690B77" w14:textId="7B886E9B" w:rsidR="00094858" w:rsidRDefault="00BA3C76" w:rsidP="00BA3C76">
      <w:pPr>
        <w:spacing w:after="6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Pr="002C3EFF">
        <w:rPr>
          <w:rFonts w:ascii="Arial" w:eastAsia="Times New Roman" w:hAnsi="Arial" w:cs="Arial"/>
          <w:sz w:val="24"/>
          <w:szCs w:val="24"/>
          <w:lang w:eastAsia="es-ES"/>
        </w:rPr>
        <w:t xml:space="preserve">ambién </w:t>
      </w:r>
      <w:r>
        <w:rPr>
          <w:rFonts w:ascii="Arial" w:eastAsia="Times New Roman" w:hAnsi="Arial" w:cs="Arial"/>
          <w:sz w:val="24"/>
          <w:szCs w:val="24"/>
          <w:lang w:eastAsia="es-ES"/>
        </w:rPr>
        <w:t>se registrará como participante</w:t>
      </w:r>
      <w:r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w:t>
      </w:r>
      <w:r w:rsidR="007E7517">
        <w:rPr>
          <w:rFonts w:ascii="Arial" w:eastAsia="Times New Roman" w:hAnsi="Arial" w:cs="Arial"/>
          <w:sz w:val="24"/>
          <w:szCs w:val="24"/>
          <w:lang w:eastAsia="es-ES"/>
        </w:rPr>
        <w:t>a la operación</w:t>
      </w:r>
      <w:r w:rsidRPr="002C3EFF">
        <w:rPr>
          <w:rFonts w:ascii="Arial" w:eastAsia="Times New Roman" w:hAnsi="Arial" w:cs="Arial"/>
          <w:sz w:val="24"/>
          <w:szCs w:val="24"/>
          <w:lang w:eastAsia="es-ES"/>
        </w:rPr>
        <w:t xml:space="preserve">. </w:t>
      </w:r>
    </w:p>
    <w:p w14:paraId="1CE98B9B" w14:textId="77777777" w:rsidR="006F10D4" w:rsidRDefault="006F10D4" w:rsidP="00BA3C76">
      <w:pPr>
        <w:spacing w:after="60" w:line="240" w:lineRule="auto"/>
        <w:ind w:left="425"/>
        <w:jc w:val="both"/>
        <w:rPr>
          <w:rFonts w:ascii="Arial" w:eastAsia="Times New Roman" w:hAnsi="Arial" w:cs="Arial"/>
          <w:sz w:val="24"/>
          <w:szCs w:val="24"/>
          <w:lang w:eastAsia="es-ES"/>
        </w:rPr>
      </w:pPr>
    </w:p>
    <w:p w14:paraId="469D8CB4" w14:textId="39C270D7" w:rsidR="00BA3C76" w:rsidRDefault="00BA3C76" w:rsidP="00BA3C76">
      <w:pPr>
        <w:spacing w:after="6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 xml:space="preserve">que a su vez pueden estar </w:t>
      </w:r>
      <w:r w:rsidR="001255D1">
        <w:rPr>
          <w:rFonts w:ascii="Arial" w:eastAsia="Times New Roman" w:hAnsi="Arial" w:cs="Arial"/>
          <w:sz w:val="24"/>
          <w:szCs w:val="24"/>
          <w:lang w:eastAsia="es-ES"/>
        </w:rPr>
        <w:t xml:space="preserve">o no </w:t>
      </w:r>
      <w:r w:rsidRPr="002C3EFF">
        <w:rPr>
          <w:rFonts w:ascii="Arial" w:eastAsia="Times New Roman" w:hAnsi="Arial" w:cs="Arial"/>
          <w:sz w:val="24"/>
          <w:szCs w:val="24"/>
          <w:lang w:eastAsia="es-ES"/>
        </w:rPr>
        <w:t>en situación o riesgo de exclusión social, circunstancia que debe quedar acreditada documentalmente y de acuerdo con la legislación vigente.</w:t>
      </w:r>
    </w:p>
    <w:p w14:paraId="252BB59A" w14:textId="77777777" w:rsidR="006F10D4" w:rsidRDefault="006F10D4" w:rsidP="00BA3C76">
      <w:pPr>
        <w:spacing w:after="60" w:line="240" w:lineRule="auto"/>
        <w:ind w:left="425"/>
        <w:jc w:val="both"/>
        <w:rPr>
          <w:rFonts w:ascii="Arial" w:eastAsia="Times New Roman" w:hAnsi="Arial" w:cs="Arial"/>
          <w:sz w:val="24"/>
          <w:szCs w:val="24"/>
          <w:lang w:eastAsia="es-ES"/>
        </w:rPr>
      </w:pPr>
    </w:p>
    <w:p w14:paraId="18E2911E" w14:textId="69711636" w:rsidR="00BA3C76" w:rsidRDefault="00BA3C76" w:rsidP="00BA3C76">
      <w:pPr>
        <w:spacing w:after="120" w:line="240" w:lineRule="auto"/>
        <w:ind w:left="425"/>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w:t>
      </w:r>
      <w:proofErr w:type="gramStart"/>
      <w:r w:rsidRPr="006251CE">
        <w:rPr>
          <w:rFonts w:ascii="Arial" w:eastAsia="Times New Roman" w:hAnsi="Arial" w:cs="Arial"/>
          <w:sz w:val="24"/>
          <w:szCs w:val="24"/>
          <w:lang w:eastAsia="es-ES"/>
        </w:rPr>
        <w:t>Europeo,</w:t>
      </w:r>
      <w:proofErr w:type="gramEnd"/>
      <w:r w:rsidRPr="006251CE">
        <w:rPr>
          <w:rFonts w:ascii="Arial" w:eastAsia="Times New Roman" w:hAnsi="Arial" w:cs="Arial"/>
          <w:sz w:val="24"/>
          <w:szCs w:val="24"/>
          <w:lang w:eastAsia="es-ES"/>
        </w:rPr>
        <w:t xml:space="preserve"> no pueden reportarse como participantes </w:t>
      </w:r>
    </w:p>
    <w:p w14:paraId="326DF753" w14:textId="0AF50133" w:rsidR="00DF5A7F" w:rsidRDefault="00DF5A7F" w:rsidP="00BA3C76">
      <w:pPr>
        <w:spacing w:after="120" w:line="240" w:lineRule="auto"/>
        <w:ind w:left="425"/>
        <w:jc w:val="both"/>
        <w:rPr>
          <w:rFonts w:ascii="Arial" w:eastAsia="Times New Roman" w:hAnsi="Arial" w:cs="Arial"/>
          <w:sz w:val="24"/>
          <w:szCs w:val="24"/>
          <w:lang w:eastAsia="es-ES"/>
        </w:rPr>
      </w:pPr>
    </w:p>
    <w:p w14:paraId="5E4D2CDC" w14:textId="77777777" w:rsidR="00BA3C76" w:rsidRPr="00BA3C76" w:rsidRDefault="00BA3C76" w:rsidP="00BA3C76">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Entidad participante</w:t>
      </w:r>
    </w:p>
    <w:p w14:paraId="51BECD16" w14:textId="77777777" w:rsidR="00BA3C76" w:rsidRPr="00766463" w:rsidRDefault="00BA3C76" w:rsidP="00BA3C76">
      <w:pPr>
        <w:pStyle w:val="ListParagraph"/>
        <w:tabs>
          <w:tab w:val="left" w:pos="6102"/>
          <w:tab w:val="left" w:pos="6655"/>
        </w:tabs>
        <w:spacing w:after="60" w:line="240" w:lineRule="auto"/>
        <w:ind w:left="414"/>
        <w:jc w:val="both"/>
        <w:rPr>
          <w:rFonts w:ascii="Arial" w:eastAsia="Times New Roman" w:hAnsi="Arial" w:cs="Arial"/>
          <w:sz w:val="24"/>
          <w:szCs w:val="24"/>
          <w:lang w:eastAsia="es-ES"/>
        </w:rPr>
      </w:pPr>
    </w:p>
    <w:p w14:paraId="1FCEA4AE" w14:textId="77777777" w:rsidR="00BA3C76" w:rsidRDefault="00BA3C76" w:rsidP="00BA3C76">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559058F6" w14:textId="77777777" w:rsidR="00BA3C76" w:rsidRDefault="00BA3C76" w:rsidP="00BA3C76">
      <w:pPr>
        <w:spacing w:after="60" w:line="240" w:lineRule="auto"/>
        <w:ind w:left="426"/>
        <w:jc w:val="both"/>
        <w:rPr>
          <w:rFonts w:ascii="Arial" w:eastAsia="Times New Roman" w:hAnsi="Arial" w:cs="Arial"/>
          <w:sz w:val="24"/>
          <w:szCs w:val="24"/>
          <w:lang w:eastAsia="es-ES"/>
        </w:rPr>
      </w:pPr>
    </w:p>
    <w:p w14:paraId="1DB1C696" w14:textId="06202376" w:rsidR="00BA3C76" w:rsidRDefault="00BA3C76" w:rsidP="00BA3C76">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Se considera también entidad participante la </w:t>
      </w:r>
      <w:proofErr w:type="gramStart"/>
      <w:r w:rsidRPr="002C3EFF">
        <w:rPr>
          <w:rFonts w:ascii="Arial" w:eastAsia="Times New Roman" w:hAnsi="Arial" w:cs="Arial"/>
          <w:sz w:val="24"/>
          <w:szCs w:val="24"/>
          <w:lang w:eastAsia="es-ES"/>
        </w:rPr>
        <w:t>administración pública o servicio público</w:t>
      </w:r>
      <w:proofErr w:type="gramEnd"/>
      <w:r w:rsidRPr="002C3EFF">
        <w:rPr>
          <w:rFonts w:ascii="Arial" w:eastAsia="Times New Roman" w:hAnsi="Arial" w:cs="Arial"/>
          <w:sz w:val="24"/>
          <w:szCs w:val="24"/>
          <w:lang w:eastAsia="es-ES"/>
        </w:rPr>
        <w:t xml:space="preserve"> a nivel nacional, regional o local, que intervenga a o la que se dirija </w:t>
      </w:r>
      <w:r w:rsidR="007E7517">
        <w:rPr>
          <w:rFonts w:ascii="Arial" w:eastAsia="Times New Roman" w:hAnsi="Arial" w:cs="Arial"/>
          <w:sz w:val="24"/>
          <w:szCs w:val="24"/>
          <w:lang w:eastAsia="es-ES"/>
        </w:rPr>
        <w:t>la operación</w:t>
      </w:r>
      <w:r w:rsidRPr="002C3EFF">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481C2D93" w14:textId="77777777" w:rsidR="00BA3C76" w:rsidRDefault="00BA3C76" w:rsidP="00BA3C76">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Como en el caso anterior las entidades beneficiadas indirectamente por una acción cofinanciada por el </w:t>
      </w:r>
      <w:proofErr w:type="gramStart"/>
      <w:r w:rsidRPr="002C3EFF">
        <w:rPr>
          <w:rFonts w:ascii="Arial" w:eastAsia="Times New Roman" w:hAnsi="Arial" w:cs="Arial"/>
          <w:sz w:val="24"/>
          <w:szCs w:val="24"/>
          <w:lang w:eastAsia="es-ES"/>
        </w:rPr>
        <w:t>FSE,</w:t>
      </w:r>
      <w:proofErr w:type="gramEnd"/>
      <w:r w:rsidRPr="002C3EFF">
        <w:rPr>
          <w:rFonts w:ascii="Arial" w:eastAsia="Times New Roman" w:hAnsi="Arial" w:cs="Arial"/>
          <w:sz w:val="24"/>
          <w:szCs w:val="24"/>
          <w:lang w:eastAsia="es-ES"/>
        </w:rPr>
        <w:t xml:space="preserve"> no pueden reportarse como entidades participantes.</w:t>
      </w:r>
    </w:p>
    <w:p w14:paraId="7C0D4C5F" w14:textId="77777777" w:rsidR="00BA3C76" w:rsidRPr="00766463" w:rsidRDefault="00BA3C76" w:rsidP="00BA3C76">
      <w:pPr>
        <w:spacing w:after="120" w:line="240" w:lineRule="auto"/>
        <w:ind w:left="425"/>
        <w:jc w:val="both"/>
        <w:rPr>
          <w:rFonts w:ascii="Arial" w:eastAsia="Times New Roman" w:hAnsi="Arial" w:cs="Arial"/>
          <w:sz w:val="24"/>
          <w:szCs w:val="24"/>
          <w:lang w:eastAsia="es-ES"/>
        </w:rPr>
      </w:pPr>
    </w:p>
    <w:p w14:paraId="2537CEE6" w14:textId="77777777" w:rsidR="00BA3C76" w:rsidRPr="00BA3C76" w:rsidRDefault="00BA3C76" w:rsidP="00BA3C76">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Pr>
          <w:rFonts w:ascii="Arial" w:eastAsia="Times New Roman" w:hAnsi="Arial" w:cs="Arial"/>
          <w:b/>
          <w:bCs/>
          <w:sz w:val="24"/>
          <w:szCs w:val="24"/>
          <w:lang w:eastAsia="es-ES"/>
        </w:rPr>
        <w:t>**</w:t>
      </w:r>
    </w:p>
    <w:p w14:paraId="69092718" w14:textId="77777777" w:rsidR="00BA3C76" w:rsidRPr="00766463" w:rsidRDefault="00BA3C76" w:rsidP="00BA3C76">
      <w:pPr>
        <w:pStyle w:val="ListParagraph"/>
        <w:tabs>
          <w:tab w:val="left" w:pos="6102"/>
          <w:tab w:val="left" w:pos="6655"/>
        </w:tabs>
        <w:spacing w:after="60" w:line="240" w:lineRule="auto"/>
        <w:ind w:left="414"/>
        <w:jc w:val="both"/>
        <w:rPr>
          <w:rFonts w:ascii="Arial" w:eastAsia="Times New Roman" w:hAnsi="Arial" w:cs="Arial"/>
          <w:sz w:val="24"/>
          <w:szCs w:val="24"/>
          <w:lang w:eastAsia="es-ES"/>
        </w:rPr>
      </w:pPr>
    </w:p>
    <w:p w14:paraId="1F2D9FE2" w14:textId="77777777" w:rsidR="00BA3C76" w:rsidRDefault="00BA3C76" w:rsidP="00BA3C76">
      <w:pPr>
        <w:spacing w:after="6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Pr>
          <w:rFonts w:ascii="Arial" w:eastAsia="Times New Roman" w:hAnsi="Arial" w:cs="Arial"/>
          <w:sz w:val="24"/>
          <w:szCs w:val="24"/>
          <w:lang w:eastAsia="es-ES"/>
        </w:rPr>
        <w:t xml:space="preserve"> (</w:t>
      </w:r>
      <w:r w:rsidRPr="00094858">
        <w:rPr>
          <w:rFonts w:ascii="Arial" w:eastAsia="Times New Roman" w:hAnsi="Arial" w:cs="Arial"/>
          <w:b/>
          <w:sz w:val="24"/>
          <w:szCs w:val="24"/>
          <w:lang w:eastAsia="es-ES"/>
        </w:rPr>
        <w:t>demandantes con intermediación laboral</w:t>
      </w:r>
      <w:r>
        <w:rPr>
          <w:rFonts w:ascii="Arial" w:eastAsia="Times New Roman" w:hAnsi="Arial" w:cs="Arial"/>
          <w:sz w:val="24"/>
          <w:szCs w:val="24"/>
          <w:lang w:eastAsia="es-ES"/>
        </w:rPr>
        <w:t>)</w:t>
      </w:r>
      <w:r w:rsidRPr="002C3EFF">
        <w:rPr>
          <w:rFonts w:ascii="Arial" w:eastAsia="Times New Roman" w:hAnsi="Arial" w:cs="Arial"/>
          <w:sz w:val="24"/>
          <w:szCs w:val="24"/>
          <w:lang w:eastAsia="es-ES"/>
        </w:rPr>
        <w:t>, según las definiciones nacionales siempre se incluyen, aunque no reúnan las tres condiciones citadas.</w:t>
      </w:r>
    </w:p>
    <w:p w14:paraId="345B649D" w14:textId="77777777" w:rsidR="00BA3C76" w:rsidRDefault="00BA3C76" w:rsidP="00BA3C76">
      <w:pPr>
        <w:spacing w:after="60" w:line="240" w:lineRule="auto"/>
        <w:jc w:val="both"/>
        <w:rPr>
          <w:rFonts w:ascii="Arial" w:eastAsia="Times New Roman" w:hAnsi="Arial" w:cs="Arial"/>
          <w:sz w:val="24"/>
          <w:szCs w:val="24"/>
          <w:lang w:eastAsia="es-ES"/>
        </w:rPr>
      </w:pPr>
    </w:p>
    <w:p w14:paraId="312FA7C3" w14:textId="77777777" w:rsidR="00BA3C76" w:rsidRPr="00BA3C76" w:rsidRDefault="00BA3C76" w:rsidP="00BA3C76">
      <w:pPr>
        <w:pStyle w:val="ListParagraph"/>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Pr>
          <w:rFonts w:ascii="Arial" w:eastAsia="Times New Roman" w:hAnsi="Arial" w:cs="Arial"/>
          <w:b/>
          <w:bCs/>
          <w:sz w:val="24"/>
          <w:szCs w:val="24"/>
          <w:lang w:eastAsia="es-ES"/>
        </w:rPr>
        <w:t>**</w:t>
      </w:r>
    </w:p>
    <w:p w14:paraId="0C43BDAF" w14:textId="77777777" w:rsidR="00BA3C76" w:rsidRPr="00766463" w:rsidRDefault="00BA3C76" w:rsidP="00BA3C76">
      <w:pPr>
        <w:pStyle w:val="ListParagraph"/>
        <w:tabs>
          <w:tab w:val="left" w:pos="6655"/>
        </w:tabs>
        <w:spacing w:after="60" w:line="240" w:lineRule="auto"/>
        <w:ind w:left="414"/>
        <w:jc w:val="both"/>
        <w:rPr>
          <w:rFonts w:ascii="Arial" w:eastAsia="Times New Roman" w:hAnsi="Arial" w:cs="Arial"/>
          <w:sz w:val="24"/>
          <w:szCs w:val="24"/>
          <w:lang w:eastAsia="es-ES"/>
        </w:rPr>
      </w:pPr>
    </w:p>
    <w:p w14:paraId="1DD08DE3" w14:textId="77777777" w:rsidR="00BA3C76" w:rsidRPr="00766463" w:rsidRDefault="00BA3C76" w:rsidP="00BA3C76">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64DFF07D" w14:textId="77777777" w:rsidR="00094858" w:rsidRDefault="00094858" w:rsidP="00BA3C76">
      <w:pPr>
        <w:spacing w:after="0" w:line="240" w:lineRule="auto"/>
        <w:ind w:left="426"/>
        <w:jc w:val="both"/>
        <w:rPr>
          <w:rFonts w:ascii="Arial" w:eastAsia="Times New Roman" w:hAnsi="Arial" w:cs="Arial"/>
          <w:sz w:val="24"/>
          <w:szCs w:val="24"/>
          <w:lang w:eastAsia="es-ES"/>
        </w:rPr>
      </w:pPr>
    </w:p>
    <w:p w14:paraId="7E19DFFF" w14:textId="77777777" w:rsidR="00BA3C76" w:rsidRDefault="00BA3C76" w:rsidP="00BA3C76">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&gt;6 meses).</w:t>
      </w:r>
    </w:p>
    <w:p w14:paraId="41B32BC1" w14:textId="77777777" w:rsidR="00BA3C76" w:rsidRPr="00766463" w:rsidRDefault="00BA3C76" w:rsidP="00BA3C76">
      <w:pPr>
        <w:spacing w:after="0" w:line="240" w:lineRule="auto"/>
        <w:ind w:left="426"/>
        <w:jc w:val="both"/>
        <w:rPr>
          <w:rFonts w:ascii="Arial" w:eastAsia="Times New Roman" w:hAnsi="Arial" w:cs="Arial"/>
          <w:sz w:val="24"/>
          <w:szCs w:val="24"/>
          <w:lang w:eastAsia="es-ES"/>
        </w:rPr>
      </w:pPr>
    </w:p>
    <w:p w14:paraId="11A2572B" w14:textId="77777777" w:rsidR="00BA3C76" w:rsidRDefault="00BA3C76" w:rsidP="00BA3C76">
      <w:pPr>
        <w:spacing w:after="120" w:line="240" w:lineRule="auto"/>
        <w:ind w:left="425"/>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&gt;12 meses).</w:t>
      </w:r>
    </w:p>
    <w:p w14:paraId="1BF6CE1C" w14:textId="77777777" w:rsidR="00BA3C76" w:rsidRDefault="00BA3C76" w:rsidP="00BA3C76">
      <w:pPr>
        <w:spacing w:after="120" w:line="240" w:lineRule="auto"/>
        <w:ind w:left="425"/>
        <w:jc w:val="both"/>
        <w:rPr>
          <w:rFonts w:ascii="Arial" w:eastAsia="Times New Roman" w:hAnsi="Arial" w:cs="Arial"/>
          <w:sz w:val="24"/>
          <w:szCs w:val="24"/>
          <w:lang w:eastAsia="es-ES"/>
        </w:rPr>
      </w:pPr>
    </w:p>
    <w:p w14:paraId="664DD891" w14:textId="77777777" w:rsidR="00BA3C76" w:rsidRPr="00BA3C76" w:rsidRDefault="00BA3C76" w:rsidP="00BA3C76">
      <w:pPr>
        <w:pStyle w:val="ListParagraph"/>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537A2F0E" w14:textId="77777777" w:rsidR="00BA3C76" w:rsidRPr="00766463" w:rsidRDefault="00BA3C76" w:rsidP="00BA3C76">
      <w:pPr>
        <w:pStyle w:val="ListParagraph"/>
        <w:tabs>
          <w:tab w:val="left" w:pos="6102"/>
          <w:tab w:val="left" w:pos="6655"/>
        </w:tabs>
        <w:spacing w:after="60" w:line="240" w:lineRule="auto"/>
        <w:ind w:left="414"/>
        <w:jc w:val="both"/>
        <w:rPr>
          <w:rFonts w:ascii="Arial" w:eastAsia="Times New Roman" w:hAnsi="Arial" w:cs="Arial"/>
          <w:sz w:val="24"/>
          <w:szCs w:val="24"/>
          <w:lang w:eastAsia="es-ES"/>
        </w:rPr>
      </w:pPr>
    </w:p>
    <w:p w14:paraId="116C1A02" w14:textId="77777777" w:rsidR="00BA3C76" w:rsidRDefault="00BA3C76" w:rsidP="00BA3C76">
      <w:pPr>
        <w:spacing w:after="120" w:line="240" w:lineRule="auto"/>
        <w:ind w:left="425"/>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r>
        <w:rPr>
          <w:rFonts w:ascii="Arial" w:eastAsia="Times New Roman" w:hAnsi="Arial" w:cs="Arial"/>
          <w:sz w:val="24"/>
          <w:szCs w:val="24"/>
          <w:lang w:eastAsia="es-ES"/>
        </w:rPr>
        <w:t xml:space="preserve"> </w:t>
      </w:r>
    </w:p>
    <w:p w14:paraId="7B2E841B" w14:textId="77777777" w:rsidR="00BA3C76" w:rsidRDefault="00BA3C76" w:rsidP="00BA3C76">
      <w:pPr>
        <w:spacing w:after="120" w:line="240" w:lineRule="auto"/>
        <w:ind w:left="425"/>
        <w:jc w:val="both"/>
        <w:rPr>
          <w:rFonts w:ascii="Arial" w:eastAsia="Times New Roman" w:hAnsi="Arial" w:cs="Arial"/>
          <w:sz w:val="24"/>
          <w:szCs w:val="24"/>
          <w:lang w:eastAsia="es-ES"/>
        </w:rPr>
      </w:pPr>
    </w:p>
    <w:p w14:paraId="428F07A7" w14:textId="77777777" w:rsidR="00BA3C76" w:rsidRDefault="00BA3C76" w:rsidP="00BA3C76">
      <w:pPr>
        <w:pStyle w:val="ListParagraph"/>
        <w:numPr>
          <w:ilvl w:val="0"/>
          <w:numId w:val="1"/>
        </w:numPr>
        <w:spacing w:after="60" w:line="240" w:lineRule="auto"/>
        <w:ind w:left="414"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42577A6" w14:textId="77777777" w:rsidR="00BA3C76" w:rsidRPr="00766463" w:rsidRDefault="00BA3C76" w:rsidP="00BA3C76">
      <w:pPr>
        <w:pStyle w:val="ListParagraph"/>
        <w:spacing w:after="60" w:line="240" w:lineRule="auto"/>
        <w:ind w:left="414"/>
        <w:jc w:val="both"/>
        <w:rPr>
          <w:rFonts w:ascii="Arial" w:eastAsia="Times New Roman" w:hAnsi="Arial" w:cs="Arial"/>
          <w:b/>
          <w:bCs/>
          <w:sz w:val="24"/>
          <w:szCs w:val="24"/>
          <w:lang w:eastAsia="es-ES"/>
        </w:rPr>
      </w:pPr>
    </w:p>
    <w:p w14:paraId="2C6BD6F3" w14:textId="77777777" w:rsidR="00BA3C76" w:rsidRDefault="00BA3C76" w:rsidP="00BA3C76">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14:paraId="7156A5FC" w14:textId="77777777" w:rsidR="006F10D4" w:rsidRPr="00766463" w:rsidRDefault="006F10D4" w:rsidP="00BA3C76">
      <w:pPr>
        <w:spacing w:after="240" w:line="240" w:lineRule="auto"/>
        <w:ind w:left="426"/>
        <w:jc w:val="both"/>
        <w:rPr>
          <w:rFonts w:ascii="Arial" w:eastAsia="Times New Roman" w:hAnsi="Arial" w:cs="Arial"/>
          <w:sz w:val="24"/>
          <w:szCs w:val="24"/>
          <w:lang w:eastAsia="es-ES"/>
        </w:rPr>
      </w:pPr>
    </w:p>
    <w:p w14:paraId="242AAB9C" w14:textId="77777777" w:rsidR="00BA3C76" w:rsidRPr="00BA3C76" w:rsidRDefault="00BA3C76" w:rsidP="00BA3C76">
      <w:pPr>
        <w:pStyle w:val="ListParagraph"/>
        <w:numPr>
          <w:ilvl w:val="0"/>
          <w:numId w:val="1"/>
        </w:numPr>
        <w:tabs>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14064B47" w14:textId="77777777" w:rsidR="00BA3C76" w:rsidRPr="00766463" w:rsidRDefault="00BA3C76" w:rsidP="00BA3C76">
      <w:pPr>
        <w:pStyle w:val="ListParagraph"/>
        <w:tabs>
          <w:tab w:val="left" w:pos="6655"/>
        </w:tabs>
        <w:spacing w:after="60" w:line="240" w:lineRule="auto"/>
        <w:ind w:left="414"/>
        <w:jc w:val="both"/>
        <w:rPr>
          <w:rFonts w:ascii="Arial" w:eastAsia="Times New Roman" w:hAnsi="Arial" w:cs="Arial"/>
          <w:sz w:val="24"/>
          <w:szCs w:val="24"/>
          <w:lang w:eastAsia="es-ES"/>
        </w:rPr>
      </w:pPr>
    </w:p>
    <w:p w14:paraId="5082A0D5" w14:textId="77777777" w:rsidR="00BA3C76" w:rsidRDefault="00BA3C76" w:rsidP="00BA3C76">
      <w:pPr>
        <w:spacing w:after="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Pr>
          <w:rFonts w:ascii="Arial" w:eastAsia="Times New Roman" w:hAnsi="Arial" w:cs="Arial"/>
          <w:sz w:val="24"/>
          <w:szCs w:val="24"/>
          <w:lang w:eastAsia="es-ES"/>
        </w:rPr>
        <w:t xml:space="preserve"> </w:t>
      </w:r>
    </w:p>
    <w:p w14:paraId="3E60F481" w14:textId="77777777" w:rsidR="00BA3C76" w:rsidRDefault="00BA3C76" w:rsidP="00BA3C76">
      <w:pPr>
        <w:spacing w:after="0" w:line="240" w:lineRule="auto"/>
        <w:ind w:left="426"/>
        <w:jc w:val="both"/>
        <w:rPr>
          <w:rFonts w:ascii="Arial" w:eastAsia="Times New Roman" w:hAnsi="Arial" w:cs="Arial"/>
          <w:sz w:val="24"/>
          <w:szCs w:val="24"/>
          <w:lang w:eastAsia="es-ES"/>
        </w:rPr>
      </w:pPr>
    </w:p>
    <w:p w14:paraId="2890CCA3" w14:textId="77777777" w:rsidR="00BA3C76" w:rsidRDefault="00BA3C76" w:rsidP="00BA3C76">
      <w:pPr>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personas auto </w:t>
      </w:r>
      <w:r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56073F89" w14:textId="77777777" w:rsidR="00BA3C76" w:rsidRPr="00766463" w:rsidRDefault="00BA3C76" w:rsidP="00BA3C76">
      <w:pPr>
        <w:spacing w:after="0" w:line="240" w:lineRule="auto"/>
        <w:ind w:left="426"/>
        <w:jc w:val="both"/>
        <w:rPr>
          <w:rFonts w:ascii="Arial" w:eastAsia="Times New Roman" w:hAnsi="Arial" w:cs="Arial"/>
          <w:sz w:val="24"/>
          <w:szCs w:val="24"/>
          <w:lang w:eastAsia="es-ES"/>
        </w:rPr>
      </w:pPr>
    </w:p>
    <w:p w14:paraId="6F1D5F0E" w14:textId="77777777" w:rsidR="00BA3C76" w:rsidRPr="00D972EF" w:rsidRDefault="00BA3C76" w:rsidP="00BA3C76">
      <w:pPr>
        <w:pStyle w:val="ListParagraph"/>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obtenga beneficios.</w:t>
      </w:r>
    </w:p>
    <w:p w14:paraId="54D498B1" w14:textId="77777777" w:rsidR="00BA3C76" w:rsidRPr="00BA3C76" w:rsidRDefault="00BA3C76" w:rsidP="00054462">
      <w:pPr>
        <w:pStyle w:val="ListParagraph"/>
        <w:numPr>
          <w:ilvl w:val="0"/>
          <w:numId w:val="4"/>
        </w:numPr>
        <w:spacing w:after="0" w:line="240" w:lineRule="auto"/>
        <w:jc w:val="both"/>
        <w:rPr>
          <w:rFonts w:ascii="Arial" w:eastAsia="Times New Roman" w:hAnsi="Arial" w:cs="Arial"/>
          <w:sz w:val="24"/>
          <w:szCs w:val="24"/>
          <w:lang w:eastAsia="es-ES"/>
        </w:rPr>
      </w:pPr>
      <w:r w:rsidRPr="00BA3C76">
        <w:rPr>
          <w:rFonts w:ascii="Arial" w:eastAsia="Times New Roman" w:hAnsi="Arial" w:cs="Arial"/>
          <w:sz w:val="24"/>
          <w:szCs w:val="24"/>
          <w:lang w:eastAsia="es-ES"/>
        </w:rPr>
        <w:t>Una persona dedica tiempo a un negocio, consulta o despacho profesional o granja incluso cuando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seminario)</w:t>
      </w:r>
    </w:p>
    <w:p w14:paraId="7AF29AD5" w14:textId="77777777" w:rsidR="00BA3C76" w:rsidRPr="00BA3C76" w:rsidRDefault="00BA3C76" w:rsidP="00BA3C76">
      <w:pPr>
        <w:pStyle w:val="ListParagraph"/>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482AEA18" w14:textId="77777777" w:rsidR="00BA3C76" w:rsidRDefault="00BA3C76" w:rsidP="00BA3C76">
      <w:pPr>
        <w:pStyle w:val="ListParagraph"/>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 xml:space="preserve">Una persona de la familia que esté trabajando sin recibir remuneración se considera trabajador/a si su trabajo contribuye directamente al negocio, granja o </w:t>
      </w:r>
      <w:r w:rsidRPr="00D972EF">
        <w:rPr>
          <w:rFonts w:ascii="Arial" w:eastAsia="Times New Roman" w:hAnsi="Arial" w:cs="Arial"/>
          <w:sz w:val="24"/>
          <w:szCs w:val="24"/>
          <w:lang w:eastAsia="es-ES"/>
        </w:rPr>
        <w:lastRenderedPageBreak/>
        <w:t>consulta profesional que sea propiedad o sea gestionado/operado por un pariente del mismo hogar.</w:t>
      </w:r>
    </w:p>
    <w:p w14:paraId="3163795B" w14:textId="77777777" w:rsidR="00BA3C76" w:rsidRPr="00D972EF" w:rsidRDefault="00BA3C76" w:rsidP="00BA3C76">
      <w:pPr>
        <w:pStyle w:val="ListParagraph"/>
        <w:spacing w:after="240" w:line="240" w:lineRule="auto"/>
        <w:ind w:left="1146"/>
        <w:jc w:val="both"/>
        <w:rPr>
          <w:rFonts w:ascii="Arial" w:eastAsia="Times New Roman" w:hAnsi="Arial" w:cs="Arial"/>
          <w:sz w:val="24"/>
          <w:szCs w:val="24"/>
          <w:lang w:eastAsia="es-ES"/>
        </w:rPr>
      </w:pPr>
    </w:p>
    <w:p w14:paraId="50335B58" w14:textId="77777777" w:rsidR="00BA3C76" w:rsidRPr="00BA3C76" w:rsidRDefault="00BA3C76" w:rsidP="00BA3C76">
      <w:pPr>
        <w:pStyle w:val="ListParagraph"/>
        <w:numPr>
          <w:ilvl w:val="0"/>
          <w:numId w:val="1"/>
        </w:numPr>
        <w:tabs>
          <w:tab w:val="left" w:pos="6655"/>
        </w:tabs>
        <w:spacing w:after="60" w:line="240" w:lineRule="auto"/>
        <w:jc w:val="both"/>
        <w:rPr>
          <w:rFonts w:ascii="Arial" w:eastAsia="Times New Roman" w:hAnsi="Arial" w:cs="Arial"/>
          <w:b/>
          <w:bCs/>
          <w:sz w:val="24"/>
          <w:szCs w:val="24"/>
          <w:lang w:eastAsia="es-ES"/>
        </w:rPr>
      </w:pPr>
      <w:r w:rsidRPr="00BA3C76">
        <w:rPr>
          <w:rFonts w:ascii="Arial" w:eastAsia="Times New Roman" w:hAnsi="Arial" w:cs="Arial"/>
          <w:b/>
          <w:bCs/>
          <w:sz w:val="24"/>
          <w:szCs w:val="24"/>
          <w:lang w:eastAsia="es-ES"/>
        </w:rPr>
        <w:t xml:space="preserve">Menores de 25 años o mayores de 54 </w:t>
      </w:r>
      <w:proofErr w:type="gramStart"/>
      <w:r w:rsidRPr="00BA3C76">
        <w:rPr>
          <w:rFonts w:ascii="Arial" w:eastAsia="Times New Roman" w:hAnsi="Arial" w:cs="Arial"/>
          <w:b/>
          <w:bCs/>
          <w:sz w:val="24"/>
          <w:szCs w:val="24"/>
          <w:lang w:eastAsia="es-ES"/>
        </w:rPr>
        <w:t>años de edad</w:t>
      </w:r>
      <w:proofErr w:type="gramEnd"/>
    </w:p>
    <w:p w14:paraId="5D441D27" w14:textId="77777777" w:rsidR="00BA3C76" w:rsidRPr="00BA3C76" w:rsidRDefault="00BA3C76" w:rsidP="00BA3C76">
      <w:pPr>
        <w:pStyle w:val="ListParagraph"/>
        <w:tabs>
          <w:tab w:val="left" w:pos="6655"/>
        </w:tabs>
        <w:spacing w:after="60" w:line="240" w:lineRule="auto"/>
        <w:ind w:left="415"/>
        <w:jc w:val="both"/>
        <w:rPr>
          <w:rFonts w:ascii="Arial" w:eastAsia="Times New Roman" w:hAnsi="Arial" w:cs="Arial"/>
          <w:sz w:val="24"/>
          <w:szCs w:val="24"/>
          <w:lang w:eastAsia="es-ES"/>
        </w:rPr>
      </w:pPr>
    </w:p>
    <w:p w14:paraId="191F475F" w14:textId="79555041" w:rsidR="00BA3C76" w:rsidRDefault="00BA3C76" w:rsidP="00BA3C76">
      <w:pPr>
        <w:spacing w:after="240" w:line="240" w:lineRule="auto"/>
        <w:ind w:left="426"/>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La edad del participante se calcula desde el año de nacimiento y viene determinada por la fecha de comienzo </w:t>
      </w:r>
      <w:r w:rsidR="007E7517">
        <w:rPr>
          <w:rFonts w:ascii="Arial" w:eastAsia="Times New Roman" w:hAnsi="Arial" w:cs="Arial"/>
          <w:sz w:val="24"/>
          <w:szCs w:val="24"/>
          <w:lang w:eastAsia="es-ES"/>
        </w:rPr>
        <w:t>de la operación</w:t>
      </w:r>
    </w:p>
    <w:p w14:paraId="6001D80F" w14:textId="77777777" w:rsidR="00BA3C76" w:rsidRPr="00BA3C76" w:rsidRDefault="00BA3C76" w:rsidP="00BA3C76">
      <w:pPr>
        <w:pStyle w:val="ListParagraph"/>
        <w:numPr>
          <w:ilvl w:val="0"/>
          <w:numId w:val="1"/>
        </w:numPr>
        <w:tabs>
          <w:tab w:val="left" w:pos="6102"/>
          <w:tab w:val="left" w:pos="6655"/>
        </w:tabs>
        <w:spacing w:after="60" w:line="240" w:lineRule="auto"/>
        <w:jc w:val="both"/>
        <w:rPr>
          <w:rFonts w:ascii="Arial" w:eastAsia="Times New Roman" w:hAnsi="Arial" w:cs="Arial"/>
          <w:b/>
          <w:bCs/>
          <w:sz w:val="24"/>
          <w:szCs w:val="24"/>
          <w:lang w:eastAsia="es-ES"/>
        </w:rPr>
      </w:pPr>
      <w:r w:rsidRPr="00BA3C76">
        <w:rPr>
          <w:rFonts w:ascii="Arial" w:eastAsia="Times New Roman" w:hAnsi="Arial" w:cs="Arial"/>
          <w:b/>
          <w:bCs/>
          <w:sz w:val="24"/>
          <w:szCs w:val="24"/>
          <w:lang w:eastAsia="es-ES"/>
        </w:rPr>
        <w:t>Nivel educativo</w:t>
      </w:r>
    </w:p>
    <w:p w14:paraId="41CA9B67" w14:textId="77777777" w:rsidR="00BA3C76" w:rsidRPr="00BA3C76" w:rsidRDefault="00BA3C76" w:rsidP="00BA3C76">
      <w:pPr>
        <w:pStyle w:val="ListParagraph"/>
        <w:tabs>
          <w:tab w:val="left" w:pos="6102"/>
          <w:tab w:val="left" w:pos="6655"/>
        </w:tabs>
        <w:spacing w:after="60" w:line="240" w:lineRule="auto"/>
        <w:ind w:left="415"/>
        <w:jc w:val="both"/>
        <w:rPr>
          <w:rFonts w:ascii="Arial" w:eastAsia="Times New Roman" w:hAnsi="Arial" w:cs="Arial"/>
          <w:sz w:val="24"/>
          <w:szCs w:val="24"/>
          <w:lang w:eastAsia="es-ES"/>
        </w:rPr>
      </w:pPr>
    </w:p>
    <w:p w14:paraId="14B8A419" w14:textId="608535F6" w:rsidR="00BA3C76" w:rsidRDefault="00BA3C76" w:rsidP="00BA3C76">
      <w:pPr>
        <w:spacing w:after="120" w:line="240" w:lineRule="auto"/>
        <w:ind w:left="284"/>
        <w:jc w:val="both"/>
        <w:rPr>
          <w:rFonts w:ascii="Arial" w:eastAsia="Times New Roman" w:hAnsi="Arial" w:cs="Arial"/>
          <w:sz w:val="24"/>
          <w:szCs w:val="24"/>
          <w:lang w:eastAsia="es-ES"/>
        </w:rPr>
      </w:pPr>
      <w:bookmarkStart w:id="1" w:name="_Hlk111281464"/>
      <w:r w:rsidRPr="002C3EFF">
        <w:rPr>
          <w:rFonts w:ascii="Arial" w:eastAsia="Times New Roman" w:hAnsi="Arial" w:cs="Arial"/>
          <w:sz w:val="24"/>
          <w:szCs w:val="24"/>
          <w:lang w:eastAsia="es-ES"/>
        </w:rPr>
        <w:t xml:space="preserve">El grado educativo se determina por la fecha de comienzo </w:t>
      </w:r>
      <w:r w:rsidR="007E7517">
        <w:rPr>
          <w:rFonts w:ascii="Arial" w:eastAsia="Times New Roman" w:hAnsi="Arial" w:cs="Arial"/>
          <w:sz w:val="24"/>
          <w:szCs w:val="24"/>
          <w:lang w:eastAsia="es-ES"/>
        </w:rPr>
        <w:t>de la operación</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 xml:space="preserve">Los diferentes grados educativos, </w:t>
      </w:r>
      <w:r w:rsidR="00DF5A7F" w:rsidRPr="002C3EFF">
        <w:rPr>
          <w:rFonts w:ascii="Arial" w:eastAsia="Times New Roman" w:hAnsi="Arial" w:cs="Arial"/>
          <w:sz w:val="24"/>
          <w:szCs w:val="24"/>
          <w:lang w:eastAsia="es-ES"/>
        </w:rPr>
        <w:t>de acuerdo con</w:t>
      </w:r>
      <w:r w:rsidRPr="002C3EFF">
        <w:rPr>
          <w:rFonts w:ascii="Arial" w:eastAsia="Times New Roman" w:hAnsi="Arial" w:cs="Arial"/>
          <w:sz w:val="24"/>
          <w:szCs w:val="24"/>
          <w:lang w:eastAsia="es-ES"/>
        </w:rPr>
        <w:t xml:space="preserve"> la Clasificación Internacional Normalizada de la Educación (CINE), son los siguientes:</w:t>
      </w:r>
    </w:p>
    <w:bookmarkEnd w:id="1"/>
    <w:p w14:paraId="0A7C1938"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p>
    <w:p w14:paraId="55E02D6B"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Educación </w:t>
      </w:r>
      <w:r w:rsidRPr="00D972EF">
        <w:rPr>
          <w:rFonts w:ascii="Arial" w:eastAsia="Times New Roman" w:hAnsi="Arial" w:cs="Arial"/>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143B44EE"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Educación </w:t>
      </w:r>
      <w:r w:rsidRPr="00D972EF">
        <w:rPr>
          <w:rFonts w:ascii="Arial" w:eastAsia="Times New Roman" w:hAnsi="Arial" w:cs="Arial"/>
          <w:sz w:val="24"/>
          <w:szCs w:val="24"/>
          <w:u w:val="single"/>
          <w:lang w:eastAsia="es-ES"/>
        </w:rPr>
        <w:t>Secundaria Obligatoria</w:t>
      </w:r>
      <w:r w:rsidRPr="002C3EFF">
        <w:rPr>
          <w:rFonts w:ascii="Arial" w:eastAsia="Times New Roman" w:hAnsi="Arial" w:cs="Arial"/>
          <w:sz w:val="24"/>
          <w:szCs w:val="24"/>
          <w:lang w:eastAsia="es-ES"/>
        </w:rPr>
        <w:t>. Comprende los dos ciclos de</w:t>
      </w:r>
      <w:r w:rsidRPr="00766463">
        <w:rPr>
          <w:rFonts w:ascii="Arial" w:eastAsia="Times New Roman" w:hAnsi="Arial" w:cs="Arial"/>
          <w:sz w:val="24"/>
          <w:szCs w:val="24"/>
          <w:lang w:eastAsia="es-ES"/>
        </w:rPr>
        <w:t xml:space="preserve"> educación secundaria.</w:t>
      </w:r>
    </w:p>
    <w:p w14:paraId="40D016E2"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Educación </w:t>
      </w:r>
      <w:r w:rsidRPr="00D972EF">
        <w:rPr>
          <w:rFonts w:ascii="Arial" w:eastAsia="Times New Roman" w:hAnsi="Arial" w:cs="Arial"/>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0A0AAD54"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Educación </w:t>
      </w:r>
      <w:proofErr w:type="spellStart"/>
      <w:proofErr w:type="gramStart"/>
      <w:r w:rsidRPr="00D972EF">
        <w:rPr>
          <w:rFonts w:ascii="Arial" w:eastAsia="Times New Roman" w:hAnsi="Arial" w:cs="Arial"/>
          <w:sz w:val="24"/>
          <w:szCs w:val="24"/>
          <w:u w:val="single"/>
          <w:lang w:eastAsia="es-ES"/>
        </w:rPr>
        <w:t>post-secundaria</w:t>
      </w:r>
      <w:proofErr w:type="spellEnd"/>
      <w:proofErr w:type="gramEnd"/>
      <w:r w:rsidRPr="00D972EF">
        <w:rPr>
          <w:rFonts w:ascii="Arial" w:eastAsia="Times New Roman" w:hAnsi="Arial" w:cs="Arial"/>
          <w:sz w:val="24"/>
          <w:szCs w:val="24"/>
          <w:u w:val="single"/>
          <w:lang w:eastAsia="es-ES"/>
        </w:rPr>
        <w:t xml:space="preserve"> no superior</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56A81F18"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Educación </w:t>
      </w:r>
      <w:r w:rsidRPr="00D972EF">
        <w:rPr>
          <w:rFonts w:ascii="Arial" w:eastAsia="Times New Roman" w:hAnsi="Arial" w:cs="Arial"/>
          <w:sz w:val="24"/>
          <w:szCs w:val="24"/>
          <w:u w:val="single"/>
          <w:lang w:eastAsia="es-ES"/>
        </w:rPr>
        <w:t>superior de ciclo corto.</w:t>
      </w:r>
      <w:r w:rsidRPr="002C3EFF">
        <w:rPr>
          <w:rFonts w:ascii="Arial" w:eastAsia="Times New Roman" w:hAnsi="Arial" w:cs="Arial"/>
          <w:sz w:val="24"/>
          <w:szCs w:val="24"/>
          <w:lang w:eastAsia="es-ES"/>
        </w:rPr>
        <w:t xml:space="preserve"> Son programas diseñados para proporcionar a los estudiantes destrezas y competencias. Suelen tener una base práctica centrada en una ocupación específica para preparar a los estudiantes para acceder al mercado de trabajo. Sin embargo, también suelen dar paso a otros 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0ABDC2AC"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D972EF">
        <w:rPr>
          <w:rFonts w:ascii="Arial" w:eastAsia="Times New Roman" w:hAnsi="Arial" w:cs="Arial"/>
          <w:sz w:val="24"/>
          <w:szCs w:val="24"/>
          <w:u w:val="single"/>
          <w:lang w:eastAsia="es-ES"/>
        </w:rPr>
        <w:t>Nivel de Grado o equivalente</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2CE209FE"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D972EF">
        <w:rPr>
          <w:rFonts w:ascii="Arial" w:eastAsia="Times New Roman" w:hAnsi="Arial" w:cs="Arial"/>
          <w:sz w:val="24"/>
          <w:szCs w:val="24"/>
          <w:u w:val="single"/>
          <w:lang w:eastAsia="es-ES"/>
        </w:rPr>
        <w:t xml:space="preserve">Nivel de </w:t>
      </w:r>
      <w:proofErr w:type="gramStart"/>
      <w:r w:rsidRPr="00D972EF">
        <w:rPr>
          <w:rFonts w:ascii="Arial" w:eastAsia="Times New Roman" w:hAnsi="Arial" w:cs="Arial"/>
          <w:sz w:val="24"/>
          <w:szCs w:val="24"/>
          <w:u w:val="single"/>
          <w:lang w:eastAsia="es-ES"/>
        </w:rPr>
        <w:t>Master</w:t>
      </w:r>
      <w:proofErr w:type="gramEnd"/>
      <w:r w:rsidRPr="00D972EF">
        <w:rPr>
          <w:rFonts w:ascii="Arial" w:eastAsia="Times New Roman" w:hAnsi="Arial" w:cs="Arial"/>
          <w:sz w:val="24"/>
          <w:szCs w:val="24"/>
          <w:u w:val="single"/>
          <w:lang w:eastAsia="es-ES"/>
        </w:rPr>
        <w:t xml:space="preserve"> o equivalente</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w:t>
      </w:r>
      <w:r w:rsidRPr="002C3EFF">
        <w:rPr>
          <w:rFonts w:ascii="Arial" w:eastAsia="Times New Roman" w:hAnsi="Arial" w:cs="Arial"/>
          <w:sz w:val="24"/>
          <w:szCs w:val="24"/>
          <w:lang w:eastAsia="es-ES"/>
        </w:rPr>
        <w:lastRenderedPageBreak/>
        <w:t>prácticas profesionales. Tradicionalmente, se ofrecen en las universidades y en otras instituciones de educación superior.</w:t>
      </w:r>
    </w:p>
    <w:p w14:paraId="76A61004" w14:textId="77777777" w:rsidR="00BA3C76" w:rsidRPr="00766463" w:rsidRDefault="00BA3C76" w:rsidP="00BA3C76">
      <w:pPr>
        <w:spacing w:after="240" w:line="240" w:lineRule="auto"/>
        <w:ind w:left="284"/>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D972EF">
        <w:rPr>
          <w:rFonts w:ascii="Arial" w:eastAsia="Times New Roman" w:hAnsi="Arial" w:cs="Arial"/>
          <w:sz w:val="24"/>
          <w:szCs w:val="24"/>
          <w:u w:val="single"/>
          <w:lang w:eastAsia="es-ES"/>
        </w:rPr>
        <w:t>Nivel de doctorado</w:t>
      </w:r>
      <w:r w:rsidRPr="002C3EFF">
        <w:rPr>
          <w:rFonts w:ascii="Arial" w:eastAsia="Times New Roman" w:hAnsi="Arial" w:cs="Arial"/>
          <w:sz w:val="24"/>
          <w:szCs w:val="24"/>
          <w:lang w:eastAsia="es-ES"/>
        </w:rPr>
        <w:t>. Son programas a menudo diseñados para proporcionar una calificación de investigación avanzada. Normalmente se ofrecen solo por la investigación y enfocado en las universidades.</w:t>
      </w:r>
    </w:p>
    <w:p w14:paraId="5BC152E0" w14:textId="77777777" w:rsidR="00BA3C76" w:rsidRPr="00BA3C76" w:rsidRDefault="00BA3C76" w:rsidP="00BA3C76">
      <w:pPr>
        <w:pStyle w:val="ListParagraph"/>
        <w:numPr>
          <w:ilvl w:val="0"/>
          <w:numId w:val="1"/>
        </w:numPr>
        <w:spacing w:after="60" w:line="240" w:lineRule="auto"/>
        <w:jc w:val="both"/>
        <w:rPr>
          <w:rFonts w:ascii="Arial" w:eastAsia="Times New Roman" w:hAnsi="Arial" w:cs="Arial"/>
          <w:b/>
          <w:bCs/>
          <w:sz w:val="24"/>
          <w:szCs w:val="24"/>
          <w:lang w:eastAsia="es-ES"/>
        </w:rPr>
      </w:pPr>
      <w:r w:rsidRPr="00BA3C76">
        <w:rPr>
          <w:rFonts w:ascii="Arial" w:eastAsia="Times New Roman" w:hAnsi="Arial" w:cs="Arial"/>
          <w:b/>
          <w:bCs/>
          <w:sz w:val="24"/>
          <w:szCs w:val="24"/>
          <w:lang w:eastAsia="es-ES"/>
        </w:rPr>
        <w:t>Personas migrantes o con antecedentes extranjeros o pertenecientes a minorías</w:t>
      </w:r>
    </w:p>
    <w:p w14:paraId="22954B18" w14:textId="77777777" w:rsidR="00BA3C76" w:rsidRPr="00BA3C76" w:rsidRDefault="00BA3C76" w:rsidP="00BA3C76">
      <w:pPr>
        <w:pStyle w:val="ListParagraph"/>
        <w:spacing w:after="60" w:line="240" w:lineRule="auto"/>
        <w:ind w:left="415"/>
        <w:jc w:val="both"/>
        <w:rPr>
          <w:rFonts w:ascii="Arial" w:eastAsia="Times New Roman" w:hAnsi="Arial" w:cs="Arial"/>
          <w:b/>
          <w:bCs/>
          <w:sz w:val="24"/>
          <w:szCs w:val="24"/>
          <w:lang w:eastAsia="es-ES"/>
        </w:rPr>
      </w:pPr>
    </w:p>
    <w:p w14:paraId="546EAAE3" w14:textId="77777777" w:rsidR="00BA3C76"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349EB822" w14:textId="77777777" w:rsidR="00BA3C76" w:rsidRPr="00766463" w:rsidRDefault="00BA3C76" w:rsidP="00BA3C76">
      <w:pPr>
        <w:spacing w:after="120" w:line="240" w:lineRule="auto"/>
        <w:ind w:left="284"/>
        <w:jc w:val="both"/>
        <w:rPr>
          <w:rFonts w:ascii="Arial" w:eastAsia="Times New Roman" w:hAnsi="Arial" w:cs="Arial"/>
          <w:sz w:val="24"/>
          <w:szCs w:val="24"/>
          <w:lang w:eastAsia="es-ES"/>
        </w:rPr>
      </w:pPr>
    </w:p>
    <w:p w14:paraId="480AB8E2" w14:textId="77777777" w:rsidR="00BA3C76" w:rsidRPr="00BA3C76" w:rsidRDefault="00BA3C76" w:rsidP="00BA3C76">
      <w:pPr>
        <w:pStyle w:val="ListParagraph"/>
        <w:numPr>
          <w:ilvl w:val="0"/>
          <w:numId w:val="1"/>
        </w:numPr>
        <w:tabs>
          <w:tab w:val="left" w:pos="6102"/>
          <w:tab w:val="left" w:pos="6655"/>
        </w:tabs>
        <w:spacing w:after="60" w:line="240" w:lineRule="auto"/>
        <w:jc w:val="both"/>
        <w:rPr>
          <w:rFonts w:ascii="Arial" w:eastAsia="Times New Roman" w:hAnsi="Arial" w:cs="Arial"/>
          <w:b/>
          <w:bCs/>
          <w:sz w:val="24"/>
          <w:szCs w:val="24"/>
          <w:lang w:eastAsia="es-ES"/>
        </w:rPr>
      </w:pPr>
      <w:r w:rsidRPr="00BA3C76">
        <w:rPr>
          <w:rFonts w:ascii="Arial" w:eastAsia="Times New Roman" w:hAnsi="Arial" w:cs="Arial"/>
          <w:b/>
          <w:bCs/>
          <w:sz w:val="24"/>
          <w:szCs w:val="24"/>
          <w:lang w:eastAsia="es-ES"/>
        </w:rPr>
        <w:t>Personas con discapacidad**</w:t>
      </w:r>
    </w:p>
    <w:p w14:paraId="5E638958" w14:textId="77777777" w:rsidR="00BA3C76" w:rsidRPr="00BA3C76" w:rsidRDefault="00BA3C76" w:rsidP="00BA3C76">
      <w:pPr>
        <w:pStyle w:val="ListParagraph"/>
        <w:tabs>
          <w:tab w:val="left" w:pos="6102"/>
          <w:tab w:val="left" w:pos="6655"/>
        </w:tabs>
        <w:spacing w:after="60" w:line="240" w:lineRule="auto"/>
        <w:ind w:left="415"/>
        <w:jc w:val="both"/>
        <w:rPr>
          <w:rFonts w:ascii="Arial" w:eastAsia="Times New Roman" w:hAnsi="Arial" w:cs="Arial"/>
          <w:sz w:val="24"/>
          <w:szCs w:val="24"/>
          <w:lang w:eastAsia="es-ES"/>
        </w:rPr>
      </w:pPr>
    </w:p>
    <w:p w14:paraId="2B98ED9B" w14:textId="77777777" w:rsidR="00BA3C76"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24E017B8" w14:textId="77777777" w:rsidR="00BA3C76" w:rsidRPr="00766463" w:rsidRDefault="00BA3C76" w:rsidP="00BA3C76">
      <w:pPr>
        <w:spacing w:after="120" w:line="240" w:lineRule="auto"/>
        <w:jc w:val="both"/>
        <w:rPr>
          <w:rFonts w:ascii="Arial" w:eastAsia="Times New Roman" w:hAnsi="Arial" w:cs="Arial"/>
          <w:sz w:val="24"/>
          <w:szCs w:val="24"/>
          <w:lang w:eastAsia="es-ES"/>
        </w:rPr>
      </w:pPr>
    </w:p>
    <w:p w14:paraId="43FAC177" w14:textId="77777777" w:rsidR="00BA3C76" w:rsidRPr="00BA3C76" w:rsidRDefault="00BA3C76" w:rsidP="00BA3C76">
      <w:pPr>
        <w:pStyle w:val="ListParagraph"/>
        <w:numPr>
          <w:ilvl w:val="0"/>
          <w:numId w:val="1"/>
        </w:numPr>
        <w:tabs>
          <w:tab w:val="left" w:pos="6102"/>
          <w:tab w:val="left" w:pos="6655"/>
        </w:tabs>
        <w:spacing w:after="60" w:line="240" w:lineRule="auto"/>
        <w:jc w:val="both"/>
        <w:rPr>
          <w:rFonts w:ascii="Arial" w:eastAsia="Times New Roman" w:hAnsi="Arial" w:cs="Arial"/>
          <w:b/>
          <w:bCs/>
          <w:sz w:val="24"/>
          <w:szCs w:val="24"/>
          <w:lang w:eastAsia="es-ES"/>
        </w:rPr>
      </w:pPr>
      <w:r w:rsidRPr="00BA3C76">
        <w:rPr>
          <w:rFonts w:ascii="Arial" w:eastAsia="Times New Roman" w:hAnsi="Arial" w:cs="Arial"/>
          <w:b/>
          <w:bCs/>
          <w:sz w:val="24"/>
          <w:szCs w:val="24"/>
          <w:lang w:eastAsia="es-ES"/>
        </w:rPr>
        <w:t>Otras personas desfavorecidas</w:t>
      </w:r>
    </w:p>
    <w:p w14:paraId="05DCC0FC" w14:textId="77777777" w:rsidR="00BA3C76" w:rsidRPr="00BA3C76" w:rsidRDefault="00BA3C76" w:rsidP="00BA3C76">
      <w:pPr>
        <w:pStyle w:val="ListParagraph"/>
        <w:tabs>
          <w:tab w:val="left" w:pos="6102"/>
          <w:tab w:val="left" w:pos="6655"/>
        </w:tabs>
        <w:spacing w:after="60" w:line="240" w:lineRule="auto"/>
        <w:ind w:left="415"/>
        <w:jc w:val="both"/>
        <w:rPr>
          <w:rFonts w:ascii="Arial" w:eastAsia="Times New Roman" w:hAnsi="Arial" w:cs="Arial"/>
          <w:sz w:val="24"/>
          <w:szCs w:val="24"/>
          <w:lang w:eastAsia="es-ES"/>
        </w:rPr>
      </w:pPr>
    </w:p>
    <w:p w14:paraId="00E4335B" w14:textId="77777777" w:rsidR="00BA3C76" w:rsidRDefault="00BA3C76" w:rsidP="00BA3C76">
      <w:pPr>
        <w:spacing w:after="120" w:line="240" w:lineRule="auto"/>
        <w:ind w:left="284"/>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14:paraId="4D92D930" w14:textId="77777777" w:rsidR="00094858" w:rsidRDefault="00094858" w:rsidP="00BA3C76">
      <w:pPr>
        <w:spacing w:after="120" w:line="240" w:lineRule="auto"/>
        <w:jc w:val="both"/>
        <w:rPr>
          <w:rFonts w:ascii="Arial" w:eastAsia="Times New Roman" w:hAnsi="Arial" w:cs="Arial"/>
          <w:sz w:val="24"/>
          <w:szCs w:val="24"/>
          <w:lang w:eastAsia="es-ES"/>
        </w:rPr>
      </w:pPr>
    </w:p>
    <w:p w14:paraId="15A2E9F2" w14:textId="77777777" w:rsidR="00BA3C76" w:rsidRDefault="00BA3C76" w:rsidP="00BA3C76">
      <w:pPr>
        <w:tabs>
          <w:tab w:val="left" w:pos="6102"/>
          <w:tab w:val="left" w:pos="6655"/>
        </w:tabs>
        <w:spacing w:after="60" w:line="240" w:lineRule="auto"/>
        <w:ind w:left="5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t>J) Personas zonas rurales</w:t>
      </w:r>
    </w:p>
    <w:p w14:paraId="25F5B03F" w14:textId="77777777" w:rsidR="00BA3C76" w:rsidRDefault="00BA3C76" w:rsidP="00BA3C76">
      <w:pPr>
        <w:tabs>
          <w:tab w:val="left" w:pos="6102"/>
          <w:tab w:val="left" w:pos="6655"/>
        </w:tabs>
        <w:spacing w:after="60" w:line="240" w:lineRule="auto"/>
        <w:ind w:left="57"/>
        <w:jc w:val="both"/>
        <w:rPr>
          <w:rFonts w:ascii="Arial" w:eastAsia="Times New Roman" w:hAnsi="Arial" w:cs="Arial"/>
          <w:b/>
          <w:bCs/>
          <w:sz w:val="24"/>
          <w:szCs w:val="24"/>
          <w:lang w:eastAsia="es-ES"/>
        </w:rPr>
      </w:pPr>
    </w:p>
    <w:p w14:paraId="69247271" w14:textId="77777777" w:rsidR="00C5722F" w:rsidRDefault="00C5722F" w:rsidP="00C5722F">
      <w:pPr>
        <w:tabs>
          <w:tab w:val="left" w:pos="6102"/>
          <w:tab w:val="left" w:pos="6655"/>
        </w:tabs>
        <w:spacing w:after="60" w:line="240" w:lineRule="auto"/>
        <w:ind w:left="284"/>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yperlink"/>
            <w:color w:val="C00000"/>
            <w:sz w:val="24"/>
            <w:szCs w:val="24"/>
            <w:lang w:eastAsia="es-ES"/>
          </w:rPr>
          <w:t>http://www.ine.es/nomen2/index.do</w:t>
        </w:r>
      </w:hyperlink>
      <w:r>
        <w:rPr>
          <w:rFonts w:ascii="Arial" w:hAnsi="Arial" w:cs="Arial"/>
          <w:color w:val="C00000"/>
          <w:sz w:val="24"/>
          <w:szCs w:val="24"/>
          <w:lang w:eastAsia="es-ES"/>
        </w:rPr>
        <w:t xml:space="preserve">  </w:t>
      </w:r>
      <w:r>
        <w:rPr>
          <w:rFonts w:ascii="Arial" w:hAnsi="Arial" w:cs="Arial"/>
          <w:sz w:val="24"/>
          <w:szCs w:val="24"/>
          <w:lang w:eastAsia="es-ES"/>
        </w:rPr>
        <w:t>p</w:t>
      </w:r>
      <w:r>
        <w:rPr>
          <w:rFonts w:ascii="Arial" w:eastAsia="Times New Roman" w:hAnsi="Arial" w:cs="Arial"/>
          <w:bCs/>
          <w:sz w:val="24"/>
          <w:szCs w:val="24"/>
          <w:lang w:eastAsia="es-ES"/>
        </w:rPr>
        <w:t>uede consultar los habitantes por población, introduciendo el nombre de la población. Zonas rurales de pequeño tamaño (&lt; de 5.000) y Zonas rurales de gran tamaño (&lt; de 10.000)</w:t>
      </w:r>
    </w:p>
    <w:p w14:paraId="41A1C86A" w14:textId="79A92604" w:rsidR="004A75EE" w:rsidRPr="004A75EE" w:rsidRDefault="004A75EE" w:rsidP="00C5722F">
      <w:pPr>
        <w:tabs>
          <w:tab w:val="left" w:pos="6102"/>
          <w:tab w:val="left" w:pos="6655"/>
        </w:tabs>
        <w:spacing w:after="60" w:line="240" w:lineRule="auto"/>
        <w:ind w:left="284"/>
        <w:jc w:val="both"/>
        <w:rPr>
          <w:rFonts w:ascii="Arial" w:eastAsia="Times New Roman" w:hAnsi="Arial" w:cs="Arial"/>
          <w:bCs/>
          <w:sz w:val="24"/>
          <w:szCs w:val="24"/>
          <w:lang w:eastAsia="es-ES"/>
        </w:rPr>
      </w:pPr>
    </w:p>
    <w:sectPr w:rsidR="004A75EE" w:rsidRPr="004A75EE" w:rsidSect="007E7517">
      <w:headerReference w:type="default" r:id="rId8"/>
      <w:footerReference w:type="default" r:id="rId9"/>
      <w:pgSz w:w="11906" w:h="16838"/>
      <w:pgMar w:top="1985" w:right="1021" w:bottom="156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BE1B" w14:textId="77777777" w:rsidR="006A0447" w:rsidRDefault="006A0447" w:rsidP="00B4306A">
      <w:pPr>
        <w:spacing w:after="0" w:line="240" w:lineRule="auto"/>
      </w:pPr>
      <w:r>
        <w:separator/>
      </w:r>
    </w:p>
  </w:endnote>
  <w:endnote w:type="continuationSeparator" w:id="0">
    <w:p w14:paraId="787883FC"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43453453"/>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4E73528" w14:textId="77777777" w:rsidR="004646AF" w:rsidRPr="004646AF" w:rsidRDefault="004646AF" w:rsidP="004646AF">
            <w:pPr>
              <w:pStyle w:val="Footer"/>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6F10D4">
              <w:rPr>
                <w:rFonts w:ascii="Arial" w:hAnsi="Arial" w:cs="Arial"/>
                <w:b/>
                <w:bCs/>
                <w:noProof/>
              </w:rPr>
              <w:t>6</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6F10D4">
              <w:rPr>
                <w:rFonts w:ascii="Arial" w:hAnsi="Arial" w:cs="Arial"/>
                <w:b/>
                <w:bCs/>
                <w:noProof/>
              </w:rPr>
              <w:t>6</w:t>
            </w:r>
            <w:r w:rsidRPr="004646AF">
              <w:rPr>
                <w:rFonts w:ascii="Arial" w:hAnsi="Arial" w:cs="Arial"/>
                <w:b/>
                <w:bCs/>
              </w:rPr>
              <w:fldChar w:fldCharType="end"/>
            </w:r>
          </w:p>
        </w:sdtContent>
      </w:sdt>
    </w:sdtContent>
  </w:sdt>
  <w:p w14:paraId="74EF1F10" w14:textId="77777777" w:rsidR="004646AF" w:rsidRDefault="0046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6F49" w14:textId="77777777" w:rsidR="006A0447" w:rsidRDefault="006A0447" w:rsidP="00B4306A">
      <w:pPr>
        <w:spacing w:after="0" w:line="240" w:lineRule="auto"/>
      </w:pPr>
      <w:r>
        <w:separator/>
      </w:r>
    </w:p>
  </w:footnote>
  <w:footnote w:type="continuationSeparator" w:id="0">
    <w:p w14:paraId="026A6FCB"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8FB8" w14:textId="2D122ACA" w:rsidR="00B4306A" w:rsidRPr="00BA3C76" w:rsidRDefault="001809BB" w:rsidP="00BA3C76">
    <w:pPr>
      <w:pStyle w:val="Header"/>
    </w:pPr>
    <w:r>
      <w:rPr>
        <w:noProof/>
      </w:rPr>
      <w:drawing>
        <wp:anchor distT="0" distB="0" distL="114300" distR="114300" simplePos="0" relativeHeight="251663360" behindDoc="1" locked="0" layoutInCell="1" allowOverlap="1" wp14:anchorId="2D0044AD" wp14:editId="27A5B6D4">
          <wp:simplePos x="0" y="0"/>
          <wp:positionH relativeFrom="column">
            <wp:posOffset>4099560</wp:posOffset>
          </wp:positionH>
          <wp:positionV relativeFrom="paragraph">
            <wp:posOffset>52705</wp:posOffset>
          </wp:positionV>
          <wp:extent cx="2159635" cy="678180"/>
          <wp:effectExtent l="0" t="0" r="0" b="7620"/>
          <wp:wrapTight wrapText="bothSides">
            <wp:wrapPolygon edited="0">
              <wp:start x="0" y="0"/>
              <wp:lineTo x="0" y="21236"/>
              <wp:lineTo x="21340" y="2123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DD8">
      <w:rPr>
        <w:noProof/>
      </w:rPr>
      <w:drawing>
        <wp:anchor distT="0" distB="0" distL="114300" distR="114300" simplePos="0" relativeHeight="251661312" behindDoc="0" locked="0" layoutInCell="1" allowOverlap="1" wp14:anchorId="313F3DF5" wp14:editId="67FB41A4">
          <wp:simplePos x="0" y="0"/>
          <wp:positionH relativeFrom="column">
            <wp:posOffset>0</wp:posOffset>
          </wp:positionH>
          <wp:positionV relativeFrom="paragraph">
            <wp:posOffset>-635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94858"/>
    <w:rsid w:val="000B52E5"/>
    <w:rsid w:val="001255D1"/>
    <w:rsid w:val="00152721"/>
    <w:rsid w:val="001809BB"/>
    <w:rsid w:val="001C3894"/>
    <w:rsid w:val="001E1F22"/>
    <w:rsid w:val="001F69AC"/>
    <w:rsid w:val="0020287B"/>
    <w:rsid w:val="00282A3D"/>
    <w:rsid w:val="00290F03"/>
    <w:rsid w:val="002C3EFF"/>
    <w:rsid w:val="002D7EAB"/>
    <w:rsid w:val="00302DC2"/>
    <w:rsid w:val="00353DD8"/>
    <w:rsid w:val="003D1840"/>
    <w:rsid w:val="0044047A"/>
    <w:rsid w:val="00456792"/>
    <w:rsid w:val="004646AF"/>
    <w:rsid w:val="004A75EE"/>
    <w:rsid w:val="004E40E2"/>
    <w:rsid w:val="004F0AD5"/>
    <w:rsid w:val="00571F4B"/>
    <w:rsid w:val="00580181"/>
    <w:rsid w:val="005F1505"/>
    <w:rsid w:val="00652554"/>
    <w:rsid w:val="00685DE5"/>
    <w:rsid w:val="006A0447"/>
    <w:rsid w:val="006C28F0"/>
    <w:rsid w:val="006C54F2"/>
    <w:rsid w:val="006F10D4"/>
    <w:rsid w:val="006F6C98"/>
    <w:rsid w:val="00703DD3"/>
    <w:rsid w:val="00723207"/>
    <w:rsid w:val="00723B15"/>
    <w:rsid w:val="00727DB8"/>
    <w:rsid w:val="00757EEA"/>
    <w:rsid w:val="00766463"/>
    <w:rsid w:val="007D642F"/>
    <w:rsid w:val="007E7517"/>
    <w:rsid w:val="0083006D"/>
    <w:rsid w:val="0084440E"/>
    <w:rsid w:val="00863E71"/>
    <w:rsid w:val="008A4B1B"/>
    <w:rsid w:val="008B4DCD"/>
    <w:rsid w:val="0091165B"/>
    <w:rsid w:val="009406C6"/>
    <w:rsid w:val="009424D0"/>
    <w:rsid w:val="0097061F"/>
    <w:rsid w:val="0099136C"/>
    <w:rsid w:val="009C0C6A"/>
    <w:rsid w:val="009E5A78"/>
    <w:rsid w:val="009F2B95"/>
    <w:rsid w:val="00A30D6C"/>
    <w:rsid w:val="00A344F7"/>
    <w:rsid w:val="00A73383"/>
    <w:rsid w:val="00AA33FD"/>
    <w:rsid w:val="00AE050B"/>
    <w:rsid w:val="00B13F3E"/>
    <w:rsid w:val="00B213AB"/>
    <w:rsid w:val="00B4268F"/>
    <w:rsid w:val="00B4306A"/>
    <w:rsid w:val="00B56FF9"/>
    <w:rsid w:val="00BA3C76"/>
    <w:rsid w:val="00BC3577"/>
    <w:rsid w:val="00BC7487"/>
    <w:rsid w:val="00BE1BA6"/>
    <w:rsid w:val="00C25976"/>
    <w:rsid w:val="00C5722F"/>
    <w:rsid w:val="00C61E6F"/>
    <w:rsid w:val="00C744D5"/>
    <w:rsid w:val="00C77210"/>
    <w:rsid w:val="00CB4D95"/>
    <w:rsid w:val="00D12B09"/>
    <w:rsid w:val="00DA0012"/>
    <w:rsid w:val="00DC57C2"/>
    <w:rsid w:val="00DD0427"/>
    <w:rsid w:val="00DE081D"/>
    <w:rsid w:val="00DF5A7F"/>
    <w:rsid w:val="00DF72EB"/>
    <w:rsid w:val="00E1718A"/>
    <w:rsid w:val="00E5075E"/>
    <w:rsid w:val="00E92BFD"/>
    <w:rsid w:val="00EF59B8"/>
    <w:rsid w:val="00F57553"/>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969A1D"/>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Heading1">
    <w:name w:val="heading 1"/>
    <w:basedOn w:val="Normal"/>
    <w:next w:val="Normal"/>
    <w:link w:val="Heading1Char"/>
    <w:uiPriority w:val="9"/>
    <w:qFormat/>
    <w:rsid w:val="00E1718A"/>
    <w:pPr>
      <w:spacing w:after="240" w:line="240" w:lineRule="auto"/>
      <w:outlineLvl w:val="0"/>
    </w:pPr>
    <w:rPr>
      <w:rFonts w:ascii="Arial" w:hAnsi="Arial" w:cs="Arial"/>
      <w:b/>
      <w:sz w:val="32"/>
      <w:szCs w:val="32"/>
      <w:lang w:val="es-ES_tradnl"/>
    </w:rPr>
  </w:style>
  <w:style w:type="paragraph" w:styleId="Heading2">
    <w:name w:val="heading 2"/>
    <w:basedOn w:val="Normal"/>
    <w:next w:val="Normal"/>
    <w:link w:val="Heading2Ch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8A"/>
    <w:rPr>
      <w:rFonts w:ascii="Arial" w:hAnsi="Arial" w:cs="Arial"/>
      <w:b/>
      <w:sz w:val="32"/>
      <w:szCs w:val="32"/>
      <w:lang w:val="es-ES_tradnl"/>
    </w:rPr>
  </w:style>
  <w:style w:type="character" w:customStyle="1" w:styleId="Heading2Char">
    <w:name w:val="Heading 2 Char"/>
    <w:basedOn w:val="DefaultParagraphFont"/>
    <w:link w:val="Heading2"/>
    <w:uiPriority w:val="9"/>
    <w:rsid w:val="00E1718A"/>
    <w:rPr>
      <w:rFonts w:ascii="Arial" w:hAnsi="Arial" w:cs="Arial"/>
      <w:b/>
      <w:sz w:val="28"/>
      <w:szCs w:val="28"/>
      <w:lang w:val="es-ES_tradnl"/>
    </w:rPr>
  </w:style>
  <w:style w:type="character" w:styleId="Strong">
    <w:name w:val="Strong"/>
    <w:basedOn w:val="DefaultParagraphFont"/>
    <w:uiPriority w:val="22"/>
    <w:qFormat/>
    <w:rsid w:val="00E1718A"/>
    <w:rPr>
      <w:b/>
      <w:bCs/>
    </w:rPr>
  </w:style>
  <w:style w:type="paragraph" w:styleId="ListParagraph">
    <w:name w:val="List Paragraph"/>
    <w:basedOn w:val="Normal"/>
    <w:uiPriority w:val="34"/>
    <w:qFormat/>
    <w:rsid w:val="00E1718A"/>
    <w:pPr>
      <w:ind w:left="720"/>
      <w:contextualSpacing/>
    </w:pPr>
  </w:style>
  <w:style w:type="paragraph" w:styleId="Header">
    <w:name w:val="header"/>
    <w:basedOn w:val="Normal"/>
    <w:link w:val="HeaderChar"/>
    <w:uiPriority w:val="99"/>
    <w:unhideWhenUsed/>
    <w:rsid w:val="00EF59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59B8"/>
  </w:style>
  <w:style w:type="table" w:styleId="TableGrid">
    <w:name w:val="Table Grid"/>
    <w:basedOn w:val="Table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27"/>
    <w:rPr>
      <w:rFonts w:ascii="Tahoma" w:hAnsi="Tahoma" w:cs="Tahoma"/>
      <w:sz w:val="16"/>
      <w:szCs w:val="16"/>
    </w:rPr>
  </w:style>
  <w:style w:type="paragraph" w:styleId="Footer">
    <w:name w:val="footer"/>
    <w:basedOn w:val="Normal"/>
    <w:link w:val="FooterChar"/>
    <w:uiPriority w:val="99"/>
    <w:unhideWhenUsed/>
    <w:rsid w:val="00B430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4306A"/>
  </w:style>
  <w:style w:type="character" w:styleId="Hyperlink">
    <w:name w:val="Hyperlink"/>
    <w:basedOn w:val="DefaultParagraphFont"/>
    <w:uiPriority w:val="99"/>
    <w:semiHidden/>
    <w:unhideWhenUsed/>
    <w:rsid w:val="00A344F7"/>
    <w:rPr>
      <w:color w:val="0000FF"/>
      <w:u w:val="single"/>
    </w:rPr>
  </w:style>
  <w:style w:type="character" w:styleId="FollowedHyperlink">
    <w:name w:val="FollowedHyperlink"/>
    <w:basedOn w:val="DefaultParagraphFont"/>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2380</Words>
  <Characters>13096</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KPMG</cp:lastModifiedBy>
  <cp:revision>4</cp:revision>
  <cp:lastPrinted>2017-03-15T10:50:00Z</cp:lastPrinted>
  <dcterms:created xsi:type="dcterms:W3CDTF">2023-01-02T09:36:00Z</dcterms:created>
  <dcterms:modified xsi:type="dcterms:W3CDTF">2023-01-10T08:47:00Z</dcterms:modified>
</cp:coreProperties>
</file>