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DC97" w14:textId="0EA42335" w:rsidR="007E7517" w:rsidRPr="00555E9F" w:rsidRDefault="007E7517" w:rsidP="007E751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</w:t>
      </w:r>
      <w:r w:rsidR="00353DD8" w:rsidRPr="00353DD8">
        <w:rPr>
          <w:rFonts w:ascii="Arial" w:hAnsi="Arial" w:cs="Arial"/>
          <w:b/>
          <w:noProof/>
          <w:color w:val="C00000"/>
          <w:sz w:val="24"/>
          <w:szCs w:val="24"/>
        </w:rPr>
        <w:t>de Programas combinados de Educación Emocional, Coaching y Mindfulness 2022-2023. Eje 1. POEJ</w:t>
      </w:r>
    </w:p>
    <w:p w14:paraId="5654A2B5" w14:textId="77777777" w:rsidR="00C25976" w:rsidRPr="007E7517" w:rsidRDefault="00C25976" w:rsidP="00F721B2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7E7517">
        <w:rPr>
          <w:rFonts w:ascii="Arial" w:hAnsi="Arial" w:cs="Arial"/>
          <w:b/>
          <w:noProof/>
          <w:sz w:val="24"/>
          <w:szCs w:val="24"/>
        </w:rPr>
        <w:t>RECOGIDA MICRODATOS PARTICIPANTES</w:t>
      </w:r>
    </w:p>
    <w:p w14:paraId="07F2D83E" w14:textId="0CB52FFA" w:rsidR="00152721" w:rsidRPr="00F721B2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1281414"/>
      <w:r w:rsidRPr="00F721B2">
        <w:rPr>
          <w:rFonts w:ascii="Arial" w:hAnsi="Arial" w:cs="Arial"/>
          <w:sz w:val="24"/>
          <w:szCs w:val="24"/>
        </w:rPr>
        <w:t xml:space="preserve">Las Convocatorias de </w:t>
      </w:r>
      <w:r w:rsidR="00DA0012">
        <w:rPr>
          <w:rFonts w:ascii="Arial" w:hAnsi="Arial" w:cs="Arial"/>
          <w:sz w:val="24"/>
          <w:szCs w:val="24"/>
        </w:rPr>
        <w:t>empleo Fondo Social Europeo 20</w:t>
      </w:r>
      <w:r w:rsidR="006C54F2">
        <w:rPr>
          <w:rFonts w:ascii="Arial" w:hAnsi="Arial" w:cs="Arial"/>
          <w:sz w:val="24"/>
          <w:szCs w:val="24"/>
        </w:rPr>
        <w:t>202-2023</w:t>
      </w:r>
      <w:r w:rsidR="00F721B2">
        <w:rPr>
          <w:rFonts w:ascii="Arial" w:hAnsi="Arial" w:cs="Arial"/>
          <w:sz w:val="24"/>
          <w:szCs w:val="24"/>
        </w:rPr>
        <w:t xml:space="preserve">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</w:t>
      </w:r>
      <w:r w:rsidR="006F6C98">
        <w:rPr>
          <w:rFonts w:ascii="Arial" w:hAnsi="Arial" w:cs="Arial"/>
          <w:sz w:val="24"/>
          <w:szCs w:val="24"/>
        </w:rPr>
        <w:t>Empleo Juvenil</w:t>
      </w:r>
      <w:r w:rsidRPr="00F721B2">
        <w:rPr>
          <w:rFonts w:ascii="Arial" w:hAnsi="Arial" w:cs="Arial"/>
          <w:sz w:val="24"/>
          <w:szCs w:val="24"/>
        </w:rPr>
        <w:t xml:space="preserve"> 2014-2020</w:t>
      </w:r>
      <w:r w:rsidR="00F721B2">
        <w:rPr>
          <w:rFonts w:ascii="Arial" w:hAnsi="Arial" w:cs="Arial"/>
          <w:sz w:val="24"/>
          <w:szCs w:val="24"/>
        </w:rPr>
        <w:t xml:space="preserve"> (</w:t>
      </w:r>
      <w:r w:rsidR="006F6C98">
        <w:rPr>
          <w:rFonts w:ascii="Arial" w:hAnsi="Arial" w:cs="Arial"/>
          <w:sz w:val="24"/>
          <w:szCs w:val="24"/>
        </w:rPr>
        <w:t>POEJ</w:t>
      </w:r>
      <w:r w:rsidR="00F721B2">
        <w:rPr>
          <w:rFonts w:ascii="Arial" w:hAnsi="Arial" w:cs="Arial"/>
          <w:sz w:val="24"/>
          <w:szCs w:val="24"/>
        </w:rPr>
        <w:t>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 w:rsidR="00F721B2"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 w:rsidR="00F721B2"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 w:rsidR="00F721B2">
        <w:rPr>
          <w:rFonts w:ascii="Arial" w:hAnsi="Arial" w:cs="Arial"/>
          <w:sz w:val="24"/>
          <w:szCs w:val="24"/>
        </w:rPr>
        <w:t xml:space="preserve"> del </w:t>
      </w:r>
      <w:r w:rsidR="006F6C98">
        <w:rPr>
          <w:rFonts w:ascii="Arial" w:hAnsi="Arial" w:cs="Arial"/>
          <w:sz w:val="24"/>
          <w:szCs w:val="24"/>
        </w:rPr>
        <w:t>POEJ</w:t>
      </w:r>
      <w:r w:rsidRPr="00152721">
        <w:rPr>
          <w:rFonts w:ascii="Arial" w:hAnsi="Arial" w:cs="Arial"/>
          <w:sz w:val="24"/>
          <w:szCs w:val="24"/>
        </w:rPr>
        <w:t xml:space="preserve">, Fundación ONCE asume una serie de obligaciones, entre las cuales está la de recoger información sobre cada una de las personas que han participado en </w:t>
      </w:r>
      <w:r w:rsidR="007E7517">
        <w:rPr>
          <w:rFonts w:ascii="Arial" w:hAnsi="Arial" w:cs="Arial"/>
          <w:sz w:val="24"/>
          <w:szCs w:val="24"/>
        </w:rPr>
        <w:t>nuestras operaciones</w:t>
      </w:r>
      <w:r w:rsidRPr="00152721">
        <w:rPr>
          <w:rFonts w:ascii="Arial" w:hAnsi="Arial" w:cs="Arial"/>
          <w:sz w:val="24"/>
          <w:szCs w:val="24"/>
        </w:rPr>
        <w:t xml:space="preserve"> y repo</w:t>
      </w:r>
      <w:r w:rsidR="00DA0012">
        <w:rPr>
          <w:rFonts w:ascii="Arial" w:hAnsi="Arial" w:cs="Arial"/>
          <w:sz w:val="24"/>
          <w:szCs w:val="24"/>
        </w:rPr>
        <w:t xml:space="preserve">rtar los resultados de </w:t>
      </w:r>
      <w:proofErr w:type="gramStart"/>
      <w:r w:rsidR="00DA0012">
        <w:rPr>
          <w:rFonts w:ascii="Arial" w:hAnsi="Arial" w:cs="Arial"/>
          <w:sz w:val="24"/>
          <w:szCs w:val="24"/>
        </w:rPr>
        <w:t>las misma</w:t>
      </w:r>
      <w:r w:rsidRPr="00152721">
        <w:rPr>
          <w:rFonts w:ascii="Arial" w:hAnsi="Arial" w:cs="Arial"/>
          <w:sz w:val="24"/>
          <w:szCs w:val="24"/>
        </w:rPr>
        <w:t>s</w:t>
      </w:r>
      <w:proofErr w:type="gramEnd"/>
      <w:r w:rsidRPr="00152721">
        <w:rPr>
          <w:rFonts w:ascii="Arial" w:hAnsi="Arial" w:cs="Arial"/>
          <w:sz w:val="24"/>
          <w:szCs w:val="24"/>
        </w:rPr>
        <w:t xml:space="preserve">. </w:t>
      </w:r>
    </w:p>
    <w:p w14:paraId="0A5E77E0" w14:textId="77777777"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5298C70" w14:textId="114DB68B"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</w:t>
      </w:r>
      <w:r w:rsidR="00A30D6C">
        <w:rPr>
          <w:rFonts w:ascii="Arial" w:hAnsi="Arial" w:cs="Arial"/>
          <w:sz w:val="24"/>
          <w:szCs w:val="24"/>
        </w:rPr>
        <w:t>de una ayuda cofinanciada por</w:t>
      </w:r>
      <w:r w:rsidRPr="00152721">
        <w:rPr>
          <w:rFonts w:ascii="Arial" w:hAnsi="Arial" w:cs="Arial"/>
          <w:sz w:val="24"/>
          <w:szCs w:val="24"/>
        </w:rPr>
        <w:t xml:space="preserve"> Fundación </w:t>
      </w:r>
      <w:r w:rsidR="00F721B2">
        <w:rPr>
          <w:rFonts w:ascii="Arial" w:hAnsi="Arial" w:cs="Arial"/>
          <w:sz w:val="24"/>
          <w:szCs w:val="24"/>
        </w:rPr>
        <w:t xml:space="preserve">ONCE y </w:t>
      </w:r>
      <w:r w:rsidR="006C54F2">
        <w:rPr>
          <w:rFonts w:ascii="Arial" w:hAnsi="Arial" w:cs="Arial"/>
          <w:sz w:val="24"/>
          <w:szCs w:val="24"/>
        </w:rPr>
        <w:t xml:space="preserve">cofinanciada por </w:t>
      </w:r>
      <w:r w:rsidR="00F721B2">
        <w:rPr>
          <w:rFonts w:ascii="Arial" w:hAnsi="Arial" w:cs="Arial"/>
          <w:sz w:val="24"/>
          <w:szCs w:val="24"/>
        </w:rPr>
        <w:t>el FSE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Pr="006C54F2">
        <w:rPr>
          <w:rFonts w:ascii="Arial" w:hAnsi="Arial" w:cs="Arial"/>
          <w:b/>
          <w:bCs/>
          <w:sz w:val="24"/>
          <w:szCs w:val="24"/>
        </w:rPr>
        <w:t xml:space="preserve">será responsable de recoger los datos de cada </w:t>
      </w:r>
      <w:r w:rsidR="007E7517" w:rsidRPr="006C54F2">
        <w:rPr>
          <w:rFonts w:ascii="Arial" w:hAnsi="Arial" w:cs="Arial"/>
          <w:b/>
          <w:bCs/>
          <w:sz w:val="24"/>
          <w:szCs w:val="24"/>
        </w:rPr>
        <w:t xml:space="preserve">persona </w:t>
      </w:r>
      <w:r w:rsidRPr="006C54F2">
        <w:rPr>
          <w:rFonts w:ascii="Arial" w:hAnsi="Arial" w:cs="Arial"/>
          <w:b/>
          <w:bCs/>
          <w:sz w:val="24"/>
          <w:szCs w:val="24"/>
        </w:rPr>
        <w:t>participante</w:t>
      </w:r>
      <w:r w:rsidRPr="00152721">
        <w:rPr>
          <w:rFonts w:ascii="Arial" w:hAnsi="Arial" w:cs="Arial"/>
          <w:sz w:val="24"/>
          <w:szCs w:val="24"/>
        </w:rPr>
        <w:t xml:space="preserve"> mediante la cumplimentación de un cuestionario con una serie microdatos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 w:rsidR="00F721B2"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14:paraId="05FD8A25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AA95EAB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 w:rsidR="00DA0012"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="00DA0012"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 w:rsidR="00DA0012"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="00DA0012" w:rsidRPr="007E7517">
        <w:rPr>
          <w:rFonts w:ascii="Arial" w:hAnsi="Arial" w:cs="Arial"/>
          <w:b/>
          <w:bCs/>
          <w:sz w:val="24"/>
          <w:szCs w:val="24"/>
        </w:rPr>
        <w:t>(GIR FONCE)</w:t>
      </w:r>
      <w:r w:rsidR="00DA0012">
        <w:rPr>
          <w:rFonts w:ascii="Arial" w:hAnsi="Arial" w:cs="Arial"/>
          <w:sz w:val="24"/>
          <w:szCs w:val="24"/>
        </w:rPr>
        <w:t xml:space="preserve">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 w:rsidR="00DA0012">
        <w:rPr>
          <w:rFonts w:ascii="Arial" w:hAnsi="Arial" w:cs="Arial"/>
          <w:sz w:val="24"/>
          <w:szCs w:val="24"/>
        </w:rPr>
        <w:t xml:space="preserve">habilitará un usuario y contraseña por entidad para poder acceder a la misma,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14:paraId="7EA1ACEB" w14:textId="77777777" w:rsidR="00152721" w:rsidRP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B73BBAB" w14:textId="72FCC375" w:rsidR="00AE050B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</w:t>
      </w:r>
      <w:r w:rsidR="000373C5">
        <w:rPr>
          <w:rFonts w:ascii="Arial" w:hAnsi="Arial" w:cs="Arial"/>
          <w:sz w:val="24"/>
          <w:szCs w:val="24"/>
        </w:rPr>
        <w:t>s muy importante que l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 w:rsidR="00C744D5">
        <w:rPr>
          <w:rFonts w:ascii="Arial" w:hAnsi="Arial" w:cs="Arial"/>
          <w:sz w:val="24"/>
          <w:szCs w:val="24"/>
          <w:lang w:val="es-ES_tradnl"/>
        </w:rPr>
        <w:t>las mismas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, prestando especial atención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>la recogida de microdatos de participantes</w:t>
      </w:r>
      <w:r w:rsidR="00C744D5">
        <w:rPr>
          <w:rFonts w:ascii="Arial" w:hAnsi="Arial" w:cs="Arial"/>
          <w:sz w:val="24"/>
          <w:szCs w:val="24"/>
          <w:lang w:val="es-ES_tradnl"/>
        </w:rPr>
        <w:t>,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así como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los indicadores </w:t>
      </w:r>
      <w:r w:rsidR="007E7517">
        <w:rPr>
          <w:rFonts w:ascii="Arial" w:hAnsi="Arial" w:cs="Arial"/>
          <w:sz w:val="24"/>
          <w:szCs w:val="24"/>
          <w:lang w:val="es-ES_tradnl"/>
        </w:rPr>
        <w:t>de la operación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objeto de la ayuda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>.</w:t>
      </w:r>
    </w:p>
    <w:p w14:paraId="41F3522F" w14:textId="77777777" w:rsid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A49E5B" w14:textId="562C71C0" w:rsidR="000373C5" w:rsidRDefault="000373C5" w:rsidP="00152721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Tal y como se indica en el texto de la convocatoria</w:t>
      </w:r>
      <w:r w:rsidR="00DE081D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7517">
        <w:rPr>
          <w:rFonts w:ascii="Arial" w:hAnsi="Arial" w:cs="Arial"/>
          <w:sz w:val="24"/>
          <w:szCs w:val="24"/>
          <w:lang w:val="es-ES_tradnl"/>
        </w:rPr>
        <w:t>las operaciones</w:t>
      </w:r>
      <w:r>
        <w:rPr>
          <w:rFonts w:ascii="Arial" w:hAnsi="Arial" w:cs="Arial"/>
          <w:sz w:val="24"/>
          <w:szCs w:val="24"/>
          <w:lang w:val="es-ES_tradnl"/>
        </w:rPr>
        <w:t xml:space="preserve"> deberán estar dirigidos a Personas con discapacidad en desempleo</w:t>
      </w:r>
      <w:r w:rsidR="007E7517">
        <w:rPr>
          <w:rFonts w:ascii="Arial" w:hAnsi="Arial" w:cs="Arial"/>
          <w:sz w:val="24"/>
          <w:szCs w:val="24"/>
          <w:lang w:val="es-ES_tradnl"/>
        </w:rPr>
        <w:t xml:space="preserve"> o inactivos</w:t>
      </w:r>
      <w:r w:rsidR="00C744D5">
        <w:rPr>
          <w:rFonts w:ascii="Arial" w:hAnsi="Arial" w:cs="Arial"/>
          <w:sz w:val="24"/>
          <w:szCs w:val="24"/>
          <w:lang w:val="es-ES_tradnl"/>
        </w:rPr>
        <w:t>.</w:t>
      </w:r>
      <w:r w:rsidR="001527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A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DE081D">
        <w:rPr>
          <w:rFonts w:ascii="Arial" w:hAnsi="Arial" w:cs="Arial"/>
          <w:color w:val="000000"/>
          <w:sz w:val="24"/>
          <w:szCs w:val="24"/>
        </w:rPr>
        <w:t>s los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z w:val="24"/>
          <w:szCs w:val="24"/>
        </w:rPr>
        <w:t>c</w:t>
      </w:r>
      <w:r w:rsidR="00DE081D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D642F">
        <w:rPr>
          <w:rFonts w:ascii="Arial" w:hAnsi="Arial" w:cs="Arial"/>
          <w:color w:val="000000"/>
          <w:spacing w:val="1"/>
          <w:sz w:val="24"/>
          <w:szCs w:val="24"/>
        </w:rPr>
        <w:t xml:space="preserve">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bookmarkEnd w:id="0"/>
    <w:p w14:paraId="7C5BD542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A113AC3" w14:textId="7672FDD6" w:rsidR="000373C5" w:rsidRDefault="000373C5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</w:t>
      </w:r>
      <w:r w:rsidR="007E7517">
        <w:rPr>
          <w:rFonts w:ascii="Arial" w:hAnsi="Arial" w:cs="Arial"/>
          <w:color w:val="000000"/>
          <w:spacing w:val="1"/>
          <w:sz w:val="24"/>
          <w:szCs w:val="24"/>
        </w:rPr>
        <w:t>as personas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participantes de </w:t>
      </w:r>
      <w:r w:rsidR="007E7517">
        <w:rPr>
          <w:rFonts w:ascii="Arial" w:hAnsi="Arial" w:cs="Arial"/>
          <w:color w:val="000000"/>
          <w:spacing w:val="1"/>
          <w:sz w:val="24"/>
          <w:szCs w:val="24"/>
        </w:rPr>
        <w:t>las operaciones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208395C" w14:textId="77777777" w:rsidR="00152721" w:rsidRDefault="00152721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14:paraId="008D5531" w14:textId="77777777" w:rsidR="00BA3C76" w:rsidRDefault="00BA3C76" w:rsidP="00BA3C76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Para asegurar el cumplimiento de la acreditación de los requisitos de los participantes, es importante que las entidades recopilen copia de los documentos acreditativos de los mismos.</w:t>
      </w:r>
    </w:p>
    <w:p w14:paraId="0A848047" w14:textId="77777777" w:rsidR="004E40E2" w:rsidRDefault="004E40E2" w:rsidP="004E40E2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DNI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(En vigor)</w:t>
      </w:r>
    </w:p>
    <w:p w14:paraId="4909F950" w14:textId="2B0DFFF2" w:rsidR="00BA3C76" w:rsidRPr="00FB2AE6" w:rsidRDefault="00BA3C76" w:rsidP="00BA3C76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discapacidad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completo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(mayor o igual al 33%),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acompañado del Dictamen Técnico facultativo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(pudiendo aportar como documentación complementaria para acreditar si es permanente o revisable la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caso de incapacidad Permanente 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certif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>icado/resolución de incapacidad en el cual se reconozca la causa de la incapacidad</w:t>
      </w:r>
      <w:r w:rsidR="00D207F5">
        <w:rPr>
          <w:rFonts w:ascii="Arial" w:eastAsia="Times New Roman" w:hAnsi="Arial" w:cs="Arial"/>
          <w:bCs/>
          <w:sz w:val="24"/>
          <w:szCs w:val="24"/>
          <w:lang w:eastAsia="es-ES"/>
        </w:rPr>
        <w:t>. Así como grado de dependencia, al menos grado 1</w:t>
      </w:r>
    </w:p>
    <w:p w14:paraId="7D467123" w14:textId="7AAA44C0" w:rsidR="004A75EE" w:rsidRDefault="004A75EE" w:rsidP="004A75E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muy importante el proceso de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recogida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 los microdatos de</w:t>
      </w:r>
      <w:r w:rsidR="007E75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persona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ya que nos permitirá identificar resultados.</w:t>
      </w:r>
    </w:p>
    <w:p w14:paraId="126F3F7B" w14:textId="77777777" w:rsidR="002C3EFF" w:rsidRDefault="000B52E5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E5075E">
        <w:rPr>
          <w:rFonts w:ascii="Arial" w:eastAsia="Times New Roman" w:hAnsi="Arial" w:cs="Arial"/>
          <w:bCs/>
          <w:sz w:val="24"/>
          <w:szCs w:val="24"/>
          <w:lang w:eastAsia="es-ES"/>
        </w:rPr>
        <w:t>continuación,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d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B426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r w:rsidR="00571F4B"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</w:t>
      </w:r>
      <w:r w:rsidR="004F0AD5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contab</w:t>
      </w:r>
      <w:r w:rsidR="004F0AD5">
        <w:rPr>
          <w:rFonts w:ascii="Arial" w:eastAsia="Times New Roman" w:hAnsi="Arial" w:cs="Arial"/>
          <w:bCs/>
          <w:sz w:val="24"/>
          <w:szCs w:val="24"/>
          <w:lang w:eastAsia="es-ES"/>
        </w:rPr>
        <w:t>ilización</w:t>
      </w:r>
      <w:r w:rsidR="001C38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F2DD68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14:paraId="0724B76D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9D7F81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14:paraId="03314678" w14:textId="77777777" w:rsidR="00BA3C76" w:rsidRDefault="00BA3C76" w:rsidP="00BA3C7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690B77" w14:textId="7B886E9B" w:rsidR="00094858" w:rsidRDefault="00BA3C76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a 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1CE98B9B" w14:textId="77777777" w:rsidR="006F10D4" w:rsidRDefault="006F10D4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69D8CB4" w14:textId="39C270D7" w:rsidR="00BA3C76" w:rsidRDefault="00BA3C76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participantes, 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que a su vez pueden estar </w:t>
      </w:r>
      <w:r w:rsidR="001255D1">
        <w:rPr>
          <w:rFonts w:ascii="Arial" w:eastAsia="Times New Roman" w:hAnsi="Arial" w:cs="Arial"/>
          <w:sz w:val="24"/>
          <w:szCs w:val="24"/>
          <w:lang w:eastAsia="es-ES"/>
        </w:rPr>
        <w:t xml:space="preserve">o no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en situación o riesgo de exclusión social, circunstancia que debe quedar acreditada documentalmente y de acuerdo con la legislación vigente.</w:t>
      </w:r>
    </w:p>
    <w:p w14:paraId="252BB59A" w14:textId="77777777" w:rsidR="006F10D4" w:rsidRDefault="006F10D4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E2911E" w14:textId="69711636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Las personas beneficiadas indirectamente por una acción cofinanciada por el Fondo Social </w:t>
      </w:r>
      <w:proofErr w:type="gramStart"/>
      <w:r w:rsidRPr="006251CE">
        <w:rPr>
          <w:rFonts w:ascii="Arial" w:eastAsia="Times New Roman" w:hAnsi="Arial" w:cs="Arial"/>
          <w:sz w:val="24"/>
          <w:szCs w:val="24"/>
          <w:lang w:eastAsia="es-ES"/>
        </w:rPr>
        <w:t>Europeo,</w:t>
      </w:r>
      <w:proofErr w:type="gramEnd"/>
      <w:r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 no pueden reportarse como participantes </w:t>
      </w:r>
    </w:p>
    <w:p w14:paraId="326DF753" w14:textId="0AF50133" w:rsidR="00DF5A7F" w:rsidRDefault="00DF5A7F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43BB274" w14:textId="53209DD6" w:rsidR="004E40E2" w:rsidRDefault="004E40E2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53FA0E" w14:textId="77777777" w:rsidR="00D207F5" w:rsidRDefault="00D207F5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BC5761" w14:textId="77777777" w:rsidR="004E40E2" w:rsidRDefault="004E40E2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4D2CDC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Entidad participante</w:t>
      </w:r>
    </w:p>
    <w:p w14:paraId="51BECD16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CEA4AE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14:paraId="559058F6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B1C696" w14:textId="06202376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Se considera también entidad participante la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administración pública o servicio público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a nivel nacional, regional o local, que intervenga a o la que se dirija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14:paraId="481C2D93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Como en el caso anterior las entidades beneficiadas indirectamente por una acción cofinanciada por el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FSE,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no pueden reportarse como entidades participantes.</w:t>
      </w:r>
    </w:p>
    <w:p w14:paraId="7C0D4C5F" w14:textId="77777777" w:rsidR="00BA3C76" w:rsidRPr="00766463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37CEE6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69092718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2D9FE2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sin empleo, disponibles para el trabajo y que buscan activamente trabajo. Las personas consideradas como desempleadas inscritas como demandantes de empleo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094858">
        <w:rPr>
          <w:rFonts w:ascii="Arial" w:eastAsia="Times New Roman" w:hAnsi="Arial" w:cs="Arial"/>
          <w:b/>
          <w:sz w:val="24"/>
          <w:szCs w:val="24"/>
          <w:lang w:eastAsia="es-ES"/>
        </w:rPr>
        <w:t>demandantes con intermediación laboral</w:t>
      </w:r>
      <w:r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, según las definiciones nacionales siempre se incluyen, aunque no reúnan las tres condiciones citadas.</w:t>
      </w:r>
    </w:p>
    <w:p w14:paraId="345B649D" w14:textId="77777777" w:rsidR="00BA3C76" w:rsidRDefault="00BA3C76" w:rsidP="00BA3C7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12FA7C3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0C43BDAF" w14:textId="77777777" w:rsidR="00BA3C76" w:rsidRPr="00766463" w:rsidRDefault="00BA3C76" w:rsidP="00BA3C76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D08DE3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14:paraId="64DFF07D" w14:textId="77777777" w:rsidR="00094858" w:rsidRDefault="00094858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E19DFFF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jóvenes &lt;25 años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: Periodo de más de 6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&gt;6 meses).</w:t>
      </w:r>
    </w:p>
    <w:p w14:paraId="41B32BC1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A2572B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adultas 25 años o más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): Periodo de más de 12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&gt;12 meses).</w:t>
      </w:r>
    </w:p>
    <w:p w14:paraId="1BF6CE1C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4DD891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14:paraId="537A2F0E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6C1A02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7B2E841B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8F07A7" w14:textId="77777777" w:rsidR="00BA3C76" w:rsidRDefault="00BA3C76" w:rsidP="00BA3C76">
      <w:pPr>
        <w:pStyle w:val="Prrafodelista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 no integradas en los sistemas de educación o formación</w:t>
      </w:r>
    </w:p>
    <w:p w14:paraId="042577A6" w14:textId="77777777" w:rsidR="00BA3C76" w:rsidRPr="00766463" w:rsidRDefault="00BA3C76" w:rsidP="00BA3C76">
      <w:pPr>
        <w:pStyle w:val="Prrafodelista"/>
        <w:spacing w:after="60" w:line="240" w:lineRule="auto"/>
        <w:ind w:left="41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C6BD6F3" w14:textId="77777777" w:rsidR="00BA3C76" w:rsidRDefault="00BA3C76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14:paraId="4021F23B" w14:textId="77777777" w:rsidR="006F10D4" w:rsidRDefault="006F10D4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56A5FC" w14:textId="77777777" w:rsidR="006F10D4" w:rsidRPr="00766463" w:rsidRDefault="006F10D4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2AAB9C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Personas con empleo, incluidos los trabajadores por cuenta propia</w:t>
      </w:r>
    </w:p>
    <w:p w14:paraId="14064B47" w14:textId="77777777" w:rsidR="00BA3C76" w:rsidRPr="00766463" w:rsidRDefault="00BA3C76" w:rsidP="00BA3C76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82A0D5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E60F481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90CCA3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Las personas auto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empleadas con un negocio, una granja o un despacho o consulta profesional también se considera que están trabajando si se da alguna de las siguientes circunstancias:</w:t>
      </w:r>
    </w:p>
    <w:p w14:paraId="56073F89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1D5F0E" w14:textId="77777777" w:rsidR="00BA3C76" w:rsidRPr="00D972EF" w:rsidRDefault="00BA3C76" w:rsidP="00BA3C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obtenga beneficios.</w:t>
      </w:r>
    </w:p>
    <w:p w14:paraId="54D498B1" w14:textId="77777777" w:rsidR="00BA3C76" w:rsidRPr="00BA3C76" w:rsidRDefault="00BA3C76" w:rsidP="000544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sz w:val="24"/>
          <w:szCs w:val="24"/>
          <w:lang w:eastAsia="es-ES"/>
        </w:rPr>
        <w:t>Una persona dedica tiempo a un negocio, consulta o despacho profesional o granja incluso cuando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seminario)</w:t>
      </w:r>
    </w:p>
    <w:p w14:paraId="7AF29AD5" w14:textId="77777777" w:rsidR="00BA3C76" w:rsidRPr="00BA3C76" w:rsidRDefault="00BA3C76" w:rsidP="00BA3C76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</w:t>
      </w:r>
    </w:p>
    <w:p w14:paraId="482AEA18" w14:textId="77777777" w:rsidR="00BA3C76" w:rsidRDefault="00BA3C76" w:rsidP="00BA3C76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14:paraId="3163795B" w14:textId="77777777" w:rsidR="00BA3C76" w:rsidRPr="00D972EF" w:rsidRDefault="00BA3C76" w:rsidP="00BA3C76">
      <w:pPr>
        <w:pStyle w:val="Prrafodelista"/>
        <w:spacing w:after="240" w:line="24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335B58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Menores de 25 años o mayores de 54 </w:t>
      </w:r>
      <w:proofErr w:type="gramStart"/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años de edad</w:t>
      </w:r>
      <w:proofErr w:type="gramEnd"/>
    </w:p>
    <w:p w14:paraId="5D441D27" w14:textId="77777777" w:rsidR="00BA3C76" w:rsidRPr="00BA3C76" w:rsidRDefault="00BA3C76" w:rsidP="00BA3C76">
      <w:pPr>
        <w:pStyle w:val="Prrafodelista"/>
        <w:tabs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1F475F" w14:textId="79555041" w:rsidR="00BA3C76" w:rsidRDefault="00BA3C76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La edad del participante se calcula desde el año de nacimiento y viene determinada por la fecha de comienzo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de la operación</w:t>
      </w:r>
    </w:p>
    <w:p w14:paraId="6001D80F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Nivel educativo</w:t>
      </w:r>
    </w:p>
    <w:p w14:paraId="41CA9B67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B8A419" w14:textId="608535F6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1" w:name="_Hlk111281464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El grado educativo se determina por la fecha de comienzo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de la operación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Los diferentes grados educativos, </w:t>
      </w:r>
      <w:r w:rsidR="00DF5A7F" w:rsidRPr="002C3EFF">
        <w:rPr>
          <w:rFonts w:ascii="Arial" w:eastAsia="Times New Roman" w:hAnsi="Arial" w:cs="Arial"/>
          <w:sz w:val="24"/>
          <w:szCs w:val="24"/>
          <w:lang w:eastAsia="es-ES"/>
        </w:rPr>
        <w:t>de acuerdo con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Clasificación Internacional Normalizada de la Educación (CINE), son los siguientes:</w:t>
      </w:r>
    </w:p>
    <w:bookmarkEnd w:id="1"/>
    <w:p w14:paraId="0A7C1938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E02D6B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Primaria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tres ciclos de educación primaria.</w:t>
      </w:r>
    </w:p>
    <w:p w14:paraId="143B44EE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Obligatoria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14:paraId="40D016E2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Superior.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14:paraId="0A0AAD54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proofErr w:type="spellStart"/>
      <w:proofErr w:type="gramStart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post-secundaria</w:t>
      </w:r>
      <w:proofErr w:type="spellEnd"/>
      <w:proofErr w:type="gramEnd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no superior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14:paraId="56A81F18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superior de ciclo corto.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Son programas diseñados para proporcionar a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14:paraId="0ABDC2AC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Grado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elija y/o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CE209FE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Nivel de </w:t>
      </w:r>
      <w:proofErr w:type="gramStart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Master</w:t>
      </w:r>
      <w:proofErr w:type="gramEnd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14:paraId="76A61004" w14:textId="77777777" w:rsidR="00BA3C76" w:rsidRPr="00766463" w:rsidRDefault="00BA3C76" w:rsidP="00BA3C76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doctorado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Son programas a menudo diseñados para proporcionar una calificación de investigación avanzada. Normalmente se ofrecen solo por la investigación y enfocado en las universidades.</w:t>
      </w:r>
    </w:p>
    <w:p w14:paraId="5BC152E0" w14:textId="77777777" w:rsidR="00BA3C76" w:rsidRPr="00BA3C76" w:rsidRDefault="00BA3C76" w:rsidP="00BA3C76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migrantes o con antecedentes extranjeros o pertenecientes a minorías</w:t>
      </w:r>
    </w:p>
    <w:p w14:paraId="22954B18" w14:textId="77777777" w:rsidR="00BA3C76" w:rsidRPr="00BA3C76" w:rsidRDefault="00BA3C76" w:rsidP="00BA3C76">
      <w:pPr>
        <w:pStyle w:val="Prrafodelista"/>
        <w:spacing w:after="60" w:line="240" w:lineRule="auto"/>
        <w:ind w:left="41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46EAAE3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14:paraId="349EB822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0AB8E2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discapacidad**</w:t>
      </w:r>
    </w:p>
    <w:p w14:paraId="5E638958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98ED9B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14:paraId="24E017B8" w14:textId="77777777" w:rsidR="00BA3C76" w:rsidRPr="00766463" w:rsidRDefault="00BA3C76" w:rsidP="00BA3C7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FAC177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Otras personas desfavorecidas</w:t>
      </w:r>
    </w:p>
    <w:p w14:paraId="05DCC0FC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E4335B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desfavorecidas (respecto al me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rcado de trabajo) que no sean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migrantes, ni tengan antecedentes extranjeros, ni pertenezcan a minorías (incluyendo entre ellas las comunidades marginalizadas como la gitana) ni sean personas con discapacidad.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Esto incluye a todas las demás personas desfavorecidas tales como las personas en riesgo de exclusión social o personas que no han completado con éxito el nivel CINE 1, y que no son cubiertas por los dos indicadores precedentes.</w:t>
      </w:r>
    </w:p>
    <w:p w14:paraId="4D92D930" w14:textId="77777777" w:rsidR="00094858" w:rsidRDefault="00094858" w:rsidP="00BA3C7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A2E9F2" w14:textId="77777777" w:rsidR="00BA3C76" w:rsidRDefault="00BA3C76" w:rsidP="00BA3C76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14:paraId="25F5B03F" w14:textId="77777777" w:rsidR="00BA3C76" w:rsidRDefault="00BA3C76" w:rsidP="00BA3C76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9247271" w14:textId="77777777" w:rsidR="00C5722F" w:rsidRDefault="00C5722F" w:rsidP="00C5722F">
      <w:pPr>
        <w:tabs>
          <w:tab w:val="left" w:pos="6102"/>
          <w:tab w:val="left" w:pos="6655"/>
        </w:tabs>
        <w:spacing w:after="6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ipervnculo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uede consultar los habitantes por población, introduciendo el nombre de la población. Zonas rurales de pequeño tamaño (&lt; de 5.000) y Zonas rurales de gran tamaño (&lt; de 10.000)</w:t>
      </w:r>
    </w:p>
    <w:p w14:paraId="41A1C86A" w14:textId="79A92604" w:rsidR="004A75EE" w:rsidRPr="004A75EE" w:rsidRDefault="004A75EE" w:rsidP="00C5722F">
      <w:pPr>
        <w:tabs>
          <w:tab w:val="left" w:pos="6102"/>
          <w:tab w:val="left" w:pos="6655"/>
        </w:tabs>
        <w:spacing w:after="6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4A75EE" w:rsidRPr="004A75EE" w:rsidSect="007E7517">
      <w:headerReference w:type="default" r:id="rId8"/>
      <w:footerReference w:type="default" r:id="rId9"/>
      <w:pgSz w:w="11906" w:h="16838"/>
      <w:pgMar w:top="1985" w:right="1021" w:bottom="156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BE1B" w14:textId="77777777"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14:paraId="787883FC" w14:textId="77777777"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143453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E73528" w14:textId="77777777" w:rsidR="004646AF" w:rsidRPr="004646AF" w:rsidRDefault="004646AF" w:rsidP="004646AF">
            <w:pPr>
              <w:pStyle w:val="Piedepgina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6F10D4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6F10D4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4EF1F10" w14:textId="77777777" w:rsidR="004646AF" w:rsidRDefault="00464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6F49" w14:textId="77777777"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14:paraId="026A6FCB" w14:textId="77777777"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8FB8" w14:textId="1083F449" w:rsidR="00B4306A" w:rsidRPr="00BA3C76" w:rsidRDefault="007E7517" w:rsidP="00BA3C76">
    <w:pPr>
      <w:pStyle w:val="Encabezado"/>
    </w:pPr>
    <w:r w:rsidRPr="007E7517">
      <w:rPr>
        <w:noProof/>
      </w:rPr>
      <w:drawing>
        <wp:anchor distT="0" distB="0" distL="114300" distR="114300" simplePos="0" relativeHeight="251659264" behindDoc="1" locked="0" layoutInCell="1" allowOverlap="1" wp14:anchorId="221AFA6B" wp14:editId="0005A787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63" name="Imagen 6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DD8">
      <w:rPr>
        <w:noProof/>
      </w:rPr>
      <w:drawing>
        <wp:anchor distT="0" distB="0" distL="114300" distR="114300" simplePos="0" relativeHeight="251661312" behindDoc="0" locked="0" layoutInCell="1" allowOverlap="1" wp14:anchorId="313F3DF5" wp14:editId="6238A4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39D"/>
    <w:multiLevelType w:val="hybridMultilevel"/>
    <w:tmpl w:val="F1C8125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94858"/>
    <w:rsid w:val="000B52E5"/>
    <w:rsid w:val="001255D1"/>
    <w:rsid w:val="00152721"/>
    <w:rsid w:val="001C3894"/>
    <w:rsid w:val="001E1F22"/>
    <w:rsid w:val="001F69AC"/>
    <w:rsid w:val="0020287B"/>
    <w:rsid w:val="00282A3D"/>
    <w:rsid w:val="00290F03"/>
    <w:rsid w:val="002C3EFF"/>
    <w:rsid w:val="002D7EAB"/>
    <w:rsid w:val="00302DC2"/>
    <w:rsid w:val="00353DD8"/>
    <w:rsid w:val="003D1840"/>
    <w:rsid w:val="0044047A"/>
    <w:rsid w:val="00456792"/>
    <w:rsid w:val="004646AF"/>
    <w:rsid w:val="004A75EE"/>
    <w:rsid w:val="004E40E2"/>
    <w:rsid w:val="004F0AD5"/>
    <w:rsid w:val="00571F4B"/>
    <w:rsid w:val="00580181"/>
    <w:rsid w:val="005F1505"/>
    <w:rsid w:val="00652554"/>
    <w:rsid w:val="00685DE5"/>
    <w:rsid w:val="006A0447"/>
    <w:rsid w:val="006C28F0"/>
    <w:rsid w:val="006C54F2"/>
    <w:rsid w:val="006F10D4"/>
    <w:rsid w:val="006F6C98"/>
    <w:rsid w:val="00703DD3"/>
    <w:rsid w:val="00723207"/>
    <w:rsid w:val="00723B15"/>
    <w:rsid w:val="00727DB8"/>
    <w:rsid w:val="00757EEA"/>
    <w:rsid w:val="00766463"/>
    <w:rsid w:val="007D642F"/>
    <w:rsid w:val="007E7517"/>
    <w:rsid w:val="0083006D"/>
    <w:rsid w:val="0084440E"/>
    <w:rsid w:val="00863E71"/>
    <w:rsid w:val="008B4DCD"/>
    <w:rsid w:val="0091165B"/>
    <w:rsid w:val="009406C6"/>
    <w:rsid w:val="0097061F"/>
    <w:rsid w:val="0099136C"/>
    <w:rsid w:val="009C0C6A"/>
    <w:rsid w:val="009E5A78"/>
    <w:rsid w:val="009F2B95"/>
    <w:rsid w:val="00A30D6C"/>
    <w:rsid w:val="00A344F7"/>
    <w:rsid w:val="00A73383"/>
    <w:rsid w:val="00AA33FD"/>
    <w:rsid w:val="00AE050B"/>
    <w:rsid w:val="00B13F3E"/>
    <w:rsid w:val="00B213AB"/>
    <w:rsid w:val="00B4268F"/>
    <w:rsid w:val="00B4306A"/>
    <w:rsid w:val="00B56FF9"/>
    <w:rsid w:val="00BA3C76"/>
    <w:rsid w:val="00BC3577"/>
    <w:rsid w:val="00BC7487"/>
    <w:rsid w:val="00BE1BA6"/>
    <w:rsid w:val="00C25976"/>
    <w:rsid w:val="00C5722F"/>
    <w:rsid w:val="00C61E6F"/>
    <w:rsid w:val="00C744D5"/>
    <w:rsid w:val="00C77210"/>
    <w:rsid w:val="00CB4D95"/>
    <w:rsid w:val="00D12B09"/>
    <w:rsid w:val="00D207F5"/>
    <w:rsid w:val="00DA0012"/>
    <w:rsid w:val="00DC57C2"/>
    <w:rsid w:val="00DD0427"/>
    <w:rsid w:val="00DE081D"/>
    <w:rsid w:val="00DF5A7F"/>
    <w:rsid w:val="00DF72EB"/>
    <w:rsid w:val="00E1718A"/>
    <w:rsid w:val="00E5075E"/>
    <w:rsid w:val="00E92BFD"/>
    <w:rsid w:val="00EF59B8"/>
    <w:rsid w:val="00F57553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969A1D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06A"/>
  </w:style>
  <w:style w:type="character" w:styleId="Hipervnculo">
    <w:name w:val="Hyperlink"/>
    <w:basedOn w:val="Fuentedeprrafopredeter"/>
    <w:uiPriority w:val="99"/>
    <w:semiHidden/>
    <w:unhideWhenUsed/>
    <w:rsid w:val="00A344F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2055</Words>
  <Characters>11306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Garcia-Uceda Del Campo, Joaquin</cp:lastModifiedBy>
  <cp:revision>3</cp:revision>
  <cp:lastPrinted>2017-03-15T10:50:00Z</cp:lastPrinted>
  <dcterms:created xsi:type="dcterms:W3CDTF">2022-11-28T11:34:00Z</dcterms:created>
  <dcterms:modified xsi:type="dcterms:W3CDTF">2022-11-28T13:02:00Z</dcterms:modified>
</cp:coreProperties>
</file>