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4F05" w14:textId="6025ABD8" w:rsidR="00C32486" w:rsidRPr="009F65F1" w:rsidRDefault="00C32486" w:rsidP="00545039">
      <w:pPr>
        <w:jc w:val="center"/>
        <w:rPr>
          <w:lang w:val="es-ES_tradnl"/>
        </w:rPr>
      </w:pPr>
    </w:p>
    <w:p w14:paraId="00972943" w14:textId="2D56D5FB" w:rsidR="006A352C" w:rsidRDefault="000F20D1" w:rsidP="00B12787">
      <w:pPr>
        <w:spacing w:after="0" w:line="240" w:lineRule="auto"/>
        <w:jc w:val="center"/>
        <w:rPr>
          <w:rFonts w:ascii="Arial" w:hAnsi="Arial"/>
          <w:b/>
          <w:bCs/>
          <w:sz w:val="24"/>
          <w:szCs w:val="24"/>
          <w:lang w:eastAsia="es-ES"/>
        </w:rPr>
      </w:pPr>
      <w:r w:rsidRPr="000F20D1">
        <w:rPr>
          <w:rFonts w:ascii="Arial" w:hAnsi="Arial"/>
          <w:b/>
          <w:bCs/>
          <w:sz w:val="24"/>
          <w:szCs w:val="24"/>
          <w:lang w:eastAsia="es-ES"/>
        </w:rPr>
        <w:t>PLIEGO DE CONDICIONES ADMINISTRATIVAS.</w:t>
      </w:r>
    </w:p>
    <w:p w14:paraId="31A50399" w14:textId="77777777" w:rsidR="00606FD0" w:rsidRPr="000F20D1" w:rsidRDefault="00606FD0" w:rsidP="00B12787">
      <w:pPr>
        <w:spacing w:after="0" w:line="240" w:lineRule="auto"/>
        <w:jc w:val="center"/>
        <w:rPr>
          <w:rFonts w:ascii="Arial" w:hAnsi="Arial"/>
          <w:b/>
          <w:bCs/>
          <w:sz w:val="24"/>
          <w:szCs w:val="24"/>
          <w:lang w:eastAsia="es-ES"/>
        </w:rPr>
      </w:pPr>
    </w:p>
    <w:p w14:paraId="76842F49" w14:textId="77777777" w:rsidR="006A352C" w:rsidRPr="000F20D1" w:rsidRDefault="006A352C" w:rsidP="004960C5">
      <w:pPr>
        <w:spacing w:after="0" w:line="240" w:lineRule="auto"/>
        <w:jc w:val="both"/>
        <w:rPr>
          <w:rFonts w:ascii="Arial" w:hAnsi="Arial"/>
          <w:b/>
          <w:bCs/>
          <w:sz w:val="24"/>
          <w:szCs w:val="24"/>
          <w:lang w:eastAsia="es-ES"/>
        </w:rPr>
      </w:pPr>
    </w:p>
    <w:p w14:paraId="557D2A7D" w14:textId="283D1425" w:rsidR="00D45CFC" w:rsidRPr="00D45CFC" w:rsidRDefault="00D45CFC" w:rsidP="00D45CFC">
      <w:pPr>
        <w:widowControl w:val="0"/>
        <w:autoSpaceDE w:val="0"/>
        <w:autoSpaceDN w:val="0"/>
        <w:spacing w:before="100" w:after="0"/>
        <w:ind w:right="-44"/>
        <w:jc w:val="center"/>
        <w:rPr>
          <w:rFonts w:ascii="Arial" w:eastAsia="Arial Narrow" w:hAnsi="Arial" w:cs="Arial"/>
          <w:b/>
          <w:color w:val="000000" w:themeColor="text1"/>
          <w:sz w:val="24"/>
          <w:szCs w:val="24"/>
        </w:rPr>
      </w:pPr>
      <w:r w:rsidRPr="00D45CFC">
        <w:rPr>
          <w:rFonts w:ascii="Arial" w:eastAsia="Arial Narrow" w:hAnsi="Arial" w:cs="Arial"/>
          <w:b/>
          <w:color w:val="000000" w:themeColor="text1"/>
          <w:sz w:val="24"/>
          <w:szCs w:val="24"/>
        </w:rPr>
        <w:t xml:space="preserve">CONTRATACIÓN POR FUNDACIÓN ONCE DE LOS SERVICIOS DE LA IMPARTICIÓN </w:t>
      </w:r>
      <w:r w:rsidRPr="00D80E4B">
        <w:rPr>
          <w:rFonts w:ascii="Arial" w:eastAsia="Arial Narrow" w:hAnsi="Arial" w:cs="Arial"/>
          <w:b/>
          <w:color w:val="000000" w:themeColor="text1"/>
          <w:sz w:val="24"/>
          <w:szCs w:val="24"/>
        </w:rPr>
        <w:t>DE L</w:t>
      </w:r>
      <w:r w:rsidR="0008200E" w:rsidRPr="00D80E4B">
        <w:rPr>
          <w:rFonts w:ascii="Arial" w:eastAsia="Arial Narrow" w:hAnsi="Arial" w:cs="Arial"/>
          <w:b/>
          <w:color w:val="000000" w:themeColor="text1"/>
          <w:sz w:val="24"/>
          <w:szCs w:val="24"/>
        </w:rPr>
        <w:t>AS FORMACIONES</w:t>
      </w:r>
      <w:r w:rsidRPr="00D80E4B">
        <w:rPr>
          <w:rFonts w:ascii="Arial" w:eastAsia="Arial Narrow" w:hAnsi="Arial" w:cs="Arial"/>
          <w:b/>
          <w:color w:val="000000" w:themeColor="text1"/>
          <w:sz w:val="24"/>
          <w:szCs w:val="24"/>
        </w:rPr>
        <w:t xml:space="preserve"> DEL PR</w:t>
      </w:r>
      <w:r w:rsidR="000308EA" w:rsidRPr="00D80E4B">
        <w:rPr>
          <w:rFonts w:ascii="Arial" w:eastAsia="Arial Narrow" w:hAnsi="Arial" w:cs="Arial"/>
          <w:b/>
          <w:color w:val="000000" w:themeColor="text1"/>
          <w:sz w:val="24"/>
          <w:szCs w:val="24"/>
        </w:rPr>
        <w:t>OGRAMA</w:t>
      </w:r>
      <w:r w:rsidRPr="00D80E4B">
        <w:rPr>
          <w:rFonts w:ascii="Arial" w:eastAsia="Arial Narrow" w:hAnsi="Arial" w:cs="Arial"/>
          <w:b/>
          <w:color w:val="000000" w:themeColor="text1"/>
          <w:sz w:val="24"/>
          <w:szCs w:val="24"/>
        </w:rPr>
        <w:t xml:space="preserve"> </w:t>
      </w:r>
      <w:r w:rsidR="001D1CFC" w:rsidRPr="00D80E4B">
        <w:rPr>
          <w:rFonts w:ascii="Arial" w:eastAsia="Arial Narrow" w:hAnsi="Arial" w:cs="Arial"/>
          <w:b/>
          <w:color w:val="000000" w:themeColor="text1"/>
          <w:sz w:val="24"/>
          <w:szCs w:val="24"/>
        </w:rPr>
        <w:t xml:space="preserve">EXPERIENCIAL DE EMPLEO Y FORMACIÓN </w:t>
      </w:r>
      <w:r w:rsidR="00AA5B0A" w:rsidRPr="00D80E4B">
        <w:rPr>
          <w:rFonts w:ascii="Arial" w:eastAsia="Arial Narrow" w:hAnsi="Arial" w:cs="Arial"/>
          <w:b/>
          <w:color w:val="000000" w:themeColor="text1"/>
          <w:sz w:val="24"/>
          <w:szCs w:val="24"/>
        </w:rPr>
        <w:t>TÁNDEM DIRIGIDO A PERSONAS MENORES DE 30 AÑOS DE FUNDACION ONCE</w:t>
      </w:r>
      <w:r w:rsidR="00F81027" w:rsidRPr="00D80E4B">
        <w:rPr>
          <w:rFonts w:ascii="Arial" w:eastAsia="Arial Narrow" w:hAnsi="Arial" w:cs="Arial"/>
          <w:b/>
          <w:color w:val="000000" w:themeColor="text1"/>
          <w:sz w:val="24"/>
          <w:szCs w:val="24"/>
        </w:rPr>
        <w:t>, “CÓDIGO SIN BARRERAS”</w:t>
      </w:r>
      <w:r w:rsidR="00AA5B0A" w:rsidRPr="00D80E4B">
        <w:rPr>
          <w:rFonts w:ascii="Arial" w:eastAsia="Arial Narrow" w:hAnsi="Arial" w:cs="Arial"/>
          <w:b/>
          <w:color w:val="000000" w:themeColor="text1"/>
          <w:sz w:val="24"/>
          <w:szCs w:val="24"/>
        </w:rPr>
        <w:t>.</w:t>
      </w:r>
    </w:p>
    <w:p w14:paraId="5800BA5C" w14:textId="77777777" w:rsidR="00833073" w:rsidRPr="00CF4AAA" w:rsidRDefault="00833073" w:rsidP="004960C5">
      <w:pPr>
        <w:spacing w:after="0" w:line="240" w:lineRule="auto"/>
        <w:jc w:val="both"/>
        <w:rPr>
          <w:rFonts w:ascii="Arial" w:hAnsi="Arial"/>
          <w:b/>
          <w:bCs/>
          <w:sz w:val="24"/>
          <w:szCs w:val="20"/>
          <w:lang w:eastAsia="es-ES"/>
        </w:rPr>
      </w:pPr>
    </w:p>
    <w:p w14:paraId="638E07BF" w14:textId="77777777" w:rsidR="00CE53B8" w:rsidRDefault="00CE53B8" w:rsidP="004960C5">
      <w:pPr>
        <w:spacing w:after="0" w:line="240" w:lineRule="auto"/>
        <w:jc w:val="both"/>
        <w:rPr>
          <w:rFonts w:ascii="Arial" w:hAnsi="Arial"/>
          <w:sz w:val="24"/>
          <w:szCs w:val="20"/>
          <w:lang w:eastAsia="es-ES"/>
        </w:rPr>
      </w:pPr>
    </w:p>
    <w:p w14:paraId="60321ECC" w14:textId="392A1DA2" w:rsidR="00454203" w:rsidRPr="009F65F1" w:rsidRDefault="00454203" w:rsidP="75FB4D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sz w:val="24"/>
          <w:szCs w:val="24"/>
        </w:rPr>
      </w:pPr>
      <w:r w:rsidRPr="75FB4D56">
        <w:rPr>
          <w:rFonts w:ascii="Arial" w:hAnsi="Arial" w:cs="Arial"/>
          <w:b/>
          <w:bCs/>
          <w:sz w:val="24"/>
          <w:szCs w:val="24"/>
        </w:rPr>
        <w:t xml:space="preserve">1.- Antecedentes </w:t>
      </w:r>
    </w:p>
    <w:p w14:paraId="7220A72A" w14:textId="77777777" w:rsidR="00454203" w:rsidRPr="009F65F1" w:rsidRDefault="00454203" w:rsidP="004960C5">
      <w:pPr>
        <w:spacing w:after="0" w:line="240" w:lineRule="auto"/>
        <w:jc w:val="both"/>
        <w:rPr>
          <w:rFonts w:ascii="Arial" w:hAnsi="Arial"/>
          <w:sz w:val="24"/>
          <w:szCs w:val="20"/>
          <w:lang w:eastAsia="es-ES"/>
        </w:rPr>
      </w:pPr>
    </w:p>
    <w:p w14:paraId="5F5817DB" w14:textId="77777777" w:rsidR="0052727F" w:rsidRPr="009F65F1" w:rsidRDefault="0052727F" w:rsidP="0052727F">
      <w:pPr>
        <w:spacing w:after="0" w:line="240" w:lineRule="auto"/>
        <w:jc w:val="both"/>
        <w:rPr>
          <w:rFonts w:ascii="Arial" w:hAnsi="Arial"/>
          <w:sz w:val="24"/>
          <w:szCs w:val="20"/>
          <w:lang w:eastAsia="es-ES"/>
        </w:rPr>
      </w:pPr>
      <w:r w:rsidRPr="009F65F1">
        <w:rPr>
          <w:rFonts w:ascii="Arial" w:hAnsi="Arial"/>
          <w:sz w:val="24"/>
          <w:szCs w:val="20"/>
          <w:lang w:eastAsia="es-ES"/>
        </w:rPr>
        <w:t xml:space="preserve">La Fundación ONCE para la Cooperación e Inclusión Social de Personas con Discapacidad (en adelante Fundación ONCE), constituida por Acuerdo del Consejo General de la ONCE, de fecha 8 de enero de 1988, y aprobada y calificada por el entonces Ministerio de Asuntos Sociales (hoy Ministerio de </w:t>
      </w:r>
      <w:r w:rsidR="005E281D" w:rsidRPr="009F65F1">
        <w:rPr>
          <w:rFonts w:ascii="Arial" w:hAnsi="Arial"/>
          <w:sz w:val="24"/>
          <w:szCs w:val="20"/>
          <w:lang w:eastAsia="es-ES"/>
        </w:rPr>
        <w:t>Derechos Sociales y Agenda 2030</w:t>
      </w:r>
      <w:r w:rsidRPr="009F65F1">
        <w:rPr>
          <w:rFonts w:ascii="Arial" w:hAnsi="Arial"/>
          <w:sz w:val="24"/>
          <w:szCs w:val="20"/>
          <w:lang w:eastAsia="es-ES"/>
        </w:rPr>
        <w:t xml:space="preserve">) como Entidad de Beneficencia Particular con carácter asistencial, tiene entre sus fines el de la promoción y el desarrollo de programas y actuaciones dirigidas al fomento de la cooperación y la plena integración social de las personas con discapacidad. </w:t>
      </w:r>
    </w:p>
    <w:p w14:paraId="51981F93" w14:textId="77777777" w:rsidR="0052727F" w:rsidRPr="009F65F1" w:rsidRDefault="0052727F" w:rsidP="0052727F">
      <w:pPr>
        <w:spacing w:after="0" w:line="240" w:lineRule="auto"/>
        <w:jc w:val="both"/>
        <w:rPr>
          <w:rFonts w:ascii="Arial" w:hAnsi="Arial"/>
          <w:sz w:val="24"/>
          <w:szCs w:val="20"/>
          <w:lang w:eastAsia="es-ES"/>
        </w:rPr>
      </w:pPr>
    </w:p>
    <w:p w14:paraId="54001D46" w14:textId="47C67175" w:rsidR="0052727F" w:rsidRPr="0072007A" w:rsidRDefault="0052727F" w:rsidP="0052727F">
      <w:pPr>
        <w:spacing w:after="0" w:line="240" w:lineRule="auto"/>
        <w:jc w:val="both"/>
        <w:rPr>
          <w:rFonts w:ascii="Arial" w:hAnsi="Arial"/>
          <w:sz w:val="24"/>
          <w:szCs w:val="20"/>
          <w:lang w:eastAsia="es-ES"/>
        </w:rPr>
      </w:pPr>
      <w:r w:rsidRPr="0072007A">
        <w:rPr>
          <w:rFonts w:ascii="Arial" w:hAnsi="Arial"/>
          <w:sz w:val="24"/>
          <w:szCs w:val="20"/>
          <w:lang w:eastAsia="es-ES"/>
        </w:rPr>
        <w:t xml:space="preserve">En el marco de sus fines fundacionales, uno de los principales objetivos de la Fundación ONCE es el desarrollo de acciones tendentes a la promoción de la formación y el empleo de las personas con discapacidad en cuanto instrumento adecuado para su integración socio laboral. </w:t>
      </w:r>
    </w:p>
    <w:p w14:paraId="236FDC3A" w14:textId="77777777" w:rsidR="0052727F" w:rsidRPr="0072007A" w:rsidRDefault="0052727F" w:rsidP="0052727F">
      <w:pPr>
        <w:spacing w:after="0" w:line="240" w:lineRule="auto"/>
        <w:jc w:val="both"/>
        <w:rPr>
          <w:rFonts w:ascii="Arial" w:hAnsi="Arial"/>
          <w:sz w:val="24"/>
          <w:szCs w:val="20"/>
          <w:lang w:eastAsia="es-ES"/>
        </w:rPr>
      </w:pPr>
    </w:p>
    <w:p w14:paraId="752D0443" w14:textId="77777777" w:rsidR="004B04A8" w:rsidRDefault="004F3A53" w:rsidP="004B04A8">
      <w:pPr>
        <w:jc w:val="both"/>
        <w:rPr>
          <w:rFonts w:ascii="Arial" w:hAnsi="Arial" w:cs="Arial"/>
          <w:bCs/>
          <w:color w:val="000000" w:themeColor="text1"/>
          <w:sz w:val="24"/>
          <w:szCs w:val="24"/>
        </w:rPr>
      </w:pPr>
      <w:r w:rsidRPr="75FB4D56">
        <w:rPr>
          <w:rFonts w:ascii="Arial" w:hAnsi="Arial"/>
          <w:sz w:val="24"/>
          <w:szCs w:val="24"/>
          <w:lang w:eastAsia="es-ES"/>
        </w:rPr>
        <w:t xml:space="preserve">Para ello, </w:t>
      </w:r>
      <w:r w:rsidR="0052727F" w:rsidRPr="75FB4D56">
        <w:rPr>
          <w:rFonts w:ascii="Arial" w:hAnsi="Arial"/>
          <w:sz w:val="24"/>
          <w:szCs w:val="24"/>
          <w:lang w:eastAsia="es-ES"/>
        </w:rPr>
        <w:t xml:space="preserve">la Fundación ONCE </w:t>
      </w:r>
      <w:r w:rsidR="00521A74" w:rsidRPr="75FB4D56">
        <w:rPr>
          <w:rFonts w:ascii="Arial" w:hAnsi="Arial"/>
          <w:sz w:val="24"/>
          <w:szCs w:val="24"/>
          <w:lang w:eastAsia="es-ES"/>
        </w:rPr>
        <w:t>realiza acciones, intervenciones, actividades, convocatorias de ayudas y proyectos que tienen como fin último la integración laboral de personas con discapacidad y, con el fin de comprobar que dichas acciones repercuten de forma directa sobre beneficiarios y destinatarios finales, se considera oportuno cont</w:t>
      </w:r>
      <w:r w:rsidR="00454203" w:rsidRPr="75FB4D56">
        <w:rPr>
          <w:rFonts w:ascii="Arial" w:hAnsi="Arial"/>
          <w:sz w:val="24"/>
          <w:szCs w:val="24"/>
          <w:lang w:eastAsia="es-ES"/>
        </w:rPr>
        <w:t>rat</w:t>
      </w:r>
      <w:r w:rsidR="00521A74" w:rsidRPr="75FB4D56">
        <w:rPr>
          <w:rFonts w:ascii="Arial" w:hAnsi="Arial"/>
          <w:sz w:val="24"/>
          <w:szCs w:val="24"/>
          <w:lang w:eastAsia="es-ES"/>
        </w:rPr>
        <w:t>ar</w:t>
      </w:r>
      <w:r w:rsidR="0087399F" w:rsidRPr="75FB4D56">
        <w:rPr>
          <w:rFonts w:ascii="Arial" w:hAnsi="Arial"/>
          <w:sz w:val="24"/>
          <w:szCs w:val="24"/>
          <w:lang w:eastAsia="es-ES"/>
        </w:rPr>
        <w:t xml:space="preserve"> </w:t>
      </w:r>
      <w:r w:rsidR="00600282" w:rsidRPr="00600282">
        <w:rPr>
          <w:rFonts w:ascii="Arial" w:hAnsi="Arial"/>
          <w:sz w:val="24"/>
          <w:szCs w:val="24"/>
          <w:lang w:eastAsia="es-ES"/>
        </w:rPr>
        <w:t xml:space="preserve">los </w:t>
      </w:r>
      <w:r w:rsidR="004B04A8" w:rsidRPr="00254CE7">
        <w:rPr>
          <w:rFonts w:ascii="Arial" w:hAnsi="Arial" w:cs="Arial"/>
          <w:bCs/>
          <w:color w:val="000000" w:themeColor="text1"/>
          <w:sz w:val="24"/>
          <w:szCs w:val="24"/>
        </w:rPr>
        <w:t xml:space="preserve">servicios impartición de acciones formativas del </w:t>
      </w:r>
      <w:r w:rsidR="004B04A8" w:rsidRPr="00254CE7">
        <w:rPr>
          <w:rFonts w:ascii="Arial" w:hAnsi="Arial" w:cs="Arial"/>
          <w:b/>
          <w:bCs/>
          <w:color w:val="000000" w:themeColor="text1"/>
          <w:sz w:val="24"/>
          <w:szCs w:val="24"/>
        </w:rPr>
        <w:t xml:space="preserve">Catálogo de Especialidades Formativas </w:t>
      </w:r>
      <w:r w:rsidR="004B04A8" w:rsidRPr="00254CE7">
        <w:rPr>
          <w:rFonts w:ascii="Arial" w:hAnsi="Arial" w:cs="Arial"/>
          <w:bCs/>
          <w:color w:val="000000" w:themeColor="text1"/>
          <w:sz w:val="24"/>
          <w:szCs w:val="24"/>
        </w:rPr>
        <w:t xml:space="preserve">para </w:t>
      </w:r>
      <w:r w:rsidR="004B04A8" w:rsidRPr="00254CE7">
        <w:rPr>
          <w:rFonts w:ascii="Arial" w:hAnsi="Arial" w:cs="Arial"/>
          <w:color w:val="000000" w:themeColor="text1"/>
          <w:sz w:val="24"/>
          <w:szCs w:val="24"/>
        </w:rPr>
        <w:t xml:space="preserve">el </w:t>
      </w:r>
      <w:r w:rsidR="004B04A8" w:rsidRPr="00254CE7">
        <w:rPr>
          <w:rFonts w:ascii="Arial" w:hAnsi="Arial"/>
          <w:sz w:val="24"/>
          <w:szCs w:val="24"/>
          <w:lang w:eastAsia="es-ES"/>
        </w:rPr>
        <w:t xml:space="preserve">Programa experiencial </w:t>
      </w:r>
      <w:proofErr w:type="spellStart"/>
      <w:r w:rsidR="004B04A8" w:rsidRPr="00254CE7">
        <w:rPr>
          <w:rFonts w:ascii="Arial" w:hAnsi="Arial"/>
          <w:sz w:val="24"/>
          <w:szCs w:val="24"/>
          <w:lang w:eastAsia="es-ES"/>
        </w:rPr>
        <w:t>TándeM</w:t>
      </w:r>
      <w:proofErr w:type="spellEnd"/>
      <w:r w:rsidR="004B04A8" w:rsidRPr="00254CE7">
        <w:rPr>
          <w:rFonts w:ascii="Arial" w:hAnsi="Arial"/>
          <w:sz w:val="24"/>
          <w:szCs w:val="24"/>
          <w:lang w:eastAsia="es-ES"/>
        </w:rPr>
        <w:t xml:space="preserve"> de empleo y formación dirigido a personas menores de 30 años de Fundacion ONCE, </w:t>
      </w:r>
      <w:r w:rsidR="004B04A8" w:rsidRPr="00254CE7">
        <w:rPr>
          <w:rFonts w:ascii="Arial" w:hAnsi="Arial" w:cs="Arial"/>
          <w:bCs/>
          <w:color w:val="000000" w:themeColor="text1"/>
          <w:sz w:val="24"/>
          <w:szCs w:val="24"/>
        </w:rPr>
        <w:t>“CÓDIGO SIN BARRERAS”</w:t>
      </w:r>
      <w:r w:rsidR="004B04A8" w:rsidRPr="00254CE7">
        <w:rPr>
          <w:rFonts w:ascii="Arial" w:hAnsi="Arial" w:cs="Arial"/>
          <w:color w:val="000000" w:themeColor="text1"/>
          <w:sz w:val="24"/>
          <w:szCs w:val="24"/>
        </w:rPr>
        <w:t>.</w:t>
      </w:r>
    </w:p>
    <w:p w14:paraId="358ECF1C" w14:textId="5B096A9C" w:rsidR="0001772F" w:rsidRDefault="0001772F" w:rsidP="00F6237D">
      <w:pPr>
        <w:spacing w:after="0" w:line="240" w:lineRule="auto"/>
        <w:jc w:val="both"/>
        <w:rPr>
          <w:rFonts w:ascii="Arial" w:hAnsi="Arial"/>
          <w:sz w:val="24"/>
          <w:szCs w:val="24"/>
          <w:lang w:eastAsia="es-ES"/>
        </w:rPr>
      </w:pPr>
    </w:p>
    <w:p w14:paraId="3560E033" w14:textId="1C44D87E" w:rsidR="0001772F" w:rsidRDefault="00B85CAE" w:rsidP="0001772F">
      <w:pPr>
        <w:spacing w:after="0" w:line="240" w:lineRule="auto"/>
        <w:jc w:val="both"/>
        <w:rPr>
          <w:rFonts w:ascii="Arial" w:hAnsi="Arial"/>
          <w:sz w:val="24"/>
          <w:szCs w:val="24"/>
          <w:lang w:eastAsia="es-ES"/>
        </w:rPr>
      </w:pPr>
      <w:r w:rsidRPr="004B04A8">
        <w:rPr>
          <w:rFonts w:ascii="Arial" w:hAnsi="Arial"/>
          <w:sz w:val="24"/>
          <w:szCs w:val="24"/>
          <w:lang w:eastAsia="es-ES"/>
        </w:rPr>
        <w:t>Estos trabajos forman parte de l</w:t>
      </w:r>
      <w:r w:rsidR="0001772F" w:rsidRPr="004B04A8">
        <w:rPr>
          <w:rFonts w:ascii="Arial" w:hAnsi="Arial"/>
          <w:sz w:val="24"/>
          <w:szCs w:val="24"/>
          <w:lang w:eastAsia="es-ES"/>
        </w:rPr>
        <w:t xml:space="preserve">os programas experienciales de empleo y formación </w:t>
      </w:r>
      <w:proofErr w:type="spellStart"/>
      <w:r w:rsidR="0001772F" w:rsidRPr="004B04A8">
        <w:rPr>
          <w:rFonts w:ascii="Arial" w:hAnsi="Arial"/>
          <w:sz w:val="24"/>
          <w:szCs w:val="24"/>
          <w:lang w:eastAsia="es-ES"/>
        </w:rPr>
        <w:t>TándEM</w:t>
      </w:r>
      <w:proofErr w:type="spellEnd"/>
      <w:r w:rsidR="0001772F" w:rsidRPr="004B04A8">
        <w:rPr>
          <w:rFonts w:ascii="Arial" w:hAnsi="Arial"/>
          <w:sz w:val="24"/>
          <w:szCs w:val="24"/>
          <w:lang w:eastAsia="es-ES"/>
        </w:rPr>
        <w:t xml:space="preserve"> </w:t>
      </w:r>
      <w:r w:rsidRPr="004B04A8">
        <w:rPr>
          <w:rFonts w:ascii="Arial" w:hAnsi="Arial"/>
          <w:sz w:val="24"/>
          <w:szCs w:val="24"/>
          <w:lang w:eastAsia="es-ES"/>
        </w:rPr>
        <w:t xml:space="preserve">que </w:t>
      </w:r>
      <w:r w:rsidR="0001772F" w:rsidRPr="004B04A8">
        <w:rPr>
          <w:rFonts w:ascii="Arial" w:hAnsi="Arial"/>
          <w:sz w:val="24"/>
          <w:szCs w:val="24"/>
          <w:lang w:eastAsia="es-ES"/>
        </w:rPr>
        <w:t>son proyectos de carácter temporal dirigidos a mejorar las posibilidades de inserción de las personas desempleadas que participen en ellos mediante su cualificación en alternancia con la práctica profesional. Son programas comunes de activación para el empleo del Sistema Nacional de Empleo y se encuadran en el Eje 2 «Formación» de los seis en los que se articulan las políticas activas de empleo. Estos programas están previstos en los artículos 30 a 35 del Real Decreto 818/2021, de 28 de septiembre, por el que se regulan los programas comunes de activación para el empleo del Sistema Nacional de Empleo.</w:t>
      </w:r>
    </w:p>
    <w:p w14:paraId="29833711" w14:textId="77777777" w:rsidR="0052647E" w:rsidRDefault="0052647E" w:rsidP="00F6237D">
      <w:pPr>
        <w:spacing w:after="0" w:line="240" w:lineRule="auto"/>
        <w:jc w:val="both"/>
        <w:rPr>
          <w:rFonts w:ascii="Arial" w:hAnsi="Arial"/>
          <w:sz w:val="24"/>
          <w:szCs w:val="24"/>
          <w:lang w:eastAsia="es-ES"/>
        </w:rPr>
      </w:pPr>
    </w:p>
    <w:p w14:paraId="6CE18DA5" w14:textId="77777777" w:rsidR="0008200E" w:rsidRDefault="0008200E" w:rsidP="00F6237D">
      <w:pPr>
        <w:spacing w:after="0" w:line="240" w:lineRule="auto"/>
        <w:jc w:val="both"/>
        <w:rPr>
          <w:rFonts w:ascii="Arial" w:hAnsi="Arial"/>
          <w:sz w:val="24"/>
          <w:szCs w:val="24"/>
          <w:lang w:eastAsia="es-ES"/>
        </w:rPr>
      </w:pPr>
    </w:p>
    <w:p w14:paraId="18D79454" w14:textId="72AB99F1" w:rsidR="698FE244" w:rsidRDefault="698FE244" w:rsidP="698FE244">
      <w:pPr>
        <w:spacing w:after="0" w:line="240" w:lineRule="auto"/>
        <w:jc w:val="both"/>
        <w:rPr>
          <w:rFonts w:ascii="Arial" w:hAnsi="Arial"/>
          <w:sz w:val="24"/>
          <w:szCs w:val="24"/>
          <w:lang w:eastAsia="es-ES"/>
        </w:rPr>
      </w:pPr>
    </w:p>
    <w:p w14:paraId="047423E5" w14:textId="73B11446" w:rsidR="698FE244" w:rsidRDefault="698FE244" w:rsidP="698FE244">
      <w:pPr>
        <w:spacing w:after="0" w:line="240" w:lineRule="auto"/>
        <w:jc w:val="both"/>
        <w:rPr>
          <w:rFonts w:ascii="Arial" w:hAnsi="Arial"/>
          <w:sz w:val="24"/>
          <w:szCs w:val="24"/>
          <w:lang w:eastAsia="es-ES"/>
        </w:rPr>
      </w:pPr>
    </w:p>
    <w:p w14:paraId="113ECA5D" w14:textId="77777777" w:rsidR="0073779D" w:rsidRPr="009F65F1" w:rsidRDefault="0073779D" w:rsidP="0073779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2.- Objeto del contrato y Régimen Jurídico</w:t>
      </w:r>
    </w:p>
    <w:p w14:paraId="58E62C4F" w14:textId="77777777" w:rsidR="0073779D" w:rsidRDefault="0073779D" w:rsidP="00F6237D">
      <w:pPr>
        <w:spacing w:after="0" w:line="240" w:lineRule="auto"/>
        <w:jc w:val="both"/>
        <w:rPr>
          <w:rFonts w:ascii="Arial" w:hAnsi="Arial"/>
          <w:sz w:val="24"/>
          <w:szCs w:val="24"/>
          <w:lang w:eastAsia="es-ES"/>
        </w:rPr>
      </w:pPr>
    </w:p>
    <w:p w14:paraId="36C3BC5C" w14:textId="77777777" w:rsidR="002466F5" w:rsidRPr="009F65F1" w:rsidRDefault="002466F5" w:rsidP="002466F5">
      <w:pP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2.1.- Objeto:</w:t>
      </w:r>
    </w:p>
    <w:p w14:paraId="077C9E0C" w14:textId="15887911" w:rsidR="002E4A5C" w:rsidRPr="002E4A5C" w:rsidRDefault="009155A8" w:rsidP="002E4A5C">
      <w:pPr>
        <w:tabs>
          <w:tab w:val="left" w:pos="975"/>
        </w:tabs>
        <w:spacing w:after="0" w:line="240" w:lineRule="auto"/>
        <w:jc w:val="both"/>
        <w:rPr>
          <w:rFonts w:ascii="Arial" w:hAnsi="Arial"/>
          <w:sz w:val="24"/>
          <w:szCs w:val="24"/>
          <w:lang w:eastAsia="es-ES"/>
        </w:rPr>
      </w:pPr>
      <w:r>
        <w:rPr>
          <w:rFonts w:ascii="Arial" w:hAnsi="Arial"/>
          <w:sz w:val="24"/>
          <w:szCs w:val="24"/>
          <w:lang w:eastAsia="es-ES"/>
        </w:rPr>
        <w:tab/>
      </w:r>
    </w:p>
    <w:p w14:paraId="5C6C9605" w14:textId="0C94E1E0" w:rsidR="002E4A5C" w:rsidRDefault="0052647E" w:rsidP="698FE244">
      <w:pPr>
        <w:spacing w:after="0" w:line="240" w:lineRule="auto"/>
        <w:jc w:val="both"/>
        <w:rPr>
          <w:rFonts w:ascii="Arial" w:hAnsi="Arial" w:cs="Arial"/>
          <w:color w:val="000000" w:themeColor="text1"/>
          <w:sz w:val="24"/>
          <w:szCs w:val="24"/>
        </w:rPr>
      </w:pPr>
      <w:r w:rsidRPr="004B04A8">
        <w:rPr>
          <w:rFonts w:ascii="Arial" w:hAnsi="Arial" w:cs="Arial"/>
          <w:sz w:val="24"/>
          <w:szCs w:val="24"/>
        </w:rPr>
        <w:t xml:space="preserve">Esta licitación tiene por objeto la </w:t>
      </w:r>
      <w:r w:rsidR="0055203C" w:rsidRPr="004B04A8">
        <w:rPr>
          <w:rFonts w:ascii="Arial" w:hAnsi="Arial" w:cs="Arial"/>
          <w:color w:val="000000" w:themeColor="text1"/>
          <w:sz w:val="24"/>
          <w:szCs w:val="24"/>
        </w:rPr>
        <w:t xml:space="preserve">contratación de los servicios de </w:t>
      </w:r>
      <w:r w:rsidR="00EE3A87" w:rsidRPr="004B04A8">
        <w:rPr>
          <w:rFonts w:ascii="Arial" w:hAnsi="Arial" w:cs="Arial"/>
          <w:color w:val="000000" w:themeColor="text1"/>
          <w:sz w:val="24"/>
          <w:szCs w:val="24"/>
        </w:rPr>
        <w:t xml:space="preserve">impartición de la </w:t>
      </w:r>
      <w:r w:rsidR="008404CD" w:rsidRPr="004B04A8">
        <w:rPr>
          <w:rFonts w:ascii="Arial" w:hAnsi="Arial" w:cs="Arial"/>
          <w:color w:val="000000" w:themeColor="text1"/>
          <w:sz w:val="24"/>
          <w:szCs w:val="24"/>
        </w:rPr>
        <w:t xml:space="preserve">formación del </w:t>
      </w:r>
      <w:r w:rsidR="008404CD" w:rsidRPr="004B04A8">
        <w:rPr>
          <w:rFonts w:ascii="Arial" w:hAnsi="Arial"/>
          <w:sz w:val="24"/>
          <w:szCs w:val="24"/>
          <w:lang w:eastAsia="es-ES"/>
        </w:rPr>
        <w:t xml:space="preserve">Programa experiencial </w:t>
      </w:r>
      <w:proofErr w:type="spellStart"/>
      <w:r w:rsidR="008404CD" w:rsidRPr="004B04A8">
        <w:rPr>
          <w:rFonts w:ascii="Arial" w:hAnsi="Arial"/>
          <w:sz w:val="24"/>
          <w:szCs w:val="24"/>
          <w:lang w:eastAsia="es-ES"/>
        </w:rPr>
        <w:t>TándeM</w:t>
      </w:r>
      <w:proofErr w:type="spellEnd"/>
      <w:r w:rsidR="008404CD" w:rsidRPr="004B04A8">
        <w:rPr>
          <w:rFonts w:ascii="Arial" w:hAnsi="Arial"/>
          <w:sz w:val="24"/>
          <w:szCs w:val="24"/>
          <w:lang w:eastAsia="es-ES"/>
        </w:rPr>
        <w:t xml:space="preserve"> de empleo y formación dirigido a personas menores de 30 años de Fundacion ONCE</w:t>
      </w:r>
      <w:r w:rsidR="00134286" w:rsidRPr="004B04A8">
        <w:rPr>
          <w:rFonts w:ascii="Arial" w:hAnsi="Arial"/>
          <w:sz w:val="24"/>
          <w:szCs w:val="24"/>
          <w:lang w:eastAsia="es-ES"/>
        </w:rPr>
        <w:t xml:space="preserve">, </w:t>
      </w:r>
      <w:r w:rsidR="00134286" w:rsidRPr="004B04A8">
        <w:rPr>
          <w:rFonts w:ascii="Arial" w:eastAsia="Arial Narrow" w:hAnsi="Arial" w:cs="Arial"/>
          <w:bCs/>
          <w:color w:val="000000" w:themeColor="text1"/>
          <w:sz w:val="24"/>
          <w:szCs w:val="24"/>
        </w:rPr>
        <w:t>“CÓDIGO SIN BARRERAS”</w:t>
      </w:r>
      <w:r w:rsidR="0055203C" w:rsidRPr="004B04A8">
        <w:rPr>
          <w:rFonts w:ascii="Arial" w:hAnsi="Arial" w:cs="Arial"/>
          <w:color w:val="000000" w:themeColor="text1"/>
          <w:sz w:val="24"/>
          <w:szCs w:val="24"/>
        </w:rPr>
        <w:t>.</w:t>
      </w:r>
    </w:p>
    <w:p w14:paraId="40683DD6" w14:textId="77777777" w:rsidR="004C78D2" w:rsidRDefault="004C78D2" w:rsidP="009155A8">
      <w:pPr>
        <w:spacing w:after="0" w:line="240" w:lineRule="auto"/>
        <w:jc w:val="both"/>
        <w:rPr>
          <w:rFonts w:ascii="Arial" w:hAnsi="Arial" w:cs="Arial"/>
          <w:bCs/>
          <w:color w:val="000000" w:themeColor="text1"/>
          <w:sz w:val="24"/>
          <w:szCs w:val="24"/>
        </w:rPr>
      </w:pPr>
    </w:p>
    <w:p w14:paraId="39242307" w14:textId="129823BC" w:rsidR="00332F97" w:rsidRPr="009F65F1" w:rsidRDefault="006B6B05" w:rsidP="009155A8">
      <w:pPr>
        <w:spacing w:after="0" w:line="240" w:lineRule="auto"/>
        <w:jc w:val="both"/>
        <w:rPr>
          <w:rFonts w:ascii="Arial" w:hAnsi="Arial"/>
          <w:sz w:val="24"/>
          <w:szCs w:val="20"/>
          <w:lang w:eastAsia="es-ES"/>
        </w:rPr>
      </w:pPr>
      <w:r>
        <w:rPr>
          <w:rFonts w:ascii="Arial" w:hAnsi="Arial" w:cs="Arial"/>
          <w:bCs/>
          <w:color w:val="000000" w:themeColor="text1"/>
          <w:sz w:val="24"/>
          <w:szCs w:val="24"/>
        </w:rPr>
        <w:t xml:space="preserve">Los requisitos mínimos que </w:t>
      </w:r>
      <w:r w:rsidR="0055203C">
        <w:rPr>
          <w:rFonts w:ascii="Arial" w:hAnsi="Arial" w:cs="Arial"/>
          <w:bCs/>
          <w:color w:val="000000" w:themeColor="text1"/>
          <w:sz w:val="24"/>
          <w:szCs w:val="24"/>
        </w:rPr>
        <w:t>la propuesta técnica del servicio debe</w:t>
      </w:r>
      <w:r w:rsidR="006F62C0">
        <w:rPr>
          <w:rFonts w:ascii="Arial" w:hAnsi="Arial" w:cs="Arial"/>
          <w:bCs/>
          <w:color w:val="000000" w:themeColor="text1"/>
          <w:sz w:val="24"/>
          <w:szCs w:val="24"/>
        </w:rPr>
        <w:t xml:space="preserve"> contener se indican en el pliego de condiciones técnicas. </w:t>
      </w:r>
    </w:p>
    <w:p w14:paraId="557EC174" w14:textId="77777777" w:rsidR="002466F5" w:rsidRDefault="002466F5" w:rsidP="00F6237D">
      <w:pPr>
        <w:spacing w:after="0" w:line="240" w:lineRule="auto"/>
        <w:jc w:val="both"/>
        <w:rPr>
          <w:rFonts w:ascii="Arial" w:hAnsi="Arial"/>
          <w:sz w:val="24"/>
          <w:szCs w:val="24"/>
          <w:lang w:eastAsia="es-ES"/>
        </w:rPr>
      </w:pPr>
    </w:p>
    <w:p w14:paraId="1ABE0DD2" w14:textId="77777777" w:rsidR="009341FB" w:rsidRPr="009F65F1" w:rsidRDefault="009341FB" w:rsidP="009341FB">
      <w:pP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2.2.- Régimen Jurídico:</w:t>
      </w:r>
    </w:p>
    <w:p w14:paraId="276AF5EA" w14:textId="77777777" w:rsidR="002466F5" w:rsidRDefault="002466F5" w:rsidP="00F6237D">
      <w:pPr>
        <w:spacing w:after="0" w:line="240" w:lineRule="auto"/>
        <w:jc w:val="both"/>
        <w:rPr>
          <w:rFonts w:ascii="Arial" w:hAnsi="Arial"/>
          <w:sz w:val="24"/>
          <w:szCs w:val="24"/>
          <w:lang w:eastAsia="es-ES"/>
        </w:rPr>
      </w:pPr>
    </w:p>
    <w:p w14:paraId="0A53C33E" w14:textId="7DE80987" w:rsidR="00036CBD" w:rsidRPr="009F65F1" w:rsidRDefault="00110A71" w:rsidP="00036CB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Esta licitación tiene por objeto la contratación</w:t>
      </w:r>
      <w:r w:rsidR="00036CBD" w:rsidRPr="009F65F1">
        <w:rPr>
          <w:rFonts w:ascii="Arial" w:hAnsi="Arial" w:cs="Arial"/>
          <w:sz w:val="24"/>
          <w:szCs w:val="24"/>
        </w:rPr>
        <w:t xml:space="preserve"> </w:t>
      </w:r>
      <w:r>
        <w:rPr>
          <w:rFonts w:ascii="Arial" w:hAnsi="Arial" w:cs="Arial"/>
          <w:sz w:val="24"/>
          <w:szCs w:val="24"/>
        </w:rPr>
        <w:t>de</w:t>
      </w:r>
      <w:r w:rsidR="0052647E">
        <w:rPr>
          <w:rFonts w:ascii="Arial" w:hAnsi="Arial" w:cs="Arial"/>
          <w:sz w:val="24"/>
          <w:szCs w:val="24"/>
        </w:rPr>
        <w:t xml:space="preserve"> los </w:t>
      </w:r>
      <w:r w:rsidR="00036CBD" w:rsidRPr="009F65F1">
        <w:rPr>
          <w:rFonts w:ascii="Arial" w:hAnsi="Arial" w:cs="Arial"/>
          <w:sz w:val="24"/>
          <w:szCs w:val="24"/>
        </w:rPr>
        <w:t>servicio</w:t>
      </w:r>
      <w:r w:rsidR="0052647E">
        <w:rPr>
          <w:rFonts w:ascii="Arial" w:hAnsi="Arial" w:cs="Arial"/>
          <w:sz w:val="24"/>
          <w:szCs w:val="24"/>
        </w:rPr>
        <w:t>s</w:t>
      </w:r>
      <w:r w:rsidR="00036CBD" w:rsidRPr="009F65F1">
        <w:rPr>
          <w:rFonts w:ascii="Arial" w:hAnsi="Arial" w:cs="Arial"/>
          <w:sz w:val="24"/>
          <w:szCs w:val="24"/>
        </w:rPr>
        <w:t xml:space="preserve"> </w:t>
      </w:r>
      <w:r w:rsidR="00036CBD" w:rsidRPr="00B6426B">
        <w:rPr>
          <w:rFonts w:ascii="Arial" w:hAnsi="Arial" w:cs="Arial"/>
          <w:sz w:val="24"/>
          <w:szCs w:val="24"/>
        </w:rPr>
        <w:t xml:space="preserve">de </w:t>
      </w:r>
      <w:r w:rsidR="0055203C">
        <w:rPr>
          <w:rFonts w:ascii="Arial" w:hAnsi="Arial" w:cs="Arial"/>
          <w:sz w:val="24"/>
          <w:szCs w:val="24"/>
        </w:rPr>
        <w:t>docencia</w:t>
      </w:r>
      <w:r w:rsidR="00036CBD" w:rsidRPr="009F65F1">
        <w:rPr>
          <w:rFonts w:ascii="Arial" w:hAnsi="Arial" w:cs="Arial"/>
          <w:sz w:val="24"/>
          <w:szCs w:val="24"/>
        </w:rPr>
        <w:t xml:space="preserve"> se regirá por la voluntad de las partes recogida en el mismo, por lo dispuesto en el presente Pliego de Condiciones Administrativas y en el Pliego de Prescripciones Técnicas, y en su defecto, por lo dispuesto en la legislación mercantil y civil que fuera de aplicación. </w:t>
      </w:r>
    </w:p>
    <w:p w14:paraId="4A75D42D" w14:textId="77777777" w:rsidR="00036CBD" w:rsidRPr="009F65F1" w:rsidRDefault="00036CBD" w:rsidP="00036CBD">
      <w:pPr>
        <w:autoSpaceDE w:val="0"/>
        <w:autoSpaceDN w:val="0"/>
        <w:adjustRightInd w:val="0"/>
        <w:spacing w:after="0" w:line="240" w:lineRule="auto"/>
        <w:jc w:val="both"/>
        <w:rPr>
          <w:rFonts w:ascii="Arial" w:hAnsi="Arial" w:cs="Arial"/>
          <w:sz w:val="24"/>
          <w:szCs w:val="24"/>
        </w:rPr>
      </w:pPr>
    </w:p>
    <w:p w14:paraId="25599419" w14:textId="77777777" w:rsidR="00036CBD" w:rsidRPr="009F65F1" w:rsidRDefault="00036CBD" w:rsidP="00036CBD">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Tanto el presente pliego como el contrato que en aplicación de este se suscriba, se entenderán complementarios el uno del otro, pero en caso de contradicción entre lo dispuesto en el contrato que firmen las partes y lo establecido en el presente Pliego de Condiciones Administrativas o el Pliego de Prescripciones Técnicas, se estará al contenido del contrato, que prevalecerá en todo caso sobre el de los Pliegos.</w:t>
      </w:r>
    </w:p>
    <w:p w14:paraId="45DD6BD7" w14:textId="77777777" w:rsidR="009341FB" w:rsidRPr="0072007A" w:rsidRDefault="009341FB" w:rsidP="00F6237D">
      <w:pPr>
        <w:spacing w:after="0" w:line="240" w:lineRule="auto"/>
        <w:jc w:val="both"/>
        <w:rPr>
          <w:rFonts w:ascii="Arial" w:hAnsi="Arial"/>
          <w:sz w:val="24"/>
          <w:szCs w:val="24"/>
          <w:lang w:eastAsia="es-ES"/>
        </w:rPr>
      </w:pPr>
    </w:p>
    <w:p w14:paraId="4F3D3DC5" w14:textId="77777777" w:rsidR="00C32486" w:rsidRPr="0072007A" w:rsidRDefault="00C32486" w:rsidP="0013379F">
      <w:pPr>
        <w:autoSpaceDE w:val="0"/>
        <w:autoSpaceDN w:val="0"/>
        <w:adjustRightInd w:val="0"/>
        <w:spacing w:after="0" w:line="240" w:lineRule="auto"/>
        <w:jc w:val="both"/>
        <w:rPr>
          <w:rFonts w:ascii="Arial" w:hAnsi="Arial" w:cs="Arial"/>
          <w:sz w:val="24"/>
          <w:szCs w:val="24"/>
        </w:rPr>
      </w:pPr>
    </w:p>
    <w:p w14:paraId="7D4A1C94" w14:textId="1A1AFEAC" w:rsidR="00C32486" w:rsidRPr="00907A1C" w:rsidRDefault="009341FB" w:rsidP="00907A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3</w:t>
      </w:r>
      <w:r w:rsidR="00817F4B" w:rsidRPr="0072007A">
        <w:rPr>
          <w:rFonts w:ascii="Arial" w:hAnsi="Arial" w:cs="Arial"/>
          <w:b/>
          <w:sz w:val="24"/>
          <w:szCs w:val="24"/>
        </w:rPr>
        <w:t>.- Normas reguladoras de aplicación</w:t>
      </w:r>
    </w:p>
    <w:p w14:paraId="7887E7F7" w14:textId="77777777" w:rsidR="00E637A3" w:rsidRDefault="00E637A3" w:rsidP="0013379F">
      <w:pPr>
        <w:autoSpaceDE w:val="0"/>
        <w:autoSpaceDN w:val="0"/>
        <w:adjustRightInd w:val="0"/>
        <w:spacing w:after="0" w:line="240" w:lineRule="auto"/>
        <w:jc w:val="both"/>
        <w:rPr>
          <w:rFonts w:ascii="Arial" w:hAnsi="Arial" w:cs="Arial"/>
          <w:sz w:val="24"/>
          <w:szCs w:val="24"/>
        </w:rPr>
      </w:pPr>
    </w:p>
    <w:p w14:paraId="6D005B12"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p>
    <w:p w14:paraId="41B2A498"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Sin perjuicio de lo dispuesto en el apartado 2.2 anterior, el presente contrato se regirá por lo establecido en los presentes Pliegos de Condiciones Administrativas y Técnicas, y por la normativa civil y mercantil que resulte de aplicación.</w:t>
      </w:r>
    </w:p>
    <w:p w14:paraId="7D613A26"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p>
    <w:p w14:paraId="1600C954"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 xml:space="preserve">Asimismo, se informa a las entidades licitadoras de que el presente contrato se encuentra vinculado a la ejecución de un proyecto en el marco de la convocatoria del Servicio Público de Empleo Estatal (SEPE) de fecha 26 de febrero de 2026, destinada a financiar programas experienciales de empleo y formación </w:t>
      </w:r>
      <w:proofErr w:type="spellStart"/>
      <w:r w:rsidRPr="00285900">
        <w:rPr>
          <w:rFonts w:ascii="Arial" w:hAnsi="Arial" w:cs="Arial"/>
          <w:sz w:val="24"/>
          <w:szCs w:val="24"/>
        </w:rPr>
        <w:t>TándEM</w:t>
      </w:r>
      <w:proofErr w:type="spellEnd"/>
      <w:r w:rsidRPr="00285900">
        <w:rPr>
          <w:rFonts w:ascii="Arial" w:hAnsi="Arial" w:cs="Arial"/>
          <w:sz w:val="24"/>
          <w:szCs w:val="24"/>
        </w:rPr>
        <w:t xml:space="preserve"> dirigidos a personas desempleadas menores de 30 años, y podrá estar cofinanciado por el Fondo Social Europeo Plus (FSE+).</w:t>
      </w:r>
    </w:p>
    <w:p w14:paraId="3738695E"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p>
    <w:p w14:paraId="0A2F0A6D"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En consecuencia, serán de aplicación, en todo aquello que resulte pertinente, las siguientes normas:</w:t>
      </w:r>
    </w:p>
    <w:p w14:paraId="49AFB1D1"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p>
    <w:p w14:paraId="74457DEF"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 El Real Decreto 818/2021, de 28 de septiembre, por el que se regulan los programas comunes de activación para el empleo del Sistema Nacional de Empleo.</w:t>
      </w:r>
    </w:p>
    <w:p w14:paraId="28FD1FF4"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lastRenderedPageBreak/>
        <w:t>- La Orden TES/1077/2023, de 28 de septiembre, por la que se establecen las bases reguladoras para la concesión de subvenciones destinadas a financiar programas de políticas activas de empleo.</w:t>
      </w:r>
    </w:p>
    <w:p w14:paraId="11BF9D4C"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 La Orden TES/234/2025, de 7 de marzo, por la que se modifica la Orden TES/1077/2023.</w:t>
      </w:r>
    </w:p>
    <w:p w14:paraId="7F023549"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 La normativa específica contenida en la convocatoria del Servicio Público de Empleo Estatal de fecha 26 de febrero de 2026.</w:t>
      </w:r>
    </w:p>
    <w:p w14:paraId="12C33911"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p>
    <w:p w14:paraId="66710B47"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Asimismo, en caso de cofinanciación por el Fondo Social Europeo Plus (FSE+), serán de aplicación:</w:t>
      </w:r>
    </w:p>
    <w:p w14:paraId="19CA9549"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p>
    <w:p w14:paraId="0BCDD9FB"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 El Reglamento (UE) 2021/1060 del Parlamento Europeo y del Consejo, de 24 de junio, por el que se establecen las disposiciones comunes relativas a los fondos europeos.</w:t>
      </w:r>
    </w:p>
    <w:p w14:paraId="73301818"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 El Reglamento (UE) 2021/1057 del Parlamento Europeo y del Consejo, de 24 de junio, relativo al Fondo Social Europeo Plus (FSE+).</w:t>
      </w:r>
    </w:p>
    <w:p w14:paraId="17194D7A"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 La Orden TES/106/2024, de 8 de febrero, por la que se determinan los gastos subvencionables por el Fondo Social Europeo Plus durante el periodo de programación 2021-2027.</w:t>
      </w:r>
    </w:p>
    <w:p w14:paraId="40BE056E"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p>
    <w:p w14:paraId="54E32B12"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Igualmente, serán de aplicación las disposiciones en materia de subvenciones públicas contenidas en la Ley 38/2003, de 17 de noviembre, General de Subvenciones, y su normativa de desarrollo, así como la Ley 39/2015, de 1 de octubre, del Procedimiento Administrativo Común de las Administraciones Públicas, en aquello que resulte procedente.</w:t>
      </w:r>
    </w:p>
    <w:p w14:paraId="29F830C6" w14:textId="77777777" w:rsidR="00285900" w:rsidRPr="00285900" w:rsidRDefault="00285900" w:rsidP="00285900">
      <w:pPr>
        <w:autoSpaceDE w:val="0"/>
        <w:autoSpaceDN w:val="0"/>
        <w:adjustRightInd w:val="0"/>
        <w:spacing w:after="0" w:line="240" w:lineRule="auto"/>
        <w:jc w:val="both"/>
        <w:rPr>
          <w:rFonts w:ascii="Arial" w:hAnsi="Arial" w:cs="Arial"/>
          <w:sz w:val="24"/>
          <w:szCs w:val="24"/>
        </w:rPr>
      </w:pPr>
    </w:p>
    <w:p w14:paraId="5E421D8D" w14:textId="3173F09A" w:rsidR="0032344E" w:rsidRDefault="00285900" w:rsidP="00285900">
      <w:pPr>
        <w:autoSpaceDE w:val="0"/>
        <w:autoSpaceDN w:val="0"/>
        <w:adjustRightInd w:val="0"/>
        <w:spacing w:after="0" w:line="240" w:lineRule="auto"/>
        <w:jc w:val="both"/>
        <w:rPr>
          <w:rFonts w:ascii="Arial" w:hAnsi="Arial" w:cs="Arial"/>
          <w:sz w:val="24"/>
          <w:szCs w:val="24"/>
        </w:rPr>
      </w:pPr>
      <w:r w:rsidRPr="00285900">
        <w:rPr>
          <w:rFonts w:ascii="Arial" w:hAnsi="Arial" w:cs="Arial"/>
          <w:sz w:val="24"/>
          <w:szCs w:val="24"/>
        </w:rPr>
        <w:t>La entidad adjudicataria quedará obligada al cumplimiento de cuantas disposiciones resulten aplicables en materia de elegibilidad del gasto, control, seguimiento, justificación, información, publicidad y lucha contra el fraude, en relación con los fondos públicos vinculados a este contrato.</w:t>
      </w:r>
    </w:p>
    <w:p w14:paraId="79C6BFC5" w14:textId="77777777" w:rsidR="0032344E" w:rsidRPr="0072007A" w:rsidRDefault="0032344E" w:rsidP="0013379F">
      <w:pPr>
        <w:autoSpaceDE w:val="0"/>
        <w:autoSpaceDN w:val="0"/>
        <w:adjustRightInd w:val="0"/>
        <w:spacing w:after="0" w:line="240" w:lineRule="auto"/>
        <w:jc w:val="both"/>
        <w:rPr>
          <w:rFonts w:ascii="Arial" w:hAnsi="Arial" w:cs="Arial"/>
          <w:sz w:val="24"/>
          <w:szCs w:val="24"/>
        </w:rPr>
      </w:pPr>
    </w:p>
    <w:p w14:paraId="606126CE" w14:textId="77777777" w:rsidR="004318E3" w:rsidRPr="004318E3" w:rsidRDefault="004318E3" w:rsidP="004318E3">
      <w:pPr>
        <w:autoSpaceDE w:val="0"/>
        <w:autoSpaceDN w:val="0"/>
        <w:adjustRightInd w:val="0"/>
        <w:spacing w:after="0" w:line="240" w:lineRule="auto"/>
        <w:jc w:val="both"/>
        <w:rPr>
          <w:rFonts w:ascii="Arial" w:hAnsi="Arial" w:cs="Arial"/>
          <w:sz w:val="24"/>
          <w:szCs w:val="24"/>
        </w:rPr>
      </w:pPr>
      <w:r w:rsidRPr="004318E3">
        <w:rPr>
          <w:rFonts w:ascii="Arial" w:hAnsi="Arial" w:cs="Arial"/>
          <w:sz w:val="24"/>
          <w:szCs w:val="24"/>
        </w:rPr>
        <w:t>La entidad adjudicataria deberá mantener una contabilidad separada o un código contable específico para todas las transacciones relacionadas con el contrato.</w:t>
      </w:r>
    </w:p>
    <w:p w14:paraId="4CDBCF72" w14:textId="77777777" w:rsidR="00D0402C" w:rsidRDefault="00D0402C" w:rsidP="0013379F">
      <w:pPr>
        <w:autoSpaceDE w:val="0"/>
        <w:autoSpaceDN w:val="0"/>
        <w:adjustRightInd w:val="0"/>
        <w:spacing w:after="0" w:line="240" w:lineRule="auto"/>
        <w:jc w:val="both"/>
        <w:rPr>
          <w:rFonts w:ascii="Arial" w:hAnsi="Arial" w:cs="Arial"/>
          <w:sz w:val="24"/>
          <w:szCs w:val="24"/>
        </w:rPr>
      </w:pPr>
    </w:p>
    <w:p w14:paraId="15F6FE67" w14:textId="77777777" w:rsidR="004E3285" w:rsidRPr="0072007A" w:rsidRDefault="004E3285" w:rsidP="0013379F">
      <w:pPr>
        <w:autoSpaceDE w:val="0"/>
        <w:autoSpaceDN w:val="0"/>
        <w:adjustRightInd w:val="0"/>
        <w:spacing w:after="0" w:line="240" w:lineRule="auto"/>
        <w:jc w:val="both"/>
        <w:rPr>
          <w:rFonts w:ascii="Arial" w:hAnsi="Arial" w:cs="Arial"/>
          <w:sz w:val="24"/>
          <w:szCs w:val="24"/>
        </w:rPr>
      </w:pPr>
    </w:p>
    <w:p w14:paraId="36F71B7E" w14:textId="309087C3" w:rsidR="00C32486" w:rsidRPr="0072007A" w:rsidRDefault="00BF6FE9" w:rsidP="00396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4</w:t>
      </w:r>
      <w:r w:rsidR="00C32486" w:rsidRPr="0072007A">
        <w:rPr>
          <w:rFonts w:ascii="Arial" w:hAnsi="Arial" w:cs="Arial"/>
          <w:b/>
          <w:sz w:val="24"/>
          <w:szCs w:val="24"/>
        </w:rPr>
        <w:t>.- Duración del contrato</w:t>
      </w:r>
    </w:p>
    <w:p w14:paraId="40E67B1A" w14:textId="77777777" w:rsidR="00C32486" w:rsidRPr="0072007A" w:rsidRDefault="00C32486" w:rsidP="00A4331A">
      <w:pPr>
        <w:autoSpaceDE w:val="0"/>
        <w:autoSpaceDN w:val="0"/>
        <w:adjustRightInd w:val="0"/>
        <w:spacing w:after="0" w:line="240" w:lineRule="auto"/>
        <w:jc w:val="both"/>
        <w:rPr>
          <w:rFonts w:ascii="Arial" w:hAnsi="Arial" w:cs="Arial"/>
          <w:sz w:val="24"/>
          <w:szCs w:val="24"/>
        </w:rPr>
      </w:pPr>
    </w:p>
    <w:p w14:paraId="2C7951B1" w14:textId="1164D748" w:rsidR="003169CC" w:rsidRPr="003169CC" w:rsidRDefault="003169CC" w:rsidP="003169CC">
      <w:pPr>
        <w:autoSpaceDE w:val="0"/>
        <w:autoSpaceDN w:val="0"/>
        <w:adjustRightInd w:val="0"/>
        <w:spacing w:after="0" w:line="240" w:lineRule="auto"/>
        <w:jc w:val="both"/>
        <w:rPr>
          <w:rFonts w:ascii="Arial" w:hAnsi="Arial" w:cs="Arial"/>
          <w:sz w:val="24"/>
          <w:szCs w:val="24"/>
        </w:rPr>
      </w:pPr>
      <w:r w:rsidRPr="003169CC">
        <w:rPr>
          <w:rFonts w:ascii="Arial" w:hAnsi="Arial" w:cs="Arial"/>
          <w:sz w:val="24"/>
          <w:szCs w:val="24"/>
        </w:rPr>
        <w:t>Los servicios prestados tendrán una duración de tres (3) meses desde la firma del contrato, previo acuerdo expreso de las partes en el caso de que alguna de las actividades descritas en el pliego no se hubiera realizado en su totalidad. La validez contrato está supeditada a la concesión de la subvención regulada en la convocatoria del SEPE de fecha</w:t>
      </w:r>
      <w:r w:rsidR="00263F61">
        <w:rPr>
          <w:rFonts w:ascii="Arial" w:hAnsi="Arial" w:cs="Arial"/>
          <w:sz w:val="24"/>
          <w:szCs w:val="24"/>
        </w:rPr>
        <w:t xml:space="preserve"> </w:t>
      </w:r>
      <w:r w:rsidRPr="003169CC">
        <w:rPr>
          <w:rFonts w:ascii="Arial" w:hAnsi="Arial" w:cs="Arial"/>
          <w:sz w:val="24"/>
          <w:szCs w:val="24"/>
        </w:rPr>
        <w:t xml:space="preserve">26 de febrero de 2026, por la que se aprueba, al amparo de competencias estatales, la convocatoria para la concesión de subvenciones públicas, destinadas a financiar los programas experienciales de empleo y formación </w:t>
      </w:r>
      <w:proofErr w:type="spellStart"/>
      <w:r w:rsidRPr="003169CC">
        <w:rPr>
          <w:rFonts w:ascii="Arial" w:hAnsi="Arial" w:cs="Arial"/>
          <w:sz w:val="24"/>
          <w:szCs w:val="24"/>
        </w:rPr>
        <w:t>TándEM</w:t>
      </w:r>
      <w:proofErr w:type="spellEnd"/>
      <w:r w:rsidRPr="003169CC">
        <w:rPr>
          <w:rFonts w:ascii="Arial" w:hAnsi="Arial" w:cs="Arial"/>
          <w:sz w:val="24"/>
          <w:szCs w:val="24"/>
        </w:rPr>
        <w:t xml:space="preserve"> dirigidos a personas desempleadas menores de 30 años, para entidades privadas sin ánimo de lucro.</w:t>
      </w:r>
    </w:p>
    <w:p w14:paraId="291BBF17" w14:textId="77777777" w:rsidR="00A4331A" w:rsidRPr="0072007A" w:rsidRDefault="00A4331A" w:rsidP="00A4331A">
      <w:pPr>
        <w:autoSpaceDE w:val="0"/>
        <w:autoSpaceDN w:val="0"/>
        <w:adjustRightInd w:val="0"/>
        <w:spacing w:after="0" w:line="240" w:lineRule="auto"/>
        <w:jc w:val="both"/>
        <w:rPr>
          <w:rFonts w:ascii="Arial" w:hAnsi="Arial" w:cs="Arial"/>
          <w:sz w:val="24"/>
          <w:szCs w:val="24"/>
        </w:rPr>
      </w:pPr>
    </w:p>
    <w:p w14:paraId="0CC4D27B" w14:textId="77777777" w:rsidR="00D52FC2" w:rsidRPr="0072007A" w:rsidRDefault="00D52FC2" w:rsidP="00D52FC2">
      <w:pPr>
        <w:autoSpaceDE w:val="0"/>
        <w:autoSpaceDN w:val="0"/>
        <w:adjustRightInd w:val="0"/>
        <w:spacing w:after="0" w:line="240" w:lineRule="auto"/>
        <w:jc w:val="both"/>
        <w:rPr>
          <w:rFonts w:ascii="Arial" w:hAnsi="Arial" w:cs="Arial"/>
          <w:sz w:val="24"/>
          <w:szCs w:val="24"/>
        </w:rPr>
      </w:pPr>
      <w:r w:rsidRPr="698FE244">
        <w:rPr>
          <w:rFonts w:ascii="Arial" w:hAnsi="Arial" w:cs="Arial"/>
          <w:sz w:val="24"/>
          <w:szCs w:val="24"/>
        </w:rPr>
        <w:t>El adjudicatario estará obligado a realizar los trabajos o servicios dentro de los plazos parciales que FUNDACIÓN ONCE vaya estableciendo.</w:t>
      </w:r>
    </w:p>
    <w:p w14:paraId="606D93BB" w14:textId="599B5605" w:rsidR="698FE244" w:rsidRDefault="698FE244" w:rsidP="698FE244">
      <w:pPr>
        <w:spacing w:after="0" w:line="240" w:lineRule="auto"/>
        <w:jc w:val="both"/>
        <w:rPr>
          <w:rFonts w:ascii="Arial" w:hAnsi="Arial" w:cs="Arial"/>
          <w:sz w:val="24"/>
          <w:szCs w:val="24"/>
        </w:rPr>
      </w:pPr>
    </w:p>
    <w:p w14:paraId="13732C35" w14:textId="3E807280" w:rsidR="00C32486" w:rsidRPr="009D693D" w:rsidRDefault="00C32486" w:rsidP="5DBC9601">
      <w:pPr>
        <w:autoSpaceDE w:val="0"/>
        <w:autoSpaceDN w:val="0"/>
        <w:adjustRightInd w:val="0"/>
        <w:spacing w:after="0" w:line="240" w:lineRule="auto"/>
        <w:jc w:val="both"/>
        <w:rPr>
          <w:rFonts w:ascii="Arial" w:hAnsi="Arial" w:cs="Arial"/>
          <w:sz w:val="24"/>
          <w:szCs w:val="24"/>
        </w:rPr>
      </w:pPr>
      <w:r w:rsidRPr="5DBC9601">
        <w:rPr>
          <w:rFonts w:ascii="Arial" w:hAnsi="Arial" w:cs="Arial"/>
          <w:sz w:val="24"/>
          <w:szCs w:val="24"/>
        </w:rPr>
        <w:lastRenderedPageBreak/>
        <w:t>F</w:t>
      </w:r>
      <w:r w:rsidR="009D693D" w:rsidRPr="5DBC9601">
        <w:rPr>
          <w:rFonts w:ascii="Arial" w:hAnsi="Arial" w:cs="Arial"/>
          <w:sz w:val="24"/>
          <w:szCs w:val="24"/>
        </w:rPr>
        <w:t xml:space="preserve">UNDACIÓN ONCE tendrá la capacidad de resolver el contrato en caso de que considere que no se cumplen los objetivos </w:t>
      </w:r>
      <w:r w:rsidR="00AD7C7D" w:rsidRPr="5DBC9601">
        <w:rPr>
          <w:rFonts w:ascii="Arial" w:hAnsi="Arial" w:cs="Arial"/>
          <w:sz w:val="24"/>
          <w:szCs w:val="24"/>
        </w:rPr>
        <w:t>de este</w:t>
      </w:r>
      <w:r w:rsidR="009D693D" w:rsidRPr="5DBC9601">
        <w:rPr>
          <w:rFonts w:ascii="Arial" w:hAnsi="Arial" w:cs="Arial"/>
          <w:sz w:val="24"/>
          <w:szCs w:val="24"/>
        </w:rPr>
        <w:t xml:space="preserve"> o exista cualquier incidencia en la relación con el Ministerio para la Transformación Digital y de la Función Pública.</w:t>
      </w:r>
    </w:p>
    <w:p w14:paraId="35F5E49A" w14:textId="77777777" w:rsidR="00D0402C" w:rsidRPr="0072007A" w:rsidRDefault="00D0402C" w:rsidP="0013379F">
      <w:pPr>
        <w:autoSpaceDE w:val="0"/>
        <w:autoSpaceDN w:val="0"/>
        <w:adjustRightInd w:val="0"/>
        <w:spacing w:after="0" w:line="240" w:lineRule="auto"/>
        <w:jc w:val="both"/>
        <w:rPr>
          <w:rFonts w:ascii="Arial" w:hAnsi="Arial" w:cs="Arial"/>
          <w:sz w:val="24"/>
          <w:szCs w:val="24"/>
        </w:rPr>
      </w:pPr>
    </w:p>
    <w:p w14:paraId="21C4C4CD" w14:textId="07514A42" w:rsidR="00C32486" w:rsidRPr="0072007A" w:rsidRDefault="00BF6FE9" w:rsidP="00C202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5</w:t>
      </w:r>
      <w:r w:rsidR="00C32486" w:rsidRPr="0072007A">
        <w:rPr>
          <w:rFonts w:ascii="Arial" w:hAnsi="Arial" w:cs="Arial"/>
          <w:b/>
          <w:sz w:val="24"/>
          <w:szCs w:val="24"/>
        </w:rPr>
        <w:t xml:space="preserve">.- </w:t>
      </w:r>
      <w:r w:rsidR="00AB693D">
        <w:rPr>
          <w:rFonts w:ascii="Arial" w:hAnsi="Arial" w:cs="Arial"/>
          <w:b/>
          <w:sz w:val="24"/>
          <w:szCs w:val="24"/>
        </w:rPr>
        <w:t xml:space="preserve">Lotes, </w:t>
      </w:r>
      <w:r w:rsidR="00FE53FE">
        <w:rPr>
          <w:rFonts w:ascii="Arial" w:hAnsi="Arial" w:cs="Arial"/>
          <w:b/>
          <w:sz w:val="24"/>
          <w:szCs w:val="24"/>
        </w:rPr>
        <w:t>P</w:t>
      </w:r>
      <w:r w:rsidR="00C32486" w:rsidRPr="0072007A">
        <w:rPr>
          <w:rFonts w:ascii="Arial" w:hAnsi="Arial" w:cs="Arial"/>
          <w:b/>
          <w:sz w:val="24"/>
          <w:szCs w:val="24"/>
        </w:rPr>
        <w:t>resupuesto Base de Licitación y Propuesta económica</w:t>
      </w:r>
    </w:p>
    <w:p w14:paraId="14BE9DDA" w14:textId="77777777" w:rsidR="00C32486" w:rsidRPr="0072007A" w:rsidRDefault="00C32486" w:rsidP="0013379F">
      <w:pPr>
        <w:autoSpaceDE w:val="0"/>
        <w:autoSpaceDN w:val="0"/>
        <w:adjustRightInd w:val="0"/>
        <w:spacing w:after="0" w:line="240" w:lineRule="auto"/>
        <w:jc w:val="both"/>
        <w:rPr>
          <w:rFonts w:ascii="Arial" w:hAnsi="Arial" w:cs="Arial"/>
          <w:b/>
          <w:sz w:val="24"/>
          <w:szCs w:val="24"/>
        </w:rPr>
      </w:pPr>
    </w:p>
    <w:p w14:paraId="312A1F40" w14:textId="3B209732" w:rsidR="00FE53FE" w:rsidRPr="004B04A8" w:rsidRDefault="00FE53FE" w:rsidP="00FE53FE">
      <w:pPr>
        <w:autoSpaceDE w:val="0"/>
        <w:autoSpaceDN w:val="0"/>
        <w:adjustRightInd w:val="0"/>
        <w:spacing w:after="0" w:line="240" w:lineRule="auto"/>
        <w:jc w:val="both"/>
        <w:rPr>
          <w:rFonts w:ascii="Arial" w:hAnsi="Arial" w:cs="Arial"/>
          <w:b/>
          <w:sz w:val="24"/>
          <w:szCs w:val="24"/>
        </w:rPr>
      </w:pPr>
      <w:r w:rsidRPr="004B04A8">
        <w:rPr>
          <w:rFonts w:ascii="Arial" w:hAnsi="Arial" w:cs="Arial"/>
          <w:b/>
          <w:sz w:val="24"/>
          <w:szCs w:val="24"/>
        </w:rPr>
        <w:t>5.2.- Lotes</w:t>
      </w:r>
    </w:p>
    <w:p w14:paraId="4F8E50EE" w14:textId="77777777" w:rsidR="0083401D" w:rsidRPr="004B04A8" w:rsidRDefault="0083401D" w:rsidP="00FE53FE">
      <w:pPr>
        <w:autoSpaceDE w:val="0"/>
        <w:autoSpaceDN w:val="0"/>
        <w:adjustRightInd w:val="0"/>
        <w:spacing w:after="0" w:line="240" w:lineRule="auto"/>
        <w:jc w:val="both"/>
        <w:rPr>
          <w:rFonts w:ascii="Arial" w:hAnsi="Arial" w:cs="Arial"/>
          <w:b/>
          <w:sz w:val="24"/>
          <w:szCs w:val="24"/>
        </w:rPr>
      </w:pPr>
    </w:p>
    <w:p w14:paraId="5DA6BEA7" w14:textId="77777777" w:rsidR="00A940D4" w:rsidRPr="004B04A8" w:rsidRDefault="002C159F" w:rsidP="002C159F">
      <w:pPr>
        <w:autoSpaceDE w:val="0"/>
        <w:autoSpaceDN w:val="0"/>
        <w:adjustRightInd w:val="0"/>
        <w:spacing w:after="0" w:line="240" w:lineRule="auto"/>
        <w:jc w:val="both"/>
        <w:rPr>
          <w:rFonts w:ascii="Arial" w:hAnsi="Arial" w:cs="Arial"/>
          <w:bCs/>
          <w:sz w:val="24"/>
          <w:szCs w:val="24"/>
        </w:rPr>
      </w:pPr>
      <w:r w:rsidRPr="004B04A8">
        <w:rPr>
          <w:rFonts w:ascii="Arial" w:hAnsi="Arial" w:cs="Arial"/>
          <w:bCs/>
          <w:sz w:val="24"/>
          <w:szCs w:val="24"/>
        </w:rPr>
        <w:t xml:space="preserve">El presente </w:t>
      </w:r>
      <w:r w:rsidR="008C22E1" w:rsidRPr="004B04A8">
        <w:rPr>
          <w:rFonts w:ascii="Arial" w:hAnsi="Arial" w:cs="Arial"/>
          <w:bCs/>
          <w:sz w:val="24"/>
          <w:szCs w:val="24"/>
        </w:rPr>
        <w:t>pliego</w:t>
      </w:r>
      <w:r w:rsidRPr="004B04A8">
        <w:rPr>
          <w:rFonts w:ascii="Arial" w:hAnsi="Arial" w:cs="Arial"/>
          <w:bCs/>
          <w:sz w:val="24"/>
          <w:szCs w:val="24"/>
        </w:rPr>
        <w:t xml:space="preserve"> se encuentra dividido en </w:t>
      </w:r>
      <w:r w:rsidR="00463638" w:rsidRPr="004B04A8">
        <w:rPr>
          <w:rFonts w:ascii="Arial" w:hAnsi="Arial" w:cs="Arial"/>
          <w:bCs/>
          <w:sz w:val="24"/>
          <w:szCs w:val="24"/>
        </w:rPr>
        <w:t>dos</w:t>
      </w:r>
      <w:r w:rsidRPr="004B04A8">
        <w:rPr>
          <w:rFonts w:ascii="Arial" w:hAnsi="Arial" w:cs="Arial"/>
          <w:bCs/>
          <w:sz w:val="24"/>
          <w:szCs w:val="24"/>
        </w:rPr>
        <w:t xml:space="preserve"> lotes, conforme a criterios de </w:t>
      </w:r>
      <w:r w:rsidR="00463638" w:rsidRPr="004B04A8">
        <w:rPr>
          <w:rFonts w:ascii="Arial" w:hAnsi="Arial" w:cs="Arial"/>
          <w:bCs/>
          <w:sz w:val="24"/>
          <w:szCs w:val="24"/>
        </w:rPr>
        <w:t>localización de</w:t>
      </w:r>
      <w:r w:rsidR="00AB693D" w:rsidRPr="004B04A8">
        <w:rPr>
          <w:rFonts w:ascii="Arial" w:hAnsi="Arial" w:cs="Arial"/>
          <w:bCs/>
          <w:sz w:val="24"/>
          <w:szCs w:val="24"/>
        </w:rPr>
        <w:t xml:space="preserve"> la impartición</w:t>
      </w:r>
      <w:r w:rsidRPr="004B04A8">
        <w:rPr>
          <w:rFonts w:ascii="Arial" w:hAnsi="Arial" w:cs="Arial"/>
          <w:bCs/>
          <w:sz w:val="24"/>
          <w:szCs w:val="24"/>
        </w:rPr>
        <w:t xml:space="preserve">. </w:t>
      </w:r>
    </w:p>
    <w:p w14:paraId="7E3F3945" w14:textId="77777777" w:rsidR="00A940D4" w:rsidRPr="004B04A8" w:rsidRDefault="00A940D4" w:rsidP="002C159F">
      <w:pPr>
        <w:autoSpaceDE w:val="0"/>
        <w:autoSpaceDN w:val="0"/>
        <w:adjustRightInd w:val="0"/>
        <w:spacing w:after="0" w:line="240" w:lineRule="auto"/>
        <w:jc w:val="both"/>
        <w:rPr>
          <w:rFonts w:ascii="Arial" w:hAnsi="Arial" w:cs="Arial"/>
          <w:bCs/>
          <w:sz w:val="24"/>
          <w:szCs w:val="24"/>
        </w:rPr>
      </w:pPr>
    </w:p>
    <w:p w14:paraId="10D77C3A" w14:textId="3D8AC0EF" w:rsidR="002C159F" w:rsidRPr="004B04A8" w:rsidRDefault="002C159F" w:rsidP="002C159F">
      <w:pPr>
        <w:autoSpaceDE w:val="0"/>
        <w:autoSpaceDN w:val="0"/>
        <w:adjustRightInd w:val="0"/>
        <w:spacing w:after="0" w:line="240" w:lineRule="auto"/>
        <w:jc w:val="both"/>
        <w:rPr>
          <w:rFonts w:ascii="Arial" w:hAnsi="Arial" w:cs="Arial"/>
          <w:bCs/>
          <w:sz w:val="24"/>
          <w:szCs w:val="24"/>
        </w:rPr>
      </w:pPr>
      <w:r w:rsidRPr="004B04A8">
        <w:rPr>
          <w:rFonts w:ascii="Arial" w:hAnsi="Arial" w:cs="Arial"/>
          <w:bCs/>
          <w:sz w:val="24"/>
          <w:szCs w:val="24"/>
        </w:rPr>
        <w:t xml:space="preserve">Cada lote </w:t>
      </w:r>
      <w:r w:rsidR="00AB693D" w:rsidRPr="004B04A8">
        <w:rPr>
          <w:rFonts w:ascii="Arial" w:hAnsi="Arial" w:cs="Arial"/>
          <w:bCs/>
          <w:sz w:val="24"/>
          <w:szCs w:val="24"/>
        </w:rPr>
        <w:t>se corresponde con una de las localizaciones de</w:t>
      </w:r>
      <w:r w:rsidR="00F67FE0" w:rsidRPr="004B04A8">
        <w:rPr>
          <w:rFonts w:ascii="Arial" w:hAnsi="Arial" w:cs="Arial"/>
          <w:bCs/>
          <w:sz w:val="24"/>
          <w:szCs w:val="24"/>
        </w:rPr>
        <w:t xml:space="preserve"> la impartición</w:t>
      </w:r>
      <w:r w:rsidR="00A940D4" w:rsidRPr="004B04A8">
        <w:rPr>
          <w:rFonts w:ascii="Arial" w:hAnsi="Arial" w:cs="Arial"/>
          <w:bCs/>
          <w:sz w:val="24"/>
          <w:szCs w:val="24"/>
        </w:rPr>
        <w:t>:</w:t>
      </w:r>
      <w:r w:rsidR="00F67FE0" w:rsidRPr="004B04A8">
        <w:rPr>
          <w:rFonts w:ascii="Arial" w:hAnsi="Arial" w:cs="Arial"/>
          <w:bCs/>
          <w:sz w:val="24"/>
          <w:szCs w:val="24"/>
        </w:rPr>
        <w:t xml:space="preserve"> Madrid</w:t>
      </w:r>
      <w:r w:rsidR="000C1301" w:rsidRPr="004B04A8">
        <w:rPr>
          <w:rFonts w:ascii="Arial" w:hAnsi="Arial" w:cs="Arial"/>
          <w:bCs/>
          <w:sz w:val="24"/>
          <w:szCs w:val="24"/>
        </w:rPr>
        <w:t xml:space="preserve"> capital</w:t>
      </w:r>
      <w:r w:rsidR="00F67FE0" w:rsidRPr="004B04A8">
        <w:rPr>
          <w:rFonts w:ascii="Arial" w:hAnsi="Arial" w:cs="Arial"/>
          <w:bCs/>
          <w:sz w:val="24"/>
          <w:szCs w:val="24"/>
        </w:rPr>
        <w:t xml:space="preserve"> y Barcelona</w:t>
      </w:r>
      <w:r w:rsidR="000C1301" w:rsidRPr="004B04A8">
        <w:rPr>
          <w:rFonts w:ascii="Arial" w:hAnsi="Arial" w:cs="Arial"/>
          <w:bCs/>
          <w:sz w:val="24"/>
          <w:szCs w:val="24"/>
        </w:rPr>
        <w:t xml:space="preserve"> ciudad</w:t>
      </w:r>
      <w:r w:rsidR="00F67FE0" w:rsidRPr="004B04A8">
        <w:rPr>
          <w:rFonts w:ascii="Arial" w:hAnsi="Arial" w:cs="Arial"/>
          <w:bCs/>
          <w:sz w:val="24"/>
          <w:szCs w:val="24"/>
        </w:rPr>
        <w:t>,</w:t>
      </w:r>
      <w:r w:rsidRPr="004B04A8">
        <w:rPr>
          <w:rFonts w:ascii="Arial" w:hAnsi="Arial" w:cs="Arial"/>
          <w:bCs/>
          <w:sz w:val="24"/>
          <w:szCs w:val="24"/>
        </w:rPr>
        <w:t xml:space="preserve"> con el fin de facilitar la gestión operativa y garantizar </w:t>
      </w:r>
      <w:r w:rsidR="00AB693D" w:rsidRPr="004B04A8">
        <w:rPr>
          <w:rFonts w:ascii="Arial" w:hAnsi="Arial" w:cs="Arial"/>
          <w:bCs/>
          <w:sz w:val="24"/>
          <w:szCs w:val="24"/>
        </w:rPr>
        <w:t>la correcta ejecución</w:t>
      </w:r>
      <w:r w:rsidRPr="004B04A8">
        <w:rPr>
          <w:rFonts w:ascii="Arial" w:hAnsi="Arial" w:cs="Arial"/>
          <w:bCs/>
          <w:sz w:val="24"/>
          <w:szCs w:val="24"/>
        </w:rPr>
        <w:t xml:space="preserve"> del servicio.</w:t>
      </w:r>
    </w:p>
    <w:p w14:paraId="6D1F17CF" w14:textId="77777777" w:rsidR="002C159F" w:rsidRPr="004B04A8" w:rsidRDefault="002C159F" w:rsidP="002C159F">
      <w:pPr>
        <w:autoSpaceDE w:val="0"/>
        <w:autoSpaceDN w:val="0"/>
        <w:adjustRightInd w:val="0"/>
        <w:spacing w:after="0" w:line="240" w:lineRule="auto"/>
        <w:jc w:val="both"/>
        <w:rPr>
          <w:rFonts w:ascii="Arial" w:hAnsi="Arial" w:cs="Arial"/>
          <w:bCs/>
          <w:sz w:val="24"/>
          <w:szCs w:val="24"/>
        </w:rPr>
      </w:pPr>
    </w:p>
    <w:p w14:paraId="29FC0BA4" w14:textId="676D00B6" w:rsidR="002C159F" w:rsidRPr="004B04A8" w:rsidRDefault="002C159F" w:rsidP="698FE244">
      <w:pPr>
        <w:autoSpaceDE w:val="0"/>
        <w:autoSpaceDN w:val="0"/>
        <w:adjustRightInd w:val="0"/>
        <w:spacing w:after="0" w:line="240" w:lineRule="auto"/>
        <w:jc w:val="both"/>
        <w:rPr>
          <w:rFonts w:ascii="Arial" w:hAnsi="Arial" w:cs="Arial"/>
          <w:bCs/>
          <w:sz w:val="24"/>
          <w:szCs w:val="24"/>
        </w:rPr>
      </w:pPr>
      <w:r w:rsidRPr="004B04A8">
        <w:rPr>
          <w:rFonts w:ascii="Arial" w:hAnsi="Arial" w:cs="Arial"/>
          <w:bCs/>
          <w:sz w:val="24"/>
          <w:szCs w:val="24"/>
        </w:rPr>
        <w:t>Cada licitador podrá presentarse</w:t>
      </w:r>
      <w:r w:rsidR="00A940D4" w:rsidRPr="004B04A8">
        <w:rPr>
          <w:rFonts w:ascii="Arial" w:hAnsi="Arial" w:cs="Arial"/>
          <w:bCs/>
          <w:sz w:val="24"/>
          <w:szCs w:val="24"/>
        </w:rPr>
        <w:t xml:space="preserve"> </w:t>
      </w:r>
      <w:r w:rsidRPr="004B04A8">
        <w:rPr>
          <w:rFonts w:ascii="Arial" w:hAnsi="Arial" w:cs="Arial"/>
          <w:bCs/>
          <w:sz w:val="24"/>
          <w:szCs w:val="24"/>
        </w:rPr>
        <w:t>a un lote</w:t>
      </w:r>
      <w:r w:rsidR="00A940D4" w:rsidRPr="004B04A8">
        <w:rPr>
          <w:rFonts w:ascii="Arial" w:hAnsi="Arial" w:cs="Arial"/>
          <w:bCs/>
          <w:sz w:val="24"/>
          <w:szCs w:val="24"/>
        </w:rPr>
        <w:t xml:space="preserve"> o a dos de el</w:t>
      </w:r>
      <w:r w:rsidR="00120858" w:rsidRPr="004B04A8">
        <w:rPr>
          <w:rFonts w:ascii="Arial" w:hAnsi="Arial" w:cs="Arial"/>
          <w:bCs/>
          <w:sz w:val="24"/>
          <w:szCs w:val="24"/>
        </w:rPr>
        <w:t>los</w:t>
      </w:r>
      <w:r w:rsidRPr="004B04A8">
        <w:rPr>
          <w:rFonts w:ascii="Arial" w:hAnsi="Arial" w:cs="Arial"/>
          <w:bCs/>
          <w:sz w:val="24"/>
          <w:szCs w:val="24"/>
        </w:rPr>
        <w:t>, en los términos establecidos en este pliego.</w:t>
      </w:r>
      <w:r w:rsidR="00B43E86" w:rsidRPr="004B04A8">
        <w:rPr>
          <w:rFonts w:ascii="Arial" w:hAnsi="Arial" w:cs="Arial"/>
          <w:bCs/>
          <w:sz w:val="24"/>
          <w:szCs w:val="24"/>
        </w:rPr>
        <w:t xml:space="preserve"> </w:t>
      </w:r>
      <w:r w:rsidR="00120858" w:rsidRPr="004B04A8">
        <w:rPr>
          <w:rFonts w:ascii="Arial" w:hAnsi="Arial" w:cs="Arial"/>
          <w:bCs/>
          <w:sz w:val="24"/>
          <w:szCs w:val="24"/>
        </w:rPr>
        <w:t>En el caso de presentarse a los dos, deberán hacerlo de manera individual por cada lo</w:t>
      </w:r>
      <w:r w:rsidR="00B43E86" w:rsidRPr="004B04A8">
        <w:rPr>
          <w:rFonts w:ascii="Arial" w:hAnsi="Arial" w:cs="Arial"/>
          <w:bCs/>
          <w:sz w:val="24"/>
          <w:szCs w:val="24"/>
        </w:rPr>
        <w:t>t</w:t>
      </w:r>
      <w:r w:rsidR="00120858" w:rsidRPr="004B04A8">
        <w:rPr>
          <w:rFonts w:ascii="Arial" w:hAnsi="Arial" w:cs="Arial"/>
          <w:bCs/>
          <w:sz w:val="24"/>
          <w:szCs w:val="24"/>
        </w:rPr>
        <w:t xml:space="preserve">e, es decir, </w:t>
      </w:r>
      <w:r w:rsidR="00B43E86" w:rsidRPr="004B04A8">
        <w:rPr>
          <w:rFonts w:ascii="Arial" w:hAnsi="Arial" w:cs="Arial"/>
          <w:bCs/>
          <w:sz w:val="24"/>
          <w:szCs w:val="24"/>
        </w:rPr>
        <w:t xml:space="preserve">se debe presentar una oferta por </w:t>
      </w:r>
      <w:r w:rsidR="00EE3A87" w:rsidRPr="004B04A8">
        <w:rPr>
          <w:rFonts w:ascii="Arial" w:hAnsi="Arial" w:cs="Arial"/>
          <w:bCs/>
          <w:sz w:val="24"/>
          <w:szCs w:val="24"/>
        </w:rPr>
        <w:t xml:space="preserve"> cada lote.</w:t>
      </w:r>
    </w:p>
    <w:p w14:paraId="483A1AD8" w14:textId="77777777" w:rsidR="002C159F" w:rsidRPr="00E64C58" w:rsidRDefault="002C159F" w:rsidP="002C159F">
      <w:pPr>
        <w:autoSpaceDE w:val="0"/>
        <w:autoSpaceDN w:val="0"/>
        <w:adjustRightInd w:val="0"/>
        <w:spacing w:after="0" w:line="240" w:lineRule="auto"/>
        <w:jc w:val="both"/>
        <w:rPr>
          <w:rFonts w:ascii="Arial" w:hAnsi="Arial" w:cs="Arial"/>
          <w:bCs/>
          <w:sz w:val="24"/>
          <w:szCs w:val="24"/>
          <w:highlight w:val="yellow"/>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2480"/>
        <w:gridCol w:w="2765"/>
      </w:tblGrid>
      <w:tr w:rsidR="00A940D4" w14:paraId="58DCC86A" w14:textId="77777777" w:rsidTr="00964ECA">
        <w:tc>
          <w:tcPr>
            <w:tcW w:w="2480" w:type="dxa"/>
          </w:tcPr>
          <w:p w14:paraId="7EA1192B" w14:textId="22D867C5" w:rsidR="00A940D4" w:rsidRDefault="00A940D4" w:rsidP="00964ECA">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LOTE 1</w:t>
            </w:r>
          </w:p>
        </w:tc>
        <w:tc>
          <w:tcPr>
            <w:tcW w:w="2765" w:type="dxa"/>
          </w:tcPr>
          <w:p w14:paraId="054F9391" w14:textId="0DB42A8A" w:rsidR="00A940D4" w:rsidRDefault="00037061" w:rsidP="00964ECA">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Grupo </w:t>
            </w:r>
            <w:r w:rsidR="00A940D4">
              <w:rPr>
                <w:rFonts w:ascii="Arial" w:hAnsi="Arial" w:cs="Arial"/>
                <w:b/>
                <w:sz w:val="24"/>
                <w:szCs w:val="24"/>
              </w:rPr>
              <w:t>MADRID</w:t>
            </w:r>
            <w:r w:rsidR="00964ECA">
              <w:rPr>
                <w:rFonts w:ascii="Arial" w:hAnsi="Arial" w:cs="Arial"/>
                <w:b/>
                <w:sz w:val="24"/>
                <w:szCs w:val="24"/>
              </w:rPr>
              <w:t xml:space="preserve"> (ciudad)</w:t>
            </w:r>
          </w:p>
        </w:tc>
      </w:tr>
      <w:tr w:rsidR="00A940D4" w14:paraId="6B7B9AE4" w14:textId="77777777" w:rsidTr="00964ECA">
        <w:tc>
          <w:tcPr>
            <w:tcW w:w="2480" w:type="dxa"/>
          </w:tcPr>
          <w:p w14:paraId="290160D4" w14:textId="08B040A6" w:rsidR="00A940D4" w:rsidRDefault="00A940D4" w:rsidP="00964ECA">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LOTE 2</w:t>
            </w:r>
          </w:p>
        </w:tc>
        <w:tc>
          <w:tcPr>
            <w:tcW w:w="2765" w:type="dxa"/>
          </w:tcPr>
          <w:p w14:paraId="34EC6215" w14:textId="6BFD3616" w:rsidR="00A940D4" w:rsidRDefault="00037061" w:rsidP="00964ECA">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Grupo </w:t>
            </w:r>
            <w:r w:rsidR="00A940D4">
              <w:rPr>
                <w:rFonts w:ascii="Arial" w:hAnsi="Arial" w:cs="Arial"/>
                <w:b/>
                <w:sz w:val="24"/>
                <w:szCs w:val="24"/>
              </w:rPr>
              <w:t>BARCELONA</w:t>
            </w:r>
            <w:r w:rsidR="00964ECA">
              <w:rPr>
                <w:rFonts w:ascii="Arial" w:hAnsi="Arial" w:cs="Arial"/>
                <w:b/>
                <w:sz w:val="24"/>
                <w:szCs w:val="24"/>
              </w:rPr>
              <w:t xml:space="preserve"> (ciudad)</w:t>
            </w:r>
          </w:p>
        </w:tc>
      </w:tr>
    </w:tbl>
    <w:p w14:paraId="03720D7A" w14:textId="1D41A58F" w:rsidR="0083401D" w:rsidRDefault="00964ECA" w:rsidP="0013379F">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br w:type="textWrapping" w:clear="all"/>
      </w:r>
    </w:p>
    <w:p w14:paraId="28CB53AE" w14:textId="77777777" w:rsidR="0083401D" w:rsidRDefault="0083401D" w:rsidP="0013379F">
      <w:pPr>
        <w:autoSpaceDE w:val="0"/>
        <w:autoSpaceDN w:val="0"/>
        <w:adjustRightInd w:val="0"/>
        <w:spacing w:after="0" w:line="240" w:lineRule="auto"/>
        <w:jc w:val="both"/>
        <w:rPr>
          <w:rFonts w:ascii="Arial" w:hAnsi="Arial" w:cs="Arial"/>
          <w:b/>
          <w:sz w:val="24"/>
          <w:szCs w:val="24"/>
        </w:rPr>
      </w:pPr>
    </w:p>
    <w:p w14:paraId="6FBA8291" w14:textId="497BADE7" w:rsidR="00C32486" w:rsidRPr="009F65F1" w:rsidRDefault="008C72A4" w:rsidP="0013379F">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5</w:t>
      </w:r>
      <w:r w:rsidR="00C32486" w:rsidRPr="0072007A">
        <w:rPr>
          <w:rFonts w:ascii="Arial" w:hAnsi="Arial" w:cs="Arial"/>
          <w:b/>
          <w:sz w:val="24"/>
          <w:szCs w:val="24"/>
        </w:rPr>
        <w:t>.</w:t>
      </w:r>
      <w:r w:rsidR="00FE53FE">
        <w:rPr>
          <w:rFonts w:ascii="Arial" w:hAnsi="Arial" w:cs="Arial"/>
          <w:b/>
          <w:sz w:val="24"/>
          <w:szCs w:val="24"/>
        </w:rPr>
        <w:t>2</w:t>
      </w:r>
      <w:r w:rsidR="00C32486" w:rsidRPr="0072007A">
        <w:rPr>
          <w:rFonts w:ascii="Arial" w:hAnsi="Arial" w:cs="Arial"/>
          <w:b/>
          <w:sz w:val="24"/>
          <w:szCs w:val="24"/>
        </w:rPr>
        <w:t>.- Presupuesto Base de Licitación</w:t>
      </w:r>
    </w:p>
    <w:p w14:paraId="612FF4BA" w14:textId="77777777" w:rsidR="00C32486" w:rsidRPr="002E5AF0" w:rsidRDefault="00C32486" w:rsidP="0013379F">
      <w:pPr>
        <w:autoSpaceDE w:val="0"/>
        <w:autoSpaceDN w:val="0"/>
        <w:adjustRightInd w:val="0"/>
        <w:spacing w:after="0" w:line="240" w:lineRule="auto"/>
        <w:jc w:val="both"/>
        <w:rPr>
          <w:rFonts w:ascii="Arial" w:hAnsi="Arial" w:cs="Arial"/>
          <w:sz w:val="28"/>
          <w:szCs w:val="28"/>
        </w:rPr>
      </w:pPr>
    </w:p>
    <w:p w14:paraId="33728420" w14:textId="49AFB7CF" w:rsidR="00A53A11" w:rsidRPr="00037061" w:rsidRDefault="005751AA" w:rsidP="698FE244">
      <w:pPr>
        <w:adjustRightInd w:val="0"/>
        <w:jc w:val="both"/>
        <w:rPr>
          <w:rFonts w:ascii="Arial" w:hAnsi="Arial" w:cs="Arial"/>
          <w:sz w:val="24"/>
          <w:szCs w:val="24"/>
        </w:rPr>
      </w:pPr>
      <w:r w:rsidRPr="00037061">
        <w:rPr>
          <w:rFonts w:ascii="Arial" w:hAnsi="Arial" w:cs="Arial"/>
          <w:sz w:val="24"/>
          <w:szCs w:val="24"/>
        </w:rPr>
        <w:t xml:space="preserve">El precio </w:t>
      </w:r>
      <w:r w:rsidR="001D53C3" w:rsidRPr="00037061">
        <w:rPr>
          <w:rFonts w:ascii="Arial" w:hAnsi="Arial" w:cs="Arial"/>
          <w:sz w:val="24"/>
          <w:szCs w:val="24"/>
        </w:rPr>
        <w:t>que</w:t>
      </w:r>
      <w:r w:rsidRPr="00037061">
        <w:rPr>
          <w:rFonts w:ascii="Arial" w:hAnsi="Arial" w:cs="Arial"/>
          <w:sz w:val="24"/>
          <w:szCs w:val="24"/>
        </w:rPr>
        <w:t xml:space="preserve"> Fundación ONCE estipula </w:t>
      </w:r>
      <w:r w:rsidR="005B0CB0" w:rsidRPr="00037061">
        <w:rPr>
          <w:rFonts w:ascii="Arial" w:hAnsi="Arial" w:cs="Arial"/>
          <w:sz w:val="24"/>
          <w:szCs w:val="24"/>
        </w:rPr>
        <w:t xml:space="preserve">de </w:t>
      </w:r>
      <w:r w:rsidRPr="00037061">
        <w:rPr>
          <w:rFonts w:ascii="Arial" w:hAnsi="Arial" w:cs="Arial"/>
          <w:sz w:val="24"/>
          <w:szCs w:val="24"/>
        </w:rPr>
        <w:t>como precio máximo por la prestación de los servicios a contratar</w:t>
      </w:r>
      <w:r w:rsidR="002E5AF0" w:rsidRPr="00037061">
        <w:rPr>
          <w:rFonts w:ascii="Arial" w:hAnsi="Arial" w:cs="Arial"/>
          <w:sz w:val="24"/>
          <w:szCs w:val="24"/>
        </w:rPr>
        <w:t>,</w:t>
      </w:r>
      <w:r w:rsidR="001D53C3" w:rsidRPr="00037061">
        <w:rPr>
          <w:rFonts w:ascii="Arial" w:hAnsi="Arial" w:cs="Arial"/>
          <w:sz w:val="24"/>
          <w:szCs w:val="24"/>
        </w:rPr>
        <w:t xml:space="preserve"> </w:t>
      </w:r>
      <w:r w:rsidR="003169CC" w:rsidRPr="00037061">
        <w:rPr>
          <w:rFonts w:ascii="Arial" w:hAnsi="Arial" w:cs="Arial"/>
          <w:sz w:val="24"/>
          <w:szCs w:val="24"/>
        </w:rPr>
        <w:t xml:space="preserve">sesenta mil euros (60.000,00 €) </w:t>
      </w:r>
      <w:r w:rsidR="00037061" w:rsidRPr="00037061">
        <w:rPr>
          <w:rFonts w:ascii="Arial" w:hAnsi="Arial" w:cs="Arial"/>
          <w:sz w:val="24"/>
          <w:szCs w:val="24"/>
        </w:rPr>
        <w:t>exento de</w:t>
      </w:r>
      <w:r w:rsidR="003169CC" w:rsidRPr="00037061">
        <w:rPr>
          <w:rFonts w:ascii="Arial" w:hAnsi="Arial" w:cs="Arial"/>
          <w:sz w:val="24"/>
          <w:szCs w:val="24"/>
        </w:rPr>
        <w:t xml:space="preserve"> IVA dividido en lotes de treinta mil euros (30.000,00 €) </w:t>
      </w:r>
      <w:r w:rsidR="00037061" w:rsidRPr="00037061">
        <w:rPr>
          <w:rFonts w:ascii="Arial" w:hAnsi="Arial" w:cs="Arial"/>
          <w:sz w:val="24"/>
          <w:szCs w:val="24"/>
        </w:rPr>
        <w:t xml:space="preserve">exento </w:t>
      </w:r>
      <w:r w:rsidR="003169CC" w:rsidRPr="00037061">
        <w:rPr>
          <w:rFonts w:ascii="Arial" w:hAnsi="Arial" w:cs="Arial"/>
          <w:sz w:val="24"/>
          <w:szCs w:val="24"/>
        </w:rPr>
        <w:t>IVA.</w:t>
      </w:r>
    </w:p>
    <w:p w14:paraId="65C3B89A" w14:textId="27B7613B" w:rsidR="003A4EA0" w:rsidRPr="00781C4A" w:rsidRDefault="00A53A11" w:rsidP="00211ECD">
      <w:pPr>
        <w:adjustRightInd w:val="0"/>
        <w:jc w:val="both"/>
        <w:rPr>
          <w:rFonts w:ascii="Arial" w:hAnsi="Arial" w:cs="Arial"/>
          <w:sz w:val="24"/>
          <w:szCs w:val="24"/>
          <w:lang w:val="es-ES_tradnl"/>
        </w:rPr>
      </w:pPr>
      <w:r w:rsidRPr="00037061">
        <w:rPr>
          <w:rFonts w:ascii="Arial" w:hAnsi="Arial" w:cs="Arial"/>
          <w:sz w:val="24"/>
          <w:szCs w:val="24"/>
          <w:lang w:val="es-ES_tradnl"/>
        </w:rPr>
        <w:t xml:space="preserve">La duración de cada </w:t>
      </w:r>
      <w:r w:rsidR="00DD29C0" w:rsidRPr="00037061">
        <w:rPr>
          <w:rFonts w:ascii="Arial" w:hAnsi="Arial" w:cs="Arial"/>
          <w:sz w:val="24"/>
          <w:szCs w:val="24"/>
          <w:lang w:val="es-ES_tradnl"/>
        </w:rPr>
        <w:t>formación</w:t>
      </w:r>
      <w:r w:rsidR="0013467D" w:rsidRPr="00037061">
        <w:rPr>
          <w:rFonts w:ascii="Arial" w:hAnsi="Arial" w:cs="Arial"/>
          <w:sz w:val="24"/>
          <w:szCs w:val="24"/>
          <w:lang w:val="es-ES_tradnl"/>
        </w:rPr>
        <w:t xml:space="preserve"> se estipula en </w:t>
      </w:r>
      <w:r w:rsidR="006266FC" w:rsidRPr="00037061">
        <w:rPr>
          <w:rFonts w:ascii="Arial" w:hAnsi="Arial" w:cs="Arial"/>
          <w:sz w:val="24"/>
          <w:szCs w:val="24"/>
          <w:lang w:val="es-ES_tradnl"/>
        </w:rPr>
        <w:t>3 mese</w:t>
      </w:r>
      <w:r w:rsidR="00A23C66" w:rsidRPr="00037061">
        <w:rPr>
          <w:rFonts w:ascii="Arial" w:hAnsi="Arial" w:cs="Arial"/>
          <w:sz w:val="24"/>
          <w:szCs w:val="24"/>
          <w:lang w:val="es-ES_tradnl"/>
        </w:rPr>
        <w:t>s, con un total de 42</w:t>
      </w:r>
      <w:r w:rsidR="00ED48B5" w:rsidRPr="00037061">
        <w:rPr>
          <w:rFonts w:ascii="Arial" w:hAnsi="Arial" w:cs="Arial"/>
          <w:sz w:val="24"/>
          <w:szCs w:val="24"/>
          <w:lang w:val="es-ES_tradnl"/>
        </w:rPr>
        <w:t>7</w:t>
      </w:r>
      <w:r w:rsidR="00A23C66" w:rsidRPr="00037061">
        <w:rPr>
          <w:rFonts w:ascii="Arial" w:hAnsi="Arial" w:cs="Arial"/>
          <w:sz w:val="24"/>
          <w:szCs w:val="24"/>
          <w:lang w:val="es-ES_tradnl"/>
        </w:rPr>
        <w:t xml:space="preserve"> horas de formación</w:t>
      </w:r>
      <w:r w:rsidR="00250786" w:rsidRPr="00037061">
        <w:rPr>
          <w:rFonts w:ascii="Arial" w:hAnsi="Arial" w:cs="Arial"/>
          <w:sz w:val="24"/>
          <w:szCs w:val="24"/>
          <w:lang w:val="es-ES_tradnl"/>
        </w:rPr>
        <w:t xml:space="preserve">. </w:t>
      </w:r>
    </w:p>
    <w:p w14:paraId="4AD7AE15" w14:textId="1799E4C5" w:rsidR="00890072" w:rsidRPr="0013467D" w:rsidRDefault="008E4684" w:rsidP="0013379F">
      <w:pPr>
        <w:autoSpaceDE w:val="0"/>
        <w:autoSpaceDN w:val="0"/>
        <w:adjustRightInd w:val="0"/>
        <w:spacing w:after="0" w:line="240" w:lineRule="auto"/>
        <w:jc w:val="both"/>
        <w:rPr>
          <w:rFonts w:ascii="Arial" w:hAnsi="Arial" w:cs="Arial"/>
          <w:sz w:val="24"/>
          <w:szCs w:val="24"/>
        </w:rPr>
      </w:pPr>
      <w:r w:rsidRPr="00037061">
        <w:rPr>
          <w:rFonts w:ascii="Arial" w:hAnsi="Arial" w:cs="Arial"/>
          <w:sz w:val="24"/>
          <w:szCs w:val="24"/>
        </w:rPr>
        <w:t>En lo que respecta a los pagos</w:t>
      </w:r>
      <w:r w:rsidR="00843B10" w:rsidRPr="00037061">
        <w:rPr>
          <w:rFonts w:ascii="Arial" w:hAnsi="Arial" w:cs="Arial"/>
          <w:sz w:val="24"/>
          <w:szCs w:val="24"/>
        </w:rPr>
        <w:t>,</w:t>
      </w:r>
      <w:r w:rsidRPr="00037061">
        <w:rPr>
          <w:rFonts w:ascii="Arial" w:hAnsi="Arial" w:cs="Arial"/>
          <w:sz w:val="24"/>
          <w:szCs w:val="24"/>
        </w:rPr>
        <w:t xml:space="preserve"> los mismos estarán sujetos a la aprobación presupuestaria </w:t>
      </w:r>
      <w:r w:rsidR="00D41112" w:rsidRPr="00037061">
        <w:rPr>
          <w:rFonts w:ascii="Arial" w:hAnsi="Arial" w:cs="Arial"/>
          <w:sz w:val="24"/>
          <w:szCs w:val="24"/>
        </w:rPr>
        <w:t>a</w:t>
      </w:r>
      <w:r w:rsidRPr="00037061">
        <w:rPr>
          <w:rFonts w:ascii="Arial" w:hAnsi="Arial" w:cs="Arial"/>
          <w:sz w:val="24"/>
          <w:szCs w:val="24"/>
        </w:rPr>
        <w:t>nual de los órganos de gobierno de la Fundación ONCE.</w:t>
      </w:r>
    </w:p>
    <w:p w14:paraId="0E3529DA" w14:textId="77777777" w:rsidR="0022215A" w:rsidRDefault="0022215A" w:rsidP="0013379F">
      <w:pPr>
        <w:autoSpaceDE w:val="0"/>
        <w:autoSpaceDN w:val="0"/>
        <w:adjustRightInd w:val="0"/>
        <w:spacing w:after="0" w:line="240" w:lineRule="auto"/>
        <w:jc w:val="both"/>
        <w:rPr>
          <w:rFonts w:ascii="Arial" w:hAnsi="Arial" w:cs="Arial"/>
          <w:sz w:val="24"/>
          <w:szCs w:val="24"/>
        </w:rPr>
      </w:pPr>
    </w:p>
    <w:p w14:paraId="5014F93C" w14:textId="237CCEF2" w:rsidR="00097961" w:rsidRDefault="00097961" w:rsidP="00097961">
      <w:pPr>
        <w:autoSpaceDE w:val="0"/>
        <w:autoSpaceDN w:val="0"/>
        <w:adjustRightInd w:val="0"/>
        <w:spacing w:after="0" w:line="240" w:lineRule="auto"/>
        <w:jc w:val="both"/>
        <w:rPr>
          <w:rFonts w:ascii="Arial" w:hAnsi="Arial" w:cs="Arial"/>
          <w:sz w:val="24"/>
          <w:szCs w:val="24"/>
        </w:rPr>
      </w:pPr>
      <w:r w:rsidRPr="00037061">
        <w:rPr>
          <w:rFonts w:ascii="Arial" w:hAnsi="Arial" w:cs="Arial"/>
          <w:sz w:val="24"/>
          <w:szCs w:val="24"/>
        </w:rPr>
        <w:t xml:space="preserve">La configuración de los grupos de alumnos/as será responsabilidad exclusiva de Fundacion ONCE, quien </w:t>
      </w:r>
      <w:r w:rsidR="001A542C" w:rsidRPr="00037061">
        <w:rPr>
          <w:rFonts w:ascii="Arial" w:hAnsi="Arial" w:cs="Arial"/>
          <w:sz w:val="24"/>
          <w:szCs w:val="24"/>
        </w:rPr>
        <w:t>convocará a</w:t>
      </w:r>
      <w:r w:rsidRPr="00037061">
        <w:rPr>
          <w:rFonts w:ascii="Arial" w:hAnsi="Arial" w:cs="Arial"/>
          <w:sz w:val="24"/>
          <w:szCs w:val="24"/>
        </w:rPr>
        <w:t xml:space="preserve"> participantes que iniciarán la </w:t>
      </w:r>
      <w:r w:rsidR="000C1301" w:rsidRPr="00037061">
        <w:rPr>
          <w:rFonts w:ascii="Arial" w:hAnsi="Arial" w:cs="Arial"/>
          <w:sz w:val="24"/>
          <w:szCs w:val="24"/>
        </w:rPr>
        <w:t>formación. Habrá</w:t>
      </w:r>
      <w:r w:rsidR="00B636C4" w:rsidRPr="00037061">
        <w:rPr>
          <w:rFonts w:ascii="Arial" w:hAnsi="Arial" w:cs="Arial"/>
          <w:sz w:val="24"/>
          <w:szCs w:val="24"/>
        </w:rPr>
        <w:t xml:space="preserve"> un </w:t>
      </w:r>
      <w:r w:rsidR="000C1301" w:rsidRPr="00037061">
        <w:rPr>
          <w:rFonts w:ascii="Arial" w:hAnsi="Arial" w:cs="Arial"/>
          <w:sz w:val="24"/>
          <w:szCs w:val="24"/>
        </w:rPr>
        <w:t>máximo</w:t>
      </w:r>
      <w:r w:rsidR="00B636C4" w:rsidRPr="00037061">
        <w:rPr>
          <w:rFonts w:ascii="Arial" w:hAnsi="Arial" w:cs="Arial"/>
          <w:sz w:val="24"/>
          <w:szCs w:val="24"/>
        </w:rPr>
        <w:t xml:space="preserve"> de 10 alumnos por curso</w:t>
      </w:r>
      <w:r w:rsidR="000C1301" w:rsidRPr="00037061">
        <w:rPr>
          <w:rFonts w:ascii="Arial" w:hAnsi="Arial" w:cs="Arial"/>
          <w:sz w:val="24"/>
          <w:szCs w:val="24"/>
        </w:rPr>
        <w:t xml:space="preserve"> y </w:t>
      </w:r>
      <w:r w:rsidR="001A1A14" w:rsidRPr="00037061">
        <w:rPr>
          <w:rFonts w:ascii="Arial" w:hAnsi="Arial" w:cs="Arial"/>
          <w:sz w:val="24"/>
          <w:szCs w:val="24"/>
        </w:rPr>
        <w:t xml:space="preserve">grupo de </w:t>
      </w:r>
      <w:proofErr w:type="spellStart"/>
      <w:r w:rsidR="001A1A14" w:rsidRPr="00037061">
        <w:rPr>
          <w:rFonts w:ascii="Arial" w:hAnsi="Arial" w:cs="Arial"/>
          <w:sz w:val="24"/>
          <w:szCs w:val="24"/>
        </w:rPr>
        <w:t>TándeM</w:t>
      </w:r>
      <w:proofErr w:type="spellEnd"/>
      <w:r w:rsidR="001A1A14" w:rsidRPr="00037061">
        <w:rPr>
          <w:rFonts w:ascii="Arial" w:hAnsi="Arial" w:cs="Arial"/>
          <w:sz w:val="24"/>
          <w:szCs w:val="24"/>
        </w:rPr>
        <w:t xml:space="preserve">. </w:t>
      </w:r>
    </w:p>
    <w:p w14:paraId="73D162AD" w14:textId="77777777" w:rsidR="0024146B" w:rsidRPr="00B76236" w:rsidRDefault="0024146B" w:rsidP="0024146B">
      <w:pPr>
        <w:autoSpaceDE w:val="0"/>
        <w:autoSpaceDN w:val="0"/>
        <w:adjustRightInd w:val="0"/>
        <w:spacing w:after="0" w:line="240" w:lineRule="auto"/>
        <w:jc w:val="both"/>
        <w:rPr>
          <w:rFonts w:ascii="Arial" w:hAnsi="Arial" w:cs="Arial"/>
          <w:color w:val="FFFFFF" w:themeColor="background1"/>
          <w:sz w:val="24"/>
          <w:szCs w:val="24"/>
          <w:highlight w:val="darkBlue"/>
        </w:rPr>
      </w:pPr>
    </w:p>
    <w:p w14:paraId="1E1942A6" w14:textId="77777777" w:rsidR="00097961" w:rsidRPr="009F65F1" w:rsidRDefault="00097961" w:rsidP="00097961">
      <w:pPr>
        <w:autoSpaceDE w:val="0"/>
        <w:autoSpaceDN w:val="0"/>
        <w:adjustRightInd w:val="0"/>
        <w:spacing w:after="0" w:line="240" w:lineRule="auto"/>
        <w:jc w:val="both"/>
        <w:rPr>
          <w:rFonts w:ascii="Arial" w:hAnsi="Arial" w:cs="Arial"/>
          <w:sz w:val="24"/>
          <w:szCs w:val="24"/>
        </w:rPr>
      </w:pPr>
    </w:p>
    <w:p w14:paraId="414359FF" w14:textId="0C66F706" w:rsidR="00C32486" w:rsidRPr="009F65F1" w:rsidRDefault="008C72A4" w:rsidP="0013379F">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5</w:t>
      </w:r>
      <w:r w:rsidR="00C32486" w:rsidRPr="009F65F1">
        <w:rPr>
          <w:rFonts w:ascii="Arial" w:hAnsi="Arial" w:cs="Arial"/>
          <w:b/>
          <w:sz w:val="24"/>
          <w:szCs w:val="24"/>
        </w:rPr>
        <w:t>.2.- Propuesta económica</w:t>
      </w:r>
    </w:p>
    <w:p w14:paraId="4FE0584A" w14:textId="77777777" w:rsidR="00C32486" w:rsidRPr="009F65F1" w:rsidRDefault="00C32486" w:rsidP="0013379F">
      <w:pPr>
        <w:autoSpaceDE w:val="0"/>
        <w:autoSpaceDN w:val="0"/>
        <w:adjustRightInd w:val="0"/>
        <w:spacing w:after="0" w:line="240" w:lineRule="auto"/>
        <w:jc w:val="both"/>
        <w:rPr>
          <w:rFonts w:ascii="Arial" w:hAnsi="Arial" w:cs="Arial"/>
          <w:sz w:val="24"/>
          <w:szCs w:val="24"/>
        </w:rPr>
      </w:pPr>
    </w:p>
    <w:p w14:paraId="6CA7E1C0" w14:textId="67182E76" w:rsidR="00C32486" w:rsidRDefault="00C32486" w:rsidP="0013379F">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Este presupuesto incluye la totalidad de los gastos que origine la realización del servicio, sin que sea imputable a FUNDACIÓN ONCE ningún coste adicional derivado de conceptos que resulten necesarios para la ejecución de los trabajos</w:t>
      </w:r>
      <w:r w:rsidR="00FD025F">
        <w:rPr>
          <w:rFonts w:ascii="Arial" w:hAnsi="Arial" w:cs="Arial"/>
          <w:sz w:val="24"/>
          <w:szCs w:val="24"/>
        </w:rPr>
        <w:t>.</w:t>
      </w:r>
    </w:p>
    <w:p w14:paraId="1C6CCB67" w14:textId="77777777" w:rsidR="00FD025F" w:rsidRPr="009F65F1" w:rsidRDefault="00FD025F" w:rsidP="0013379F">
      <w:pPr>
        <w:autoSpaceDE w:val="0"/>
        <w:autoSpaceDN w:val="0"/>
        <w:adjustRightInd w:val="0"/>
        <w:spacing w:after="0" w:line="240" w:lineRule="auto"/>
        <w:jc w:val="both"/>
        <w:rPr>
          <w:rFonts w:ascii="Arial" w:hAnsi="Arial" w:cs="Arial"/>
          <w:sz w:val="24"/>
          <w:szCs w:val="24"/>
        </w:rPr>
      </w:pPr>
    </w:p>
    <w:p w14:paraId="3586C92E" w14:textId="2F87D2C1" w:rsidR="00C32486" w:rsidRPr="009F65F1" w:rsidRDefault="00C32486" w:rsidP="000F3984">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lastRenderedPageBreak/>
        <w:t xml:space="preserve">El abono del importe se realizará en un plazo </w:t>
      </w:r>
      <w:r w:rsidRPr="00FC60D3">
        <w:rPr>
          <w:rFonts w:ascii="Arial" w:hAnsi="Arial" w:cs="Arial"/>
          <w:sz w:val="24"/>
          <w:szCs w:val="24"/>
        </w:rPr>
        <w:t>de 60 días</w:t>
      </w:r>
      <w:r w:rsidRPr="009F65F1">
        <w:rPr>
          <w:rFonts w:ascii="Arial" w:hAnsi="Arial" w:cs="Arial"/>
          <w:sz w:val="24"/>
          <w:szCs w:val="24"/>
        </w:rPr>
        <w:t xml:space="preserve"> desde la emisión de las correspondientes facturas, que irán acompañadas del correspondiente informe justificativo de la actividad realizada.</w:t>
      </w:r>
    </w:p>
    <w:p w14:paraId="0EE0B012" w14:textId="77777777" w:rsidR="00C32486" w:rsidRPr="009F65F1" w:rsidRDefault="00C32486" w:rsidP="000F3984">
      <w:pPr>
        <w:autoSpaceDE w:val="0"/>
        <w:autoSpaceDN w:val="0"/>
        <w:adjustRightInd w:val="0"/>
        <w:spacing w:after="0" w:line="240" w:lineRule="auto"/>
        <w:jc w:val="both"/>
        <w:rPr>
          <w:rFonts w:ascii="Arial" w:hAnsi="Arial" w:cs="Arial"/>
          <w:sz w:val="24"/>
          <w:szCs w:val="24"/>
        </w:rPr>
      </w:pPr>
    </w:p>
    <w:p w14:paraId="5CCF6B85" w14:textId="714C3E27" w:rsidR="00C32486" w:rsidRDefault="00C32486" w:rsidP="0013379F">
      <w:pPr>
        <w:autoSpaceDE w:val="0"/>
        <w:autoSpaceDN w:val="0"/>
        <w:adjustRightInd w:val="0"/>
        <w:spacing w:after="0" w:line="240" w:lineRule="auto"/>
        <w:jc w:val="both"/>
        <w:rPr>
          <w:rFonts w:ascii="Arial" w:hAnsi="Arial" w:cs="Arial"/>
          <w:sz w:val="24"/>
          <w:szCs w:val="24"/>
        </w:rPr>
      </w:pPr>
      <w:r w:rsidRPr="75FB4D56">
        <w:rPr>
          <w:rFonts w:ascii="Arial" w:hAnsi="Arial" w:cs="Arial"/>
          <w:sz w:val="24"/>
          <w:szCs w:val="24"/>
        </w:rPr>
        <w:t xml:space="preserve">La proposición económica </w:t>
      </w:r>
      <w:r w:rsidR="003169CC">
        <w:rPr>
          <w:rFonts w:ascii="Arial" w:hAnsi="Arial" w:cs="Arial"/>
          <w:sz w:val="24"/>
          <w:szCs w:val="24"/>
        </w:rPr>
        <w:t>se presentará firmada</w:t>
      </w:r>
      <w:r w:rsidRPr="75FB4D56">
        <w:rPr>
          <w:rFonts w:ascii="Arial" w:hAnsi="Arial" w:cs="Arial"/>
          <w:sz w:val="24"/>
          <w:szCs w:val="24"/>
        </w:rPr>
        <w:t xml:space="preserve"> por el</w:t>
      </w:r>
      <w:r w:rsidR="00F00119" w:rsidRPr="75FB4D56">
        <w:rPr>
          <w:rFonts w:ascii="Arial" w:hAnsi="Arial" w:cs="Arial"/>
          <w:sz w:val="24"/>
          <w:szCs w:val="24"/>
        </w:rPr>
        <w:t>/la</w:t>
      </w:r>
      <w:r w:rsidRPr="75FB4D56">
        <w:rPr>
          <w:rFonts w:ascii="Arial" w:hAnsi="Arial" w:cs="Arial"/>
          <w:sz w:val="24"/>
          <w:szCs w:val="24"/>
        </w:rPr>
        <w:t xml:space="preserve"> licitador</w:t>
      </w:r>
      <w:r w:rsidR="00F00119" w:rsidRPr="75FB4D56">
        <w:rPr>
          <w:rFonts w:ascii="Arial" w:hAnsi="Arial" w:cs="Arial"/>
          <w:sz w:val="24"/>
          <w:szCs w:val="24"/>
        </w:rPr>
        <w:t>/a</w:t>
      </w:r>
      <w:r w:rsidRPr="75FB4D56">
        <w:rPr>
          <w:rFonts w:ascii="Arial" w:hAnsi="Arial" w:cs="Arial"/>
          <w:sz w:val="24"/>
          <w:szCs w:val="24"/>
        </w:rPr>
        <w:t xml:space="preserve"> y habrá de formalizarse necesariamente en número y letra, de acuerdo con el modelo</w:t>
      </w:r>
      <w:r w:rsidR="18D0991C" w:rsidRPr="75FB4D56">
        <w:rPr>
          <w:rFonts w:ascii="Arial" w:hAnsi="Arial" w:cs="Arial"/>
          <w:sz w:val="24"/>
          <w:szCs w:val="24"/>
        </w:rPr>
        <w:t>, Anexo I,</w:t>
      </w:r>
      <w:r w:rsidRPr="75FB4D56">
        <w:rPr>
          <w:rFonts w:ascii="Arial" w:hAnsi="Arial" w:cs="Arial"/>
          <w:sz w:val="24"/>
          <w:szCs w:val="24"/>
        </w:rPr>
        <w:t xml:space="preserve"> que se acompaña al presente Pliego.</w:t>
      </w:r>
    </w:p>
    <w:p w14:paraId="63EB8283" w14:textId="77777777" w:rsidR="00443458" w:rsidRDefault="00443458" w:rsidP="0013379F">
      <w:pPr>
        <w:autoSpaceDE w:val="0"/>
        <w:autoSpaceDN w:val="0"/>
        <w:adjustRightInd w:val="0"/>
        <w:spacing w:after="0" w:line="240" w:lineRule="auto"/>
        <w:jc w:val="both"/>
        <w:rPr>
          <w:rFonts w:ascii="Arial" w:hAnsi="Arial" w:cs="Arial"/>
          <w:sz w:val="24"/>
          <w:szCs w:val="24"/>
        </w:rPr>
      </w:pPr>
    </w:p>
    <w:p w14:paraId="1B0EB79E" w14:textId="69922B26" w:rsidR="00443458" w:rsidRDefault="00443458" w:rsidP="0013379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El licitador </w:t>
      </w:r>
      <w:r w:rsidR="00072537">
        <w:rPr>
          <w:rFonts w:ascii="Arial" w:hAnsi="Arial" w:cs="Arial"/>
          <w:sz w:val="24"/>
          <w:szCs w:val="24"/>
        </w:rPr>
        <w:t>debe desglosar, en la propuesta económica, ANEXO 1, los siguientes requisitos</w:t>
      </w:r>
      <w:r w:rsidR="00E10DAC">
        <w:rPr>
          <w:rFonts w:ascii="Arial" w:hAnsi="Arial" w:cs="Arial"/>
          <w:sz w:val="24"/>
          <w:szCs w:val="24"/>
        </w:rPr>
        <w:t>:</w:t>
      </w:r>
      <w:r w:rsidR="00DC407B">
        <w:rPr>
          <w:rFonts w:ascii="Arial" w:hAnsi="Arial" w:cs="Arial"/>
          <w:sz w:val="24"/>
          <w:szCs w:val="24"/>
        </w:rPr>
        <w:t xml:space="preserve"> </w:t>
      </w:r>
    </w:p>
    <w:p w14:paraId="24E23F19" w14:textId="77777777" w:rsidR="0011701E" w:rsidRDefault="0011701E" w:rsidP="0013379F">
      <w:pPr>
        <w:autoSpaceDE w:val="0"/>
        <w:autoSpaceDN w:val="0"/>
        <w:adjustRightInd w:val="0"/>
        <w:spacing w:after="0" w:line="240" w:lineRule="auto"/>
        <w:jc w:val="both"/>
        <w:rPr>
          <w:rFonts w:ascii="Arial" w:hAnsi="Arial" w:cs="Arial"/>
          <w:sz w:val="24"/>
          <w:szCs w:val="24"/>
        </w:rPr>
      </w:pPr>
    </w:p>
    <w:p w14:paraId="28477FA9" w14:textId="010DF049" w:rsidR="005129BE" w:rsidRPr="00F26DEB" w:rsidRDefault="0011701E" w:rsidP="006266FC">
      <w:pPr>
        <w:autoSpaceDE w:val="0"/>
        <w:autoSpaceDN w:val="0"/>
        <w:adjustRightInd w:val="0"/>
        <w:spacing w:after="0" w:line="240" w:lineRule="auto"/>
        <w:jc w:val="both"/>
        <w:rPr>
          <w:rFonts w:ascii="Arial" w:hAnsi="Arial" w:cs="Arial"/>
          <w:sz w:val="24"/>
          <w:szCs w:val="24"/>
        </w:rPr>
      </w:pPr>
      <w:r w:rsidRPr="00F26DEB">
        <w:rPr>
          <w:rFonts w:ascii="Arial" w:hAnsi="Arial" w:cs="Arial"/>
          <w:sz w:val="24"/>
          <w:szCs w:val="24"/>
        </w:rPr>
        <w:t xml:space="preserve">El licitador debe </w:t>
      </w:r>
      <w:r w:rsidR="00A25A86" w:rsidRPr="00F26DEB">
        <w:rPr>
          <w:rFonts w:ascii="Arial" w:hAnsi="Arial" w:cs="Arial"/>
          <w:sz w:val="24"/>
          <w:szCs w:val="24"/>
        </w:rPr>
        <w:t>indicar en la oferta económica el precio por el</w:t>
      </w:r>
      <w:r w:rsidR="004C6331" w:rsidRPr="00F26DEB">
        <w:rPr>
          <w:rFonts w:ascii="Arial" w:hAnsi="Arial" w:cs="Arial"/>
          <w:sz w:val="24"/>
          <w:szCs w:val="24"/>
        </w:rPr>
        <w:t xml:space="preserve"> </w:t>
      </w:r>
      <w:r w:rsidR="00A25A86" w:rsidRPr="00F26DEB">
        <w:rPr>
          <w:rFonts w:ascii="Arial" w:hAnsi="Arial" w:cs="Arial"/>
          <w:sz w:val="24"/>
          <w:szCs w:val="24"/>
        </w:rPr>
        <w:t>servicio</w:t>
      </w:r>
      <w:r w:rsidR="007C444E" w:rsidRPr="00F26DEB">
        <w:rPr>
          <w:rFonts w:ascii="Arial" w:hAnsi="Arial" w:cs="Arial"/>
          <w:sz w:val="24"/>
          <w:szCs w:val="24"/>
        </w:rPr>
        <w:t xml:space="preserve">. </w:t>
      </w:r>
      <w:r w:rsidR="00783B6D" w:rsidRPr="00F26DEB">
        <w:rPr>
          <w:rFonts w:ascii="Arial" w:hAnsi="Arial" w:cs="Arial"/>
          <w:sz w:val="24"/>
          <w:szCs w:val="24"/>
        </w:rPr>
        <w:t>E</w:t>
      </w:r>
      <w:r w:rsidR="009D6FE8" w:rsidRPr="00F26DEB">
        <w:rPr>
          <w:rFonts w:ascii="Arial" w:hAnsi="Arial" w:cs="Arial"/>
          <w:sz w:val="24"/>
          <w:szCs w:val="24"/>
        </w:rPr>
        <w:t>n este</w:t>
      </w:r>
      <w:r w:rsidR="00783B6D" w:rsidRPr="00F26DEB">
        <w:rPr>
          <w:rFonts w:ascii="Arial" w:hAnsi="Arial" w:cs="Arial"/>
          <w:sz w:val="24"/>
          <w:szCs w:val="24"/>
        </w:rPr>
        <w:t xml:space="preserve"> precio </w:t>
      </w:r>
      <w:r w:rsidR="00AA5C0A" w:rsidRPr="00F26DEB">
        <w:rPr>
          <w:rFonts w:ascii="Arial" w:hAnsi="Arial" w:cs="Arial"/>
          <w:sz w:val="24"/>
          <w:szCs w:val="24"/>
        </w:rPr>
        <w:t>estarán incluidos</w:t>
      </w:r>
      <w:r w:rsidR="0086580A" w:rsidRPr="00F26DEB">
        <w:rPr>
          <w:rFonts w:ascii="Arial" w:hAnsi="Arial" w:cs="Arial"/>
          <w:sz w:val="24"/>
          <w:szCs w:val="24"/>
        </w:rPr>
        <w:t xml:space="preserve"> los </w:t>
      </w:r>
      <w:r w:rsidRPr="00F26DEB">
        <w:tab/>
      </w:r>
      <w:r w:rsidR="0086580A" w:rsidRPr="00F26DEB">
        <w:rPr>
          <w:rFonts w:ascii="Arial" w:hAnsi="Arial" w:cs="Arial"/>
          <w:sz w:val="24"/>
          <w:szCs w:val="24"/>
        </w:rPr>
        <w:t>servicios</w:t>
      </w:r>
      <w:r w:rsidR="004C6331" w:rsidRPr="00F26DEB">
        <w:rPr>
          <w:rFonts w:ascii="Arial" w:hAnsi="Arial" w:cs="Arial"/>
          <w:sz w:val="24"/>
          <w:szCs w:val="24"/>
        </w:rPr>
        <w:t xml:space="preserve"> </w:t>
      </w:r>
      <w:r w:rsidR="0086580A" w:rsidRPr="00F26DEB">
        <w:rPr>
          <w:rFonts w:ascii="Arial" w:hAnsi="Arial" w:cs="Arial"/>
          <w:sz w:val="24"/>
          <w:szCs w:val="24"/>
        </w:rPr>
        <w:t xml:space="preserve">que se requieren en </w:t>
      </w:r>
      <w:r w:rsidR="0050146E" w:rsidRPr="00F26DEB">
        <w:rPr>
          <w:rFonts w:ascii="Arial" w:hAnsi="Arial" w:cs="Arial"/>
          <w:sz w:val="24"/>
          <w:szCs w:val="24"/>
        </w:rPr>
        <w:t>el pliego técnico</w:t>
      </w:r>
      <w:r w:rsidR="00FA3A4E" w:rsidRPr="00F26DEB">
        <w:rPr>
          <w:rFonts w:ascii="Arial" w:hAnsi="Arial" w:cs="Arial"/>
          <w:sz w:val="24"/>
          <w:szCs w:val="24"/>
        </w:rPr>
        <w:t>.</w:t>
      </w:r>
    </w:p>
    <w:p w14:paraId="31D688DC" w14:textId="77777777" w:rsidR="00843B10" w:rsidRDefault="00843B10" w:rsidP="0013379F">
      <w:pPr>
        <w:autoSpaceDE w:val="0"/>
        <w:autoSpaceDN w:val="0"/>
        <w:adjustRightInd w:val="0"/>
        <w:spacing w:after="0" w:line="240" w:lineRule="auto"/>
        <w:jc w:val="both"/>
        <w:rPr>
          <w:rFonts w:ascii="Arial" w:hAnsi="Arial" w:cs="Arial"/>
          <w:sz w:val="24"/>
          <w:szCs w:val="24"/>
        </w:rPr>
      </w:pPr>
    </w:p>
    <w:p w14:paraId="0EEFCE35" w14:textId="77777777" w:rsidR="00446B7D" w:rsidRPr="009F65F1" w:rsidRDefault="00446B7D" w:rsidP="00446B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6.- Contenido de la Propuesta Técnica</w:t>
      </w:r>
    </w:p>
    <w:p w14:paraId="4624DAEF" w14:textId="77777777" w:rsidR="00446B7D" w:rsidRDefault="00446B7D" w:rsidP="0013379F">
      <w:pPr>
        <w:autoSpaceDE w:val="0"/>
        <w:autoSpaceDN w:val="0"/>
        <w:adjustRightInd w:val="0"/>
        <w:spacing w:after="0" w:line="240" w:lineRule="auto"/>
        <w:jc w:val="both"/>
        <w:rPr>
          <w:rFonts w:ascii="Arial" w:hAnsi="Arial" w:cs="Arial"/>
          <w:sz w:val="24"/>
          <w:szCs w:val="24"/>
        </w:rPr>
      </w:pPr>
    </w:p>
    <w:p w14:paraId="4850F766" w14:textId="09350841" w:rsidR="000122C5" w:rsidRPr="00CE00D3" w:rsidRDefault="00B5350D" w:rsidP="00FF3C57">
      <w:pPr>
        <w:autoSpaceDE w:val="0"/>
        <w:autoSpaceDN w:val="0"/>
        <w:adjustRightInd w:val="0"/>
        <w:spacing w:after="0" w:line="240" w:lineRule="auto"/>
        <w:jc w:val="both"/>
        <w:rPr>
          <w:rFonts w:ascii="Arial" w:hAnsi="Arial" w:cs="Arial"/>
          <w:sz w:val="24"/>
          <w:szCs w:val="24"/>
        </w:rPr>
      </w:pPr>
      <w:r w:rsidRPr="698FE244">
        <w:rPr>
          <w:rFonts w:ascii="Arial" w:hAnsi="Arial" w:cs="Arial"/>
          <w:sz w:val="24"/>
          <w:szCs w:val="24"/>
        </w:rPr>
        <w:t xml:space="preserve">La propuesta técnica </w:t>
      </w:r>
      <w:r w:rsidR="00FF3C57" w:rsidRPr="698FE244">
        <w:rPr>
          <w:rFonts w:ascii="Arial" w:hAnsi="Arial" w:cs="Arial"/>
          <w:sz w:val="24"/>
          <w:szCs w:val="24"/>
        </w:rPr>
        <w:t>debe</w:t>
      </w:r>
      <w:r w:rsidRPr="698FE244">
        <w:rPr>
          <w:rFonts w:ascii="Arial" w:hAnsi="Arial" w:cs="Arial"/>
          <w:sz w:val="24"/>
          <w:szCs w:val="24"/>
        </w:rPr>
        <w:t xml:space="preserve"> contener los </w:t>
      </w:r>
      <w:r w:rsidR="00FF3C57" w:rsidRPr="698FE244">
        <w:rPr>
          <w:rFonts w:ascii="Arial" w:hAnsi="Arial" w:cs="Arial"/>
          <w:sz w:val="24"/>
          <w:szCs w:val="24"/>
        </w:rPr>
        <w:t>requisitos especificados en el pliego de condiciones técnicas, Epígrafe 4</w:t>
      </w:r>
      <w:r w:rsidR="008F5D8A" w:rsidRPr="698FE244">
        <w:rPr>
          <w:rFonts w:ascii="Arial" w:hAnsi="Arial" w:cs="Arial"/>
          <w:sz w:val="24"/>
          <w:szCs w:val="24"/>
        </w:rPr>
        <w:t>.</w:t>
      </w:r>
    </w:p>
    <w:p w14:paraId="66B3FEA0" w14:textId="77777777" w:rsidR="000122C5" w:rsidRPr="000122C5" w:rsidRDefault="000122C5" w:rsidP="0013379F">
      <w:pPr>
        <w:autoSpaceDE w:val="0"/>
        <w:autoSpaceDN w:val="0"/>
        <w:adjustRightInd w:val="0"/>
        <w:spacing w:after="0" w:line="240" w:lineRule="auto"/>
        <w:jc w:val="both"/>
        <w:rPr>
          <w:rFonts w:ascii="Arial" w:hAnsi="Arial" w:cs="Arial"/>
          <w:i/>
          <w:iCs/>
          <w:sz w:val="24"/>
          <w:szCs w:val="24"/>
        </w:rPr>
      </w:pPr>
    </w:p>
    <w:p w14:paraId="5EFED4C9" w14:textId="77777777" w:rsidR="007B4C70" w:rsidRPr="009F65F1" w:rsidRDefault="007B4C70" w:rsidP="0013379F">
      <w:pPr>
        <w:autoSpaceDE w:val="0"/>
        <w:autoSpaceDN w:val="0"/>
        <w:adjustRightInd w:val="0"/>
        <w:spacing w:after="0" w:line="240" w:lineRule="auto"/>
        <w:jc w:val="both"/>
        <w:rPr>
          <w:rFonts w:ascii="Arial" w:hAnsi="Arial" w:cs="Arial"/>
          <w:sz w:val="24"/>
          <w:szCs w:val="24"/>
        </w:rPr>
      </w:pPr>
    </w:p>
    <w:p w14:paraId="369292AF" w14:textId="7D92D83E" w:rsidR="00C32486" w:rsidRPr="009F65F1" w:rsidRDefault="00446B7D" w:rsidP="005904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7</w:t>
      </w:r>
      <w:r w:rsidR="00C32486" w:rsidRPr="009F65F1">
        <w:rPr>
          <w:rFonts w:ascii="Arial" w:hAnsi="Arial" w:cs="Arial"/>
          <w:b/>
          <w:sz w:val="24"/>
          <w:szCs w:val="24"/>
        </w:rPr>
        <w:t xml:space="preserve">.- Requisitos de </w:t>
      </w:r>
      <w:r w:rsidR="00132B0F" w:rsidRPr="009F65F1">
        <w:rPr>
          <w:rFonts w:ascii="Arial" w:hAnsi="Arial" w:cs="Arial"/>
          <w:b/>
          <w:sz w:val="24"/>
          <w:szCs w:val="24"/>
        </w:rPr>
        <w:t>las entidades o personas licitadoras</w:t>
      </w:r>
    </w:p>
    <w:p w14:paraId="30121266" w14:textId="77777777" w:rsidR="00C32486" w:rsidRPr="009F65F1" w:rsidRDefault="00C32486" w:rsidP="0013379F">
      <w:pPr>
        <w:autoSpaceDE w:val="0"/>
        <w:autoSpaceDN w:val="0"/>
        <w:adjustRightInd w:val="0"/>
        <w:spacing w:after="0" w:line="240" w:lineRule="auto"/>
        <w:jc w:val="both"/>
        <w:rPr>
          <w:rFonts w:ascii="Arial" w:hAnsi="Arial" w:cs="Arial"/>
          <w:b/>
          <w:sz w:val="24"/>
          <w:szCs w:val="24"/>
        </w:rPr>
      </w:pPr>
    </w:p>
    <w:p w14:paraId="4FFD472F" w14:textId="026AEFCE" w:rsidR="00D608A0" w:rsidRDefault="00D608A0" w:rsidP="0013379F">
      <w:pPr>
        <w:autoSpaceDE w:val="0"/>
        <w:autoSpaceDN w:val="0"/>
        <w:adjustRightInd w:val="0"/>
        <w:spacing w:after="0" w:line="240" w:lineRule="auto"/>
        <w:jc w:val="both"/>
        <w:rPr>
          <w:rFonts w:ascii="Arial" w:hAnsi="Arial" w:cs="Arial"/>
          <w:sz w:val="24"/>
          <w:szCs w:val="24"/>
        </w:rPr>
      </w:pPr>
      <w:r w:rsidRPr="00F26DEB">
        <w:rPr>
          <w:rFonts w:ascii="Arial" w:hAnsi="Arial" w:cs="Arial"/>
          <w:sz w:val="24"/>
          <w:szCs w:val="24"/>
        </w:rPr>
        <w:t xml:space="preserve">La </w:t>
      </w:r>
      <w:r w:rsidR="00617546" w:rsidRPr="00F26DEB">
        <w:rPr>
          <w:rFonts w:ascii="Arial" w:hAnsi="Arial" w:cs="Arial"/>
          <w:sz w:val="24"/>
          <w:szCs w:val="24"/>
        </w:rPr>
        <w:t>empresa</w:t>
      </w:r>
      <w:r w:rsidRPr="00F26DEB">
        <w:rPr>
          <w:rFonts w:ascii="Arial" w:hAnsi="Arial" w:cs="Arial"/>
          <w:sz w:val="24"/>
          <w:szCs w:val="24"/>
        </w:rPr>
        <w:t xml:space="preserve"> que impart</w:t>
      </w:r>
      <w:r w:rsidR="00600912" w:rsidRPr="00F26DEB">
        <w:rPr>
          <w:rFonts w:ascii="Arial" w:hAnsi="Arial" w:cs="Arial"/>
          <w:sz w:val="24"/>
          <w:szCs w:val="24"/>
        </w:rPr>
        <w:t>a</w:t>
      </w:r>
      <w:r w:rsidRPr="00F26DEB">
        <w:rPr>
          <w:rFonts w:ascii="Arial" w:hAnsi="Arial" w:cs="Arial"/>
          <w:sz w:val="24"/>
          <w:szCs w:val="24"/>
        </w:rPr>
        <w:t xml:space="preserve"> la formación debe encontrarse inscrita, según corresponda, en el Registro General de Centros de Formación Profesional o en el Registro Estatal de Entidades de Formación en el Trabajo.</w:t>
      </w:r>
      <w:r w:rsidRPr="00751802">
        <w:rPr>
          <w:rFonts w:ascii="Arial" w:hAnsi="Arial" w:cs="Arial"/>
          <w:sz w:val="24"/>
          <w:szCs w:val="24"/>
        </w:rPr>
        <w:t xml:space="preserve"> </w:t>
      </w:r>
    </w:p>
    <w:p w14:paraId="2CAE5178" w14:textId="77777777" w:rsidR="00D608A0" w:rsidRDefault="00D608A0" w:rsidP="0013379F">
      <w:pPr>
        <w:autoSpaceDE w:val="0"/>
        <w:autoSpaceDN w:val="0"/>
        <w:adjustRightInd w:val="0"/>
        <w:spacing w:after="0" w:line="240" w:lineRule="auto"/>
        <w:jc w:val="both"/>
        <w:rPr>
          <w:rFonts w:ascii="Arial" w:hAnsi="Arial" w:cs="Arial"/>
          <w:sz w:val="24"/>
          <w:szCs w:val="24"/>
        </w:rPr>
      </w:pPr>
    </w:p>
    <w:p w14:paraId="4058B031" w14:textId="6D44BCE4" w:rsidR="00C32486" w:rsidRPr="009F65F1" w:rsidRDefault="00C32486" w:rsidP="0013379F">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 xml:space="preserve">Las personas físicas o jurídicas españolas o extranjeras que se encuentren interesadas en contratar con FUNDACIÓN ONCE las prestaciones objeto del contrato </w:t>
      </w:r>
      <w:r w:rsidR="003169CC">
        <w:rPr>
          <w:rFonts w:ascii="Arial" w:hAnsi="Arial" w:cs="Arial"/>
          <w:sz w:val="24"/>
          <w:szCs w:val="24"/>
        </w:rPr>
        <w:t>acreditarán</w:t>
      </w:r>
      <w:r w:rsidRPr="009F65F1">
        <w:rPr>
          <w:rFonts w:ascii="Arial" w:hAnsi="Arial" w:cs="Arial"/>
          <w:sz w:val="24"/>
          <w:szCs w:val="24"/>
        </w:rPr>
        <w:t xml:space="preserve"> que tienen plena capacidad de obrar; que disponen de una organización con elementos personales y materiales suficientes para la debida ejecución del mismo; que cuentan con la solvencia económica, financiera y técnica necesaria, así como con una acreditada experiencia y reconocimiento en el sector a que se refiere el contrato, y que finalmente se encuentran al corriente de sus obligaciones fiscales y con la Seguridad Social, contando asimismo con cuantas licencias, permisos y autorizaciones resulten preceptivas para la contratación interesada.</w:t>
      </w:r>
    </w:p>
    <w:p w14:paraId="256C192D" w14:textId="77777777" w:rsidR="00C32486" w:rsidRPr="009F65F1" w:rsidRDefault="00C32486" w:rsidP="0013379F">
      <w:pPr>
        <w:autoSpaceDE w:val="0"/>
        <w:autoSpaceDN w:val="0"/>
        <w:adjustRightInd w:val="0"/>
        <w:spacing w:after="0" w:line="240" w:lineRule="auto"/>
        <w:jc w:val="both"/>
        <w:rPr>
          <w:rFonts w:ascii="Arial" w:hAnsi="Arial" w:cs="Arial"/>
          <w:sz w:val="24"/>
          <w:szCs w:val="24"/>
        </w:rPr>
      </w:pPr>
    </w:p>
    <w:p w14:paraId="5DE4DC51" w14:textId="3A714414" w:rsidR="00E12F8D" w:rsidRDefault="00C32486" w:rsidP="0013379F">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 xml:space="preserve">Para acreditar todos estos extremos, la documentación preceptiva que deberán presentar </w:t>
      </w:r>
      <w:r w:rsidR="00132B0F" w:rsidRPr="009F65F1">
        <w:rPr>
          <w:rFonts w:ascii="Arial" w:hAnsi="Arial" w:cs="Arial"/>
          <w:sz w:val="24"/>
          <w:szCs w:val="24"/>
        </w:rPr>
        <w:t>las entidades o personas licitadoras</w:t>
      </w:r>
      <w:r w:rsidRPr="009F65F1">
        <w:rPr>
          <w:rFonts w:ascii="Arial" w:hAnsi="Arial" w:cs="Arial"/>
          <w:sz w:val="24"/>
          <w:szCs w:val="24"/>
        </w:rPr>
        <w:t xml:space="preserve"> es la siguiente:</w:t>
      </w:r>
    </w:p>
    <w:p w14:paraId="3D8FBC05" w14:textId="77777777" w:rsidR="00FA3A4E" w:rsidRDefault="00FA3A4E" w:rsidP="0013379F">
      <w:pPr>
        <w:autoSpaceDE w:val="0"/>
        <w:autoSpaceDN w:val="0"/>
        <w:adjustRightInd w:val="0"/>
        <w:spacing w:after="0" w:line="240" w:lineRule="auto"/>
        <w:jc w:val="both"/>
        <w:rPr>
          <w:rFonts w:ascii="Arial" w:hAnsi="Arial" w:cs="Arial"/>
          <w:sz w:val="24"/>
          <w:szCs w:val="24"/>
        </w:rPr>
      </w:pPr>
    </w:p>
    <w:p w14:paraId="44D39E2A" w14:textId="77777777" w:rsidR="00A025AE" w:rsidRPr="009F65F1" w:rsidRDefault="00A025AE" w:rsidP="00A025AE">
      <w:pPr>
        <w:autoSpaceDE w:val="0"/>
        <w:autoSpaceDN w:val="0"/>
        <w:adjustRightInd w:val="0"/>
        <w:spacing w:after="0" w:line="240" w:lineRule="auto"/>
        <w:jc w:val="both"/>
        <w:rPr>
          <w:rFonts w:ascii="Arial" w:hAnsi="Arial" w:cs="Arial"/>
          <w:sz w:val="24"/>
          <w:szCs w:val="24"/>
          <w:u w:val="single"/>
        </w:rPr>
      </w:pPr>
      <w:r w:rsidRPr="009F65F1">
        <w:rPr>
          <w:rFonts w:ascii="Arial" w:hAnsi="Arial" w:cs="Arial"/>
          <w:sz w:val="24"/>
          <w:szCs w:val="24"/>
          <w:u w:val="single"/>
        </w:rPr>
        <w:t>7.1. Documentación general:</w:t>
      </w:r>
    </w:p>
    <w:p w14:paraId="05677C0A" w14:textId="77777777" w:rsidR="00A025AE" w:rsidRPr="009F65F1" w:rsidRDefault="00A025AE" w:rsidP="00A025AE">
      <w:pPr>
        <w:autoSpaceDE w:val="0"/>
        <w:autoSpaceDN w:val="0"/>
        <w:adjustRightInd w:val="0"/>
        <w:spacing w:after="0" w:line="240" w:lineRule="auto"/>
        <w:jc w:val="both"/>
        <w:rPr>
          <w:rFonts w:ascii="Arial" w:hAnsi="Arial" w:cs="Arial"/>
          <w:b/>
          <w:sz w:val="24"/>
          <w:szCs w:val="24"/>
        </w:rPr>
      </w:pPr>
    </w:p>
    <w:p w14:paraId="6E0E49BF" w14:textId="77777777" w:rsidR="00A025AE" w:rsidRPr="009F65F1" w:rsidRDefault="00A025AE" w:rsidP="00A025AE">
      <w:pPr>
        <w:pStyle w:val="Prrafodelista"/>
        <w:numPr>
          <w:ilvl w:val="0"/>
          <w:numId w:val="14"/>
        </w:num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Documentos acreditativos de la personalidad y capacidad jurídica y de obrar del/de la empresario/a</w:t>
      </w:r>
    </w:p>
    <w:p w14:paraId="3530147B"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108E8256" w14:textId="77777777" w:rsidR="00A025AE" w:rsidRPr="009F65F1" w:rsidRDefault="00A025AE" w:rsidP="00A025AE">
      <w:pPr>
        <w:autoSpaceDE w:val="0"/>
        <w:autoSpaceDN w:val="0"/>
        <w:adjustRightInd w:val="0"/>
        <w:spacing w:after="0" w:line="240" w:lineRule="auto"/>
        <w:ind w:left="708"/>
        <w:jc w:val="both"/>
        <w:rPr>
          <w:rFonts w:ascii="Arial" w:hAnsi="Arial" w:cs="Arial"/>
          <w:sz w:val="24"/>
          <w:szCs w:val="24"/>
        </w:rPr>
      </w:pPr>
      <w:r w:rsidRPr="009F65F1">
        <w:rPr>
          <w:rFonts w:ascii="Arial" w:hAnsi="Arial" w:cs="Arial"/>
          <w:sz w:val="24"/>
          <w:szCs w:val="24"/>
        </w:rPr>
        <w:t>Si la empresa fuera persona jurídica, presentará copia o testimonio notarial de las escrituras de constitución y de modificación, en su caso, inscritas en el Registro Mercantil.</w:t>
      </w:r>
    </w:p>
    <w:p w14:paraId="462AD3F1"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74118EF4" w14:textId="77777777" w:rsidR="00A025AE" w:rsidRPr="009F65F1" w:rsidRDefault="00A025AE" w:rsidP="00A025AE">
      <w:pPr>
        <w:autoSpaceDE w:val="0"/>
        <w:autoSpaceDN w:val="0"/>
        <w:adjustRightInd w:val="0"/>
        <w:spacing w:after="0" w:line="240" w:lineRule="auto"/>
        <w:ind w:left="708"/>
        <w:jc w:val="both"/>
        <w:rPr>
          <w:rFonts w:ascii="Arial" w:hAnsi="Arial" w:cs="Arial"/>
          <w:sz w:val="24"/>
          <w:szCs w:val="24"/>
        </w:rPr>
      </w:pPr>
      <w:r w:rsidRPr="009F65F1">
        <w:rPr>
          <w:rFonts w:ascii="Arial" w:hAnsi="Arial" w:cs="Arial"/>
          <w:sz w:val="24"/>
          <w:szCs w:val="24"/>
        </w:rPr>
        <w:lastRenderedPageBreak/>
        <w:t>Para los/as empresarios/as individuales será obligatoria la presentación de copia del Número de Identificación Fiscal o del que, en su caso, lo sustituya reglamentariamente.</w:t>
      </w:r>
    </w:p>
    <w:p w14:paraId="60A60EA4" w14:textId="77777777" w:rsidR="00A025AE" w:rsidRPr="009F65F1" w:rsidRDefault="00A025AE" w:rsidP="00A025AE">
      <w:pPr>
        <w:autoSpaceDE w:val="0"/>
        <w:autoSpaceDN w:val="0"/>
        <w:adjustRightInd w:val="0"/>
        <w:spacing w:after="0" w:line="240" w:lineRule="auto"/>
        <w:ind w:left="708"/>
        <w:jc w:val="both"/>
        <w:rPr>
          <w:rFonts w:ascii="Arial" w:hAnsi="Arial" w:cs="Arial"/>
          <w:sz w:val="24"/>
          <w:szCs w:val="24"/>
        </w:rPr>
      </w:pPr>
    </w:p>
    <w:p w14:paraId="5D8C87E9" w14:textId="77777777" w:rsidR="00A025AE" w:rsidRPr="009F65F1" w:rsidRDefault="00A025AE" w:rsidP="00A025AE">
      <w:pPr>
        <w:autoSpaceDE w:val="0"/>
        <w:autoSpaceDN w:val="0"/>
        <w:adjustRightInd w:val="0"/>
        <w:spacing w:after="0" w:line="240" w:lineRule="auto"/>
        <w:ind w:left="708"/>
        <w:jc w:val="both"/>
        <w:rPr>
          <w:rFonts w:ascii="Arial" w:hAnsi="Arial" w:cs="Arial"/>
          <w:sz w:val="24"/>
          <w:szCs w:val="24"/>
        </w:rPr>
      </w:pPr>
      <w:r w:rsidRPr="009F65F1">
        <w:rPr>
          <w:rFonts w:ascii="Arial" w:hAnsi="Arial" w:cs="Arial"/>
          <w:sz w:val="24"/>
          <w:szCs w:val="24"/>
        </w:rPr>
        <w:t>Cuando se trate de empresariado no español de Estados miembros de la Unión Europea o signatarios del Acuerdo sobre el Espacio Económico Europeo, la capacidad de obrar se acreditará mediante su inscripción en un registro profesional o comercial, cuando este requisito sea exigido por la legislación del Estado respectivo.</w:t>
      </w:r>
    </w:p>
    <w:p w14:paraId="7346E9C8"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02838C54" w14:textId="38E02A91" w:rsidR="00A025AE" w:rsidRPr="009F65F1" w:rsidRDefault="00A025AE" w:rsidP="00A025AE">
      <w:pPr>
        <w:pStyle w:val="Prrafodelista"/>
        <w:numPr>
          <w:ilvl w:val="0"/>
          <w:numId w:val="15"/>
        </w:numPr>
        <w:autoSpaceDE w:val="0"/>
        <w:autoSpaceDN w:val="0"/>
        <w:adjustRightInd w:val="0"/>
        <w:spacing w:after="0" w:line="240" w:lineRule="auto"/>
        <w:jc w:val="both"/>
        <w:rPr>
          <w:rFonts w:ascii="Arial" w:hAnsi="Arial" w:cs="Arial"/>
          <w:sz w:val="24"/>
          <w:szCs w:val="24"/>
        </w:rPr>
      </w:pPr>
      <w:r w:rsidRPr="698FE244">
        <w:rPr>
          <w:rFonts w:ascii="Arial" w:hAnsi="Arial" w:cs="Arial"/>
          <w:sz w:val="24"/>
          <w:szCs w:val="24"/>
        </w:rPr>
        <w:t>Certificado actualizado</w:t>
      </w:r>
      <w:r w:rsidR="7CC8921B" w:rsidRPr="698FE244">
        <w:rPr>
          <w:rFonts w:ascii="Arial" w:hAnsi="Arial" w:cs="Arial"/>
          <w:sz w:val="24"/>
          <w:szCs w:val="24"/>
        </w:rPr>
        <w:t>, a la semana anterior a la fecha de presentación de ofertas,</w:t>
      </w:r>
      <w:r w:rsidRPr="698FE244">
        <w:rPr>
          <w:rFonts w:ascii="Arial" w:hAnsi="Arial" w:cs="Arial"/>
          <w:sz w:val="24"/>
          <w:szCs w:val="24"/>
        </w:rPr>
        <w:t xml:space="preserve"> acreditativo de hallarse al corriente de sus obligaciones fiscales expedido por la AEAT.</w:t>
      </w:r>
    </w:p>
    <w:p w14:paraId="0BAB30EF"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41810011" w14:textId="193C2D4A" w:rsidR="00A025AE" w:rsidRPr="009F65F1" w:rsidRDefault="00A025AE" w:rsidP="698FE244">
      <w:pPr>
        <w:pStyle w:val="Prrafodelista"/>
        <w:numPr>
          <w:ilvl w:val="0"/>
          <w:numId w:val="15"/>
        </w:numPr>
        <w:autoSpaceDE w:val="0"/>
        <w:autoSpaceDN w:val="0"/>
        <w:adjustRightInd w:val="0"/>
        <w:spacing w:after="0" w:line="240" w:lineRule="auto"/>
        <w:jc w:val="both"/>
        <w:rPr>
          <w:rFonts w:ascii="Arial" w:hAnsi="Arial" w:cs="Arial"/>
        </w:rPr>
      </w:pPr>
      <w:r w:rsidRPr="698FE244">
        <w:rPr>
          <w:rFonts w:ascii="Arial" w:hAnsi="Arial" w:cs="Arial"/>
          <w:sz w:val="24"/>
          <w:szCs w:val="24"/>
        </w:rPr>
        <w:t>Certificado actualizado</w:t>
      </w:r>
      <w:r w:rsidR="2B9B5872" w:rsidRPr="698FE244">
        <w:rPr>
          <w:rFonts w:ascii="Arial" w:hAnsi="Arial" w:cs="Arial"/>
          <w:sz w:val="24"/>
          <w:szCs w:val="24"/>
        </w:rPr>
        <w:t>, a la semana anterior a la fecha de presentación de ofertas,</w:t>
      </w:r>
      <w:r w:rsidRPr="698FE244">
        <w:rPr>
          <w:rFonts w:ascii="Arial" w:hAnsi="Arial" w:cs="Arial"/>
          <w:sz w:val="24"/>
          <w:szCs w:val="24"/>
        </w:rPr>
        <w:t xml:space="preserve"> acreditativo de hallarse al corriente de sus obligaciones con la Seguridad Social.</w:t>
      </w:r>
    </w:p>
    <w:p w14:paraId="0CEC6256"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63854373" w14:textId="77777777" w:rsidR="00A025AE" w:rsidRPr="009F65F1" w:rsidRDefault="00A025AE" w:rsidP="00A025AE">
      <w:pPr>
        <w:pStyle w:val="Prrafodelista"/>
        <w:numPr>
          <w:ilvl w:val="0"/>
          <w:numId w:val="15"/>
        </w:num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Datos de contacto (dirección postal y teléfono) de la persona designada por el/a licitador/a, indicando entre ellos dirección de correo electrónico (e-mail) para notificaciones.</w:t>
      </w:r>
    </w:p>
    <w:p w14:paraId="0A797430"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706B0E01" w14:textId="77777777" w:rsidR="00A025AE" w:rsidRDefault="00A025AE" w:rsidP="00A025AE">
      <w:pPr>
        <w:autoSpaceDE w:val="0"/>
        <w:autoSpaceDN w:val="0"/>
        <w:adjustRightInd w:val="0"/>
        <w:spacing w:after="0" w:line="240" w:lineRule="auto"/>
        <w:jc w:val="both"/>
        <w:rPr>
          <w:rFonts w:ascii="Arial" w:hAnsi="Arial" w:cs="Arial"/>
          <w:sz w:val="24"/>
          <w:szCs w:val="24"/>
          <w:u w:val="single"/>
        </w:rPr>
      </w:pPr>
      <w:r w:rsidRPr="009F65F1">
        <w:rPr>
          <w:rFonts w:ascii="Arial" w:hAnsi="Arial" w:cs="Arial"/>
          <w:sz w:val="24"/>
          <w:szCs w:val="24"/>
          <w:u w:val="single"/>
        </w:rPr>
        <w:t>7.2. Documentos acreditativos de la representación:</w:t>
      </w:r>
    </w:p>
    <w:p w14:paraId="560541E2"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22BD6F51" w14:textId="77777777" w:rsidR="00A025AE" w:rsidRPr="009F65F1" w:rsidRDefault="00A025AE" w:rsidP="00A025AE">
      <w:pPr>
        <w:pStyle w:val="Prrafodelista"/>
        <w:numPr>
          <w:ilvl w:val="0"/>
          <w:numId w:val="16"/>
        </w:num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Si la empresa fuera persona jurídica debe incluirse el poder general de representación del representante/s legal/es de la sociedad. Dicho/os poder/es deben figurar inscritos, en su caso, en el Registro Mercantil.</w:t>
      </w:r>
    </w:p>
    <w:p w14:paraId="586445B3"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19D2C49D" w14:textId="77777777" w:rsidR="00A025AE" w:rsidRDefault="00A025AE" w:rsidP="00A025AE">
      <w:pPr>
        <w:pStyle w:val="Prrafodelista"/>
        <w:numPr>
          <w:ilvl w:val="0"/>
          <w:numId w:val="17"/>
        </w:num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La persona/s con poder bastante a efectos de representación deberá acompañar, igualmente, copia de su Documento Nacional de Identidad.</w:t>
      </w:r>
    </w:p>
    <w:p w14:paraId="45CD73AE"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75DBC056" w14:textId="77777777" w:rsidR="00A025AE" w:rsidRPr="009F65F1" w:rsidRDefault="00A025AE" w:rsidP="00A025AE">
      <w:pPr>
        <w:autoSpaceDE w:val="0"/>
        <w:autoSpaceDN w:val="0"/>
        <w:adjustRightInd w:val="0"/>
        <w:spacing w:after="0" w:line="240" w:lineRule="auto"/>
        <w:jc w:val="both"/>
        <w:rPr>
          <w:rFonts w:ascii="Arial" w:hAnsi="Arial" w:cs="Arial"/>
          <w:sz w:val="24"/>
          <w:szCs w:val="24"/>
          <w:u w:val="single"/>
        </w:rPr>
      </w:pPr>
      <w:r w:rsidRPr="009F65F1">
        <w:rPr>
          <w:rFonts w:ascii="Arial" w:hAnsi="Arial" w:cs="Arial"/>
          <w:sz w:val="24"/>
          <w:szCs w:val="24"/>
          <w:u w:val="single"/>
        </w:rPr>
        <w:t>7.3. Documentos acreditativos de la solvencia económica y financiera:</w:t>
      </w:r>
    </w:p>
    <w:p w14:paraId="0A6E9330" w14:textId="77777777" w:rsidR="00A025AE" w:rsidRPr="009F65F1" w:rsidRDefault="00A025AE" w:rsidP="00A025AE">
      <w:pPr>
        <w:autoSpaceDE w:val="0"/>
        <w:autoSpaceDN w:val="0"/>
        <w:adjustRightInd w:val="0"/>
        <w:spacing w:after="0" w:line="240" w:lineRule="auto"/>
        <w:jc w:val="both"/>
        <w:rPr>
          <w:rFonts w:ascii="Arial" w:hAnsi="Arial" w:cs="Arial"/>
          <w:b/>
          <w:sz w:val="24"/>
          <w:szCs w:val="24"/>
        </w:rPr>
      </w:pPr>
    </w:p>
    <w:p w14:paraId="4F115A4D" w14:textId="77777777" w:rsidR="00A025AE" w:rsidRPr="009F65F1" w:rsidRDefault="00A025AE" w:rsidP="00A025AE">
      <w:pPr>
        <w:pStyle w:val="Prrafodelista"/>
        <w:numPr>
          <w:ilvl w:val="0"/>
          <w:numId w:val="18"/>
        </w:num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Copia de las cuentas anuales de los tres últimos ejercicios, presentadas en el Registro Mercantil y copia del último informe de auditoría, en el caso de ser preceptivo. Dicha exigencia podrá sustituirse por la presentación de una carta expedida por entidad financiera que acredite la solvencia económica de la empresa o de la persona física de que se trate.</w:t>
      </w:r>
    </w:p>
    <w:p w14:paraId="67C208D9"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19DA549C" w14:textId="77777777" w:rsidR="00A025AE" w:rsidRPr="009F65F1" w:rsidRDefault="00A025AE" w:rsidP="00A025AE">
      <w:pPr>
        <w:pStyle w:val="Prrafodelista"/>
        <w:numPr>
          <w:ilvl w:val="0"/>
          <w:numId w:val="19"/>
        </w:num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Certificado en el que se acredite el porcentaje de facturación que supondría esta adjudicación en relación con el volumen total de facturación de la empresa.</w:t>
      </w:r>
    </w:p>
    <w:p w14:paraId="67ECAE19"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7DDFF595"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13DD42AD" w14:textId="77777777" w:rsidR="00A025AE" w:rsidRPr="009F65F1" w:rsidRDefault="00A025AE" w:rsidP="00A025AE">
      <w:pPr>
        <w:autoSpaceDE w:val="0"/>
        <w:autoSpaceDN w:val="0"/>
        <w:adjustRightInd w:val="0"/>
        <w:spacing w:after="0" w:line="240" w:lineRule="auto"/>
        <w:jc w:val="both"/>
        <w:rPr>
          <w:rFonts w:ascii="Arial" w:hAnsi="Arial" w:cs="Arial"/>
          <w:sz w:val="24"/>
          <w:szCs w:val="24"/>
          <w:u w:val="single"/>
        </w:rPr>
      </w:pPr>
      <w:r w:rsidRPr="009F65F1">
        <w:rPr>
          <w:rFonts w:ascii="Arial" w:hAnsi="Arial" w:cs="Arial"/>
          <w:sz w:val="24"/>
          <w:szCs w:val="24"/>
          <w:u w:val="single"/>
        </w:rPr>
        <w:t>7.4. Documentos acreditativos de la solvencia técnica y profesional:</w:t>
      </w:r>
    </w:p>
    <w:p w14:paraId="2A53AFE8" w14:textId="77777777" w:rsidR="00A025AE" w:rsidRPr="009F65F1" w:rsidRDefault="00A025AE" w:rsidP="00A025AE">
      <w:pPr>
        <w:autoSpaceDE w:val="0"/>
        <w:autoSpaceDN w:val="0"/>
        <w:adjustRightInd w:val="0"/>
        <w:spacing w:after="0" w:line="240" w:lineRule="auto"/>
        <w:jc w:val="both"/>
        <w:rPr>
          <w:rFonts w:ascii="Arial" w:hAnsi="Arial" w:cs="Arial"/>
          <w:b/>
          <w:sz w:val="24"/>
          <w:szCs w:val="24"/>
        </w:rPr>
      </w:pPr>
    </w:p>
    <w:p w14:paraId="67900E94" w14:textId="77777777" w:rsidR="00A025AE" w:rsidRPr="009F65F1" w:rsidRDefault="00A025AE" w:rsidP="00A025AE">
      <w:pPr>
        <w:pStyle w:val="Prrafodelista"/>
        <w:numPr>
          <w:ilvl w:val="0"/>
          <w:numId w:val="20"/>
        </w:num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Declaración de la representación legal de la entidad sobre la veracidad de los datos aportados sobre la titulación y experiencia del equipo de trabajo, y a que éste forma parte de la plantilla actual de la entidad.</w:t>
      </w:r>
    </w:p>
    <w:p w14:paraId="1C8C1F8E" w14:textId="77777777" w:rsidR="00A025AE" w:rsidRPr="009F65F1" w:rsidRDefault="00A025AE" w:rsidP="00A025AE"/>
    <w:p w14:paraId="1521AEDD" w14:textId="77777777" w:rsidR="000458FA" w:rsidRPr="000E4CA2" w:rsidRDefault="00A025AE">
      <w:pPr>
        <w:pStyle w:val="Prrafodelista"/>
        <w:numPr>
          <w:ilvl w:val="0"/>
          <w:numId w:val="20"/>
        </w:numPr>
        <w:autoSpaceDE w:val="0"/>
        <w:autoSpaceDN w:val="0"/>
        <w:adjustRightInd w:val="0"/>
        <w:spacing w:after="0" w:line="240" w:lineRule="auto"/>
        <w:jc w:val="both"/>
        <w:rPr>
          <w:rFonts w:ascii="Arial" w:hAnsi="Arial" w:cs="Arial"/>
          <w:sz w:val="24"/>
          <w:szCs w:val="24"/>
        </w:rPr>
      </w:pPr>
      <w:r w:rsidRPr="000458FA">
        <w:rPr>
          <w:rFonts w:ascii="Arial" w:hAnsi="Arial" w:cs="Arial"/>
          <w:sz w:val="24"/>
          <w:szCs w:val="24"/>
        </w:rPr>
        <w:lastRenderedPageBreak/>
        <w:t xml:space="preserve">Declaración jurada que garantice que la entidad o persona licitadora no se encuentra incursa en causa de conflicto de intereses, entendiéndose por tal la situación de conflicto, directo o indirecto, que pudieran tener, con el interés de FUNDACIÓN ONCE y/o del proyecto objeto del presente </w:t>
      </w:r>
      <w:r w:rsidRPr="000E4CA2">
        <w:rPr>
          <w:rFonts w:ascii="Arial" w:hAnsi="Arial" w:cs="Arial"/>
          <w:sz w:val="24"/>
          <w:szCs w:val="24"/>
        </w:rPr>
        <w:t>contrato.</w:t>
      </w:r>
    </w:p>
    <w:p w14:paraId="483E03CA" w14:textId="77777777" w:rsidR="000458FA" w:rsidRPr="000E4CA2" w:rsidRDefault="000458FA" w:rsidP="000458FA">
      <w:pPr>
        <w:pStyle w:val="Prrafodelista"/>
        <w:rPr>
          <w:rFonts w:ascii="Arial" w:hAnsi="Arial" w:cs="Arial"/>
          <w:sz w:val="24"/>
          <w:szCs w:val="24"/>
        </w:rPr>
      </w:pPr>
    </w:p>
    <w:p w14:paraId="26C72CA8" w14:textId="775C41F8" w:rsidR="00CD386C" w:rsidRPr="000E4CA2" w:rsidRDefault="003A4EA0">
      <w:pPr>
        <w:pStyle w:val="Prrafodelista"/>
        <w:numPr>
          <w:ilvl w:val="0"/>
          <w:numId w:val="20"/>
        </w:numPr>
        <w:autoSpaceDE w:val="0"/>
        <w:autoSpaceDN w:val="0"/>
        <w:adjustRightInd w:val="0"/>
        <w:spacing w:after="0" w:line="240" w:lineRule="auto"/>
        <w:jc w:val="both"/>
        <w:rPr>
          <w:rFonts w:ascii="Arial" w:hAnsi="Arial" w:cs="Arial"/>
          <w:sz w:val="24"/>
          <w:szCs w:val="24"/>
        </w:rPr>
      </w:pPr>
      <w:r w:rsidRPr="000E4CA2">
        <w:rPr>
          <w:rFonts w:ascii="Arial" w:hAnsi="Arial" w:cs="Arial"/>
          <w:sz w:val="24"/>
          <w:szCs w:val="24"/>
        </w:rPr>
        <w:t>Declaración jurada que garantice que la entidad o persona licitadora</w:t>
      </w:r>
      <w:r w:rsidR="000458FA" w:rsidRPr="000E4CA2">
        <w:rPr>
          <w:rFonts w:ascii="Arial" w:hAnsi="Arial" w:cs="Arial"/>
          <w:sz w:val="24"/>
          <w:szCs w:val="24"/>
        </w:rPr>
        <w:t xml:space="preserve"> que manifieste el cumplimiento de la normativa vigente en materia laboral, especialmente en lo relativo a condiciones de trabajo, derechos laborales, seguridad y salud en el trabajo, y normativa sobre igualdad y no discriminación.</w:t>
      </w:r>
    </w:p>
    <w:p w14:paraId="78299AC6" w14:textId="77777777" w:rsidR="000458FA" w:rsidRPr="000458FA" w:rsidRDefault="000458FA" w:rsidP="000458FA">
      <w:pPr>
        <w:autoSpaceDE w:val="0"/>
        <w:autoSpaceDN w:val="0"/>
        <w:adjustRightInd w:val="0"/>
        <w:spacing w:after="0" w:line="240" w:lineRule="auto"/>
        <w:jc w:val="both"/>
        <w:rPr>
          <w:rFonts w:ascii="Arial" w:hAnsi="Arial" w:cs="Arial"/>
          <w:sz w:val="24"/>
          <w:szCs w:val="24"/>
        </w:rPr>
      </w:pPr>
    </w:p>
    <w:p w14:paraId="6E3C9FB1" w14:textId="544C8F7E" w:rsidR="00CD386C" w:rsidRPr="00606FD0" w:rsidRDefault="00CD386C" w:rsidP="00A025AE">
      <w:pPr>
        <w:pStyle w:val="Prrafodelista"/>
        <w:numPr>
          <w:ilvl w:val="0"/>
          <w:numId w:val="20"/>
        </w:numPr>
        <w:autoSpaceDE w:val="0"/>
        <w:autoSpaceDN w:val="0"/>
        <w:adjustRightInd w:val="0"/>
        <w:spacing w:after="0" w:line="240" w:lineRule="auto"/>
        <w:jc w:val="both"/>
        <w:rPr>
          <w:rFonts w:ascii="Arial" w:hAnsi="Arial" w:cs="Arial"/>
          <w:sz w:val="24"/>
          <w:szCs w:val="24"/>
        </w:rPr>
      </w:pPr>
      <w:r w:rsidRPr="00606FD0">
        <w:rPr>
          <w:rFonts w:ascii="Arial" w:hAnsi="Arial" w:cs="Arial"/>
          <w:sz w:val="24"/>
          <w:szCs w:val="24"/>
        </w:rPr>
        <w:t xml:space="preserve">Relación de la experiencia técnica de los </w:t>
      </w:r>
      <w:r w:rsidR="00FA3A4E">
        <w:rPr>
          <w:rFonts w:ascii="Arial" w:hAnsi="Arial" w:cs="Arial"/>
          <w:sz w:val="24"/>
          <w:szCs w:val="24"/>
        </w:rPr>
        <w:t>3</w:t>
      </w:r>
      <w:r w:rsidRPr="00606FD0">
        <w:rPr>
          <w:rFonts w:ascii="Arial" w:hAnsi="Arial" w:cs="Arial"/>
          <w:sz w:val="24"/>
          <w:szCs w:val="24"/>
        </w:rPr>
        <w:t xml:space="preserve"> últimos años que acrediten la de ejecución de proyectos de similar naturaleza cuyo importe sea la suma del valor presupuestario mínimo de este contrato, pudiendo requerirse previo a la adjudicación los correspondientes certificados de buena ejecución debidamente firmados por los clientes</w:t>
      </w:r>
    </w:p>
    <w:p w14:paraId="027EFBBC"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5C8C0CE6" w14:textId="77777777" w:rsidR="00A025AE" w:rsidRDefault="00A025AE" w:rsidP="00A025AE">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7.5. Las empresas extranjeras presentarán su documentación traducida de forma oficial al español.</w:t>
      </w:r>
    </w:p>
    <w:p w14:paraId="03D7B6D7"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058E1413" w14:textId="77777777" w:rsidR="00A025AE" w:rsidRDefault="00A025AE" w:rsidP="00A025AE">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7.6. FUNDACIÓN ONCE se reserva el derecho de pedir cuanta documentación considere necesaria para acreditar la veracidad de la propuesta presentada.</w:t>
      </w:r>
    </w:p>
    <w:p w14:paraId="36A4D8B2" w14:textId="77777777" w:rsidR="00A025AE" w:rsidRPr="009F65F1" w:rsidRDefault="00A025AE" w:rsidP="00A025AE">
      <w:pPr>
        <w:autoSpaceDE w:val="0"/>
        <w:autoSpaceDN w:val="0"/>
        <w:adjustRightInd w:val="0"/>
        <w:spacing w:after="0" w:line="240" w:lineRule="auto"/>
        <w:jc w:val="both"/>
        <w:rPr>
          <w:rFonts w:ascii="Arial" w:hAnsi="Arial" w:cs="Arial"/>
          <w:sz w:val="24"/>
          <w:szCs w:val="24"/>
        </w:rPr>
      </w:pPr>
    </w:p>
    <w:p w14:paraId="32DBCDFD" w14:textId="7A198B6E" w:rsidR="00DB6AC6" w:rsidRDefault="00A025AE" w:rsidP="0013379F">
      <w:pPr>
        <w:autoSpaceDE w:val="0"/>
        <w:autoSpaceDN w:val="0"/>
        <w:adjustRightInd w:val="0"/>
        <w:spacing w:after="0" w:line="240" w:lineRule="auto"/>
        <w:jc w:val="both"/>
        <w:rPr>
          <w:rFonts w:ascii="Arial" w:hAnsi="Arial" w:cs="Arial"/>
          <w:sz w:val="24"/>
          <w:szCs w:val="24"/>
        </w:rPr>
      </w:pPr>
      <w:r w:rsidRPr="00684117">
        <w:rPr>
          <w:rFonts w:ascii="Arial" w:hAnsi="Arial" w:cs="Arial"/>
          <w:sz w:val="24"/>
          <w:szCs w:val="24"/>
        </w:rPr>
        <w:t>7.7 Los documentos relacionados en los puntos 7.1, 7.2, 7.3, 7.4, 7.5 y 7.6 son requisitos de admisibilidad. La no presentación de los mismos transcurrido el plazo de presentación de ofertas y el plazo de subsanación indicado en el punto 11 “Procedimiento de Adjudicación” supondrá la exclusión automática de la propuesta presentada por el licitador.</w:t>
      </w:r>
    </w:p>
    <w:p w14:paraId="60C578A9" w14:textId="77777777" w:rsidR="005B0CB0" w:rsidRDefault="005B0CB0" w:rsidP="0013379F">
      <w:pPr>
        <w:autoSpaceDE w:val="0"/>
        <w:autoSpaceDN w:val="0"/>
        <w:adjustRightInd w:val="0"/>
        <w:spacing w:after="0" w:line="240" w:lineRule="auto"/>
        <w:jc w:val="both"/>
        <w:rPr>
          <w:rFonts w:ascii="Arial" w:hAnsi="Arial" w:cs="Arial"/>
          <w:sz w:val="24"/>
          <w:szCs w:val="24"/>
        </w:rPr>
      </w:pPr>
    </w:p>
    <w:p w14:paraId="730B3503" w14:textId="77777777" w:rsidR="005B0CB0" w:rsidRDefault="005B0CB0" w:rsidP="0013379F">
      <w:pPr>
        <w:autoSpaceDE w:val="0"/>
        <w:autoSpaceDN w:val="0"/>
        <w:adjustRightInd w:val="0"/>
        <w:spacing w:after="0" w:line="240" w:lineRule="auto"/>
        <w:jc w:val="both"/>
        <w:rPr>
          <w:rFonts w:ascii="Arial" w:hAnsi="Arial" w:cs="Arial"/>
          <w:sz w:val="24"/>
          <w:szCs w:val="24"/>
        </w:rPr>
      </w:pPr>
    </w:p>
    <w:p w14:paraId="04EF3BBB" w14:textId="77777777" w:rsidR="00156332" w:rsidRDefault="00156332" w:rsidP="0013379F">
      <w:pPr>
        <w:autoSpaceDE w:val="0"/>
        <w:autoSpaceDN w:val="0"/>
        <w:adjustRightInd w:val="0"/>
        <w:spacing w:after="0" w:line="240" w:lineRule="auto"/>
        <w:jc w:val="both"/>
        <w:rPr>
          <w:rFonts w:ascii="Arial" w:hAnsi="Arial" w:cs="Arial"/>
          <w:sz w:val="24"/>
          <w:szCs w:val="24"/>
        </w:rPr>
      </w:pPr>
    </w:p>
    <w:p w14:paraId="35010E47" w14:textId="370086CD" w:rsidR="00751802" w:rsidRPr="00751802" w:rsidRDefault="00156332" w:rsidP="00751802">
      <w:pPr>
        <w:autoSpaceDE w:val="0"/>
        <w:autoSpaceDN w:val="0"/>
        <w:adjustRightInd w:val="0"/>
        <w:spacing w:after="0" w:line="240" w:lineRule="auto"/>
        <w:jc w:val="both"/>
        <w:rPr>
          <w:rFonts w:ascii="Arial" w:hAnsi="Arial" w:cs="Arial"/>
          <w:sz w:val="24"/>
          <w:szCs w:val="24"/>
        </w:rPr>
      </w:pPr>
      <w:r w:rsidRPr="00F26DEB">
        <w:rPr>
          <w:rFonts w:ascii="Arial" w:hAnsi="Arial" w:cs="Arial"/>
          <w:sz w:val="24"/>
          <w:szCs w:val="24"/>
        </w:rPr>
        <w:t xml:space="preserve">7.8. </w:t>
      </w:r>
      <w:r w:rsidR="0093272B" w:rsidRPr="00F26DEB">
        <w:rPr>
          <w:rFonts w:ascii="Arial" w:hAnsi="Arial" w:cs="Arial"/>
          <w:b/>
          <w:bCs/>
          <w:sz w:val="24"/>
          <w:szCs w:val="24"/>
        </w:rPr>
        <w:t>Se deberá aportar la d</w:t>
      </w:r>
      <w:r w:rsidR="00751802" w:rsidRPr="00F26DEB">
        <w:rPr>
          <w:rFonts w:ascii="Arial" w:hAnsi="Arial" w:cs="Arial"/>
          <w:b/>
          <w:bCs/>
          <w:sz w:val="24"/>
          <w:szCs w:val="24"/>
        </w:rPr>
        <w:t>ocumentación acreditativa de que la entidad que va a impartir la formación</w:t>
      </w:r>
      <w:r w:rsidR="001D1E7E" w:rsidRPr="00F26DEB">
        <w:rPr>
          <w:rFonts w:ascii="Arial" w:hAnsi="Arial" w:cs="Arial"/>
          <w:b/>
          <w:bCs/>
          <w:sz w:val="24"/>
          <w:szCs w:val="24"/>
        </w:rPr>
        <w:t xml:space="preserve"> </w:t>
      </w:r>
      <w:r w:rsidR="00751802" w:rsidRPr="00F26DEB">
        <w:rPr>
          <w:rFonts w:ascii="Arial" w:hAnsi="Arial" w:cs="Arial"/>
          <w:b/>
          <w:bCs/>
          <w:sz w:val="24"/>
          <w:szCs w:val="24"/>
        </w:rPr>
        <w:t>se encuentra inscrita, según corresponda, en el Registro General de Centros de Formación Profesional o en el Registro Estatal de Entidades de Formación en el Trabajo</w:t>
      </w:r>
      <w:r w:rsidR="00DE7D0B" w:rsidRPr="00F26DEB">
        <w:rPr>
          <w:rFonts w:ascii="Arial" w:hAnsi="Arial" w:cs="Arial"/>
          <w:b/>
          <w:bCs/>
          <w:sz w:val="24"/>
          <w:szCs w:val="24"/>
        </w:rPr>
        <w:t>.</w:t>
      </w:r>
      <w:r w:rsidR="00DE7D0B">
        <w:rPr>
          <w:rFonts w:ascii="Arial" w:hAnsi="Arial" w:cs="Arial"/>
          <w:b/>
          <w:bCs/>
          <w:sz w:val="24"/>
          <w:szCs w:val="24"/>
        </w:rPr>
        <w:t xml:space="preserve"> </w:t>
      </w:r>
      <w:r w:rsidR="00751802" w:rsidRPr="00751802">
        <w:rPr>
          <w:rFonts w:ascii="Arial" w:hAnsi="Arial" w:cs="Arial"/>
          <w:b/>
          <w:bCs/>
          <w:sz w:val="24"/>
          <w:szCs w:val="24"/>
        </w:rPr>
        <w:t xml:space="preserve"> </w:t>
      </w:r>
    </w:p>
    <w:p w14:paraId="0754DABC" w14:textId="048D89BF" w:rsidR="00156332" w:rsidRDefault="00156332" w:rsidP="0013379F">
      <w:pPr>
        <w:autoSpaceDE w:val="0"/>
        <w:autoSpaceDN w:val="0"/>
        <w:adjustRightInd w:val="0"/>
        <w:spacing w:after="0" w:line="240" w:lineRule="auto"/>
        <w:jc w:val="both"/>
        <w:rPr>
          <w:rFonts w:ascii="Arial" w:hAnsi="Arial" w:cs="Arial"/>
          <w:sz w:val="24"/>
          <w:szCs w:val="24"/>
        </w:rPr>
      </w:pPr>
    </w:p>
    <w:p w14:paraId="44376812" w14:textId="77777777" w:rsidR="00A025AE" w:rsidRDefault="00A025AE" w:rsidP="0013379F">
      <w:pPr>
        <w:autoSpaceDE w:val="0"/>
        <w:autoSpaceDN w:val="0"/>
        <w:adjustRightInd w:val="0"/>
        <w:spacing w:after="0" w:line="240" w:lineRule="auto"/>
        <w:jc w:val="both"/>
        <w:rPr>
          <w:rFonts w:ascii="Arial" w:hAnsi="Arial" w:cs="Arial"/>
          <w:sz w:val="24"/>
          <w:szCs w:val="24"/>
        </w:rPr>
      </w:pPr>
    </w:p>
    <w:p w14:paraId="0C7EF164" w14:textId="77777777" w:rsidR="004C2337" w:rsidRPr="009F65F1" w:rsidRDefault="004C2337" w:rsidP="004C233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8.- ÓRGANO DE CONTRATACIÓN Y PERFIL DEL CONTRATANTE</w:t>
      </w:r>
    </w:p>
    <w:p w14:paraId="2C73173E" w14:textId="77777777" w:rsidR="00DB6AC6" w:rsidRDefault="00DB6AC6" w:rsidP="0013379F">
      <w:pPr>
        <w:autoSpaceDE w:val="0"/>
        <w:autoSpaceDN w:val="0"/>
        <w:adjustRightInd w:val="0"/>
        <w:spacing w:after="0" w:line="240" w:lineRule="auto"/>
        <w:jc w:val="both"/>
        <w:rPr>
          <w:rFonts w:ascii="Arial" w:hAnsi="Arial" w:cs="Arial"/>
          <w:sz w:val="24"/>
          <w:szCs w:val="24"/>
        </w:rPr>
      </w:pPr>
    </w:p>
    <w:p w14:paraId="0BCD3C80" w14:textId="77777777" w:rsidR="00241879" w:rsidRPr="009F65F1" w:rsidRDefault="00241879" w:rsidP="00241879">
      <w:pP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8.1.- Órgano de Contratación:</w:t>
      </w:r>
    </w:p>
    <w:p w14:paraId="5B96A3DC" w14:textId="77777777" w:rsidR="00241879" w:rsidRPr="009F65F1" w:rsidRDefault="00241879" w:rsidP="00241879">
      <w:pPr>
        <w:autoSpaceDE w:val="0"/>
        <w:autoSpaceDN w:val="0"/>
        <w:adjustRightInd w:val="0"/>
        <w:spacing w:after="0" w:line="240" w:lineRule="auto"/>
        <w:jc w:val="both"/>
        <w:rPr>
          <w:rFonts w:ascii="Arial" w:hAnsi="Arial" w:cs="Arial"/>
          <w:sz w:val="24"/>
          <w:szCs w:val="24"/>
        </w:rPr>
      </w:pPr>
    </w:p>
    <w:p w14:paraId="3D1912F4" w14:textId="77777777" w:rsidR="00241879" w:rsidRPr="009F65F1" w:rsidRDefault="00241879" w:rsidP="00241879">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 xml:space="preserve">El órgano de contratación es la Dirección General de la Fundación ONCE para la Cooperación e Inclusión Social de Personas con Discapacidad con domicilio en calle Sebastián Herrera, </w:t>
      </w:r>
      <w:proofErr w:type="spellStart"/>
      <w:r w:rsidRPr="009F65F1">
        <w:rPr>
          <w:rFonts w:ascii="Arial" w:hAnsi="Arial" w:cs="Arial"/>
          <w:sz w:val="24"/>
          <w:szCs w:val="24"/>
        </w:rPr>
        <w:t>nº</w:t>
      </w:r>
      <w:proofErr w:type="spellEnd"/>
      <w:r w:rsidRPr="009F65F1">
        <w:rPr>
          <w:rFonts w:ascii="Arial" w:hAnsi="Arial" w:cs="Arial"/>
          <w:sz w:val="24"/>
          <w:szCs w:val="24"/>
        </w:rPr>
        <w:t xml:space="preserve"> 15, 28012 Madrid.</w:t>
      </w:r>
    </w:p>
    <w:p w14:paraId="05F8E0ED" w14:textId="77777777" w:rsidR="00241879" w:rsidRDefault="00241879" w:rsidP="00241879">
      <w:pPr>
        <w:autoSpaceDE w:val="0"/>
        <w:autoSpaceDN w:val="0"/>
        <w:adjustRightInd w:val="0"/>
        <w:spacing w:after="0" w:line="240" w:lineRule="auto"/>
        <w:jc w:val="both"/>
        <w:rPr>
          <w:rFonts w:ascii="Arial" w:hAnsi="Arial" w:cs="Arial"/>
          <w:sz w:val="24"/>
          <w:szCs w:val="24"/>
        </w:rPr>
      </w:pPr>
    </w:p>
    <w:p w14:paraId="37D9A61C" w14:textId="77777777" w:rsidR="00241879" w:rsidRPr="009F65F1" w:rsidRDefault="00241879" w:rsidP="00241879">
      <w:pPr>
        <w:autoSpaceDE w:val="0"/>
        <w:autoSpaceDN w:val="0"/>
        <w:adjustRightInd w:val="0"/>
        <w:spacing w:after="0" w:line="240" w:lineRule="auto"/>
        <w:jc w:val="both"/>
        <w:rPr>
          <w:rFonts w:ascii="Arial" w:hAnsi="Arial" w:cs="Arial"/>
          <w:sz w:val="24"/>
          <w:szCs w:val="24"/>
        </w:rPr>
      </w:pPr>
    </w:p>
    <w:p w14:paraId="33C65AFC" w14:textId="77777777" w:rsidR="00241879" w:rsidRPr="009F65F1" w:rsidRDefault="00241879" w:rsidP="00241879">
      <w:pP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8.2.- Perfil de Contratante:</w:t>
      </w:r>
    </w:p>
    <w:p w14:paraId="5B9D5514" w14:textId="77777777" w:rsidR="00241879" w:rsidRPr="009F65F1" w:rsidRDefault="00241879" w:rsidP="00241879">
      <w:pPr>
        <w:autoSpaceDE w:val="0"/>
        <w:autoSpaceDN w:val="0"/>
        <w:adjustRightInd w:val="0"/>
        <w:spacing w:after="0" w:line="240" w:lineRule="auto"/>
        <w:jc w:val="both"/>
        <w:rPr>
          <w:rFonts w:ascii="Arial" w:hAnsi="Arial" w:cs="Arial"/>
          <w:b/>
          <w:sz w:val="24"/>
          <w:szCs w:val="24"/>
        </w:rPr>
      </w:pPr>
    </w:p>
    <w:p w14:paraId="18AEFA83" w14:textId="2EE907F6" w:rsidR="00241879" w:rsidRPr="00992602" w:rsidRDefault="00241879" w:rsidP="0013379F">
      <w:pPr>
        <w:autoSpaceDE w:val="0"/>
        <w:autoSpaceDN w:val="0"/>
        <w:adjustRightInd w:val="0"/>
        <w:spacing w:after="0" w:line="240" w:lineRule="auto"/>
        <w:jc w:val="both"/>
        <w:rPr>
          <w:rFonts w:ascii="Arial" w:hAnsi="Arial" w:cs="Arial"/>
          <w:b/>
          <w:bCs/>
          <w:i/>
          <w:iCs/>
          <w:sz w:val="24"/>
          <w:szCs w:val="24"/>
        </w:rPr>
      </w:pPr>
      <w:r w:rsidRPr="00F10788">
        <w:rPr>
          <w:rFonts w:ascii="Arial" w:hAnsi="Arial" w:cs="Arial"/>
          <w:sz w:val="24"/>
          <w:szCs w:val="24"/>
        </w:rPr>
        <w:lastRenderedPageBreak/>
        <w:t xml:space="preserve">Los/as interesados/as </w:t>
      </w:r>
      <w:r w:rsidRPr="001616DA">
        <w:rPr>
          <w:rFonts w:ascii="Arial" w:hAnsi="Arial" w:cs="Arial"/>
          <w:sz w:val="24"/>
          <w:szCs w:val="24"/>
        </w:rPr>
        <w:t xml:space="preserve">podrán </w:t>
      </w:r>
      <w:r w:rsidRPr="00D3365E">
        <w:rPr>
          <w:rFonts w:ascii="Arial" w:hAnsi="Arial" w:cs="Arial"/>
          <w:sz w:val="24"/>
          <w:szCs w:val="24"/>
        </w:rPr>
        <w:t>examinar los pliegos y</w:t>
      </w:r>
      <w:r w:rsidRPr="00F10788">
        <w:rPr>
          <w:rFonts w:ascii="Arial" w:hAnsi="Arial" w:cs="Arial"/>
          <w:sz w:val="24"/>
          <w:szCs w:val="24"/>
        </w:rPr>
        <w:t xml:space="preserve"> la documentación complementaria descargando la información de la página Web de la Fundación ONCE (</w:t>
      </w:r>
      <w:hyperlink r:id="rId11" w:history="1">
        <w:r w:rsidRPr="00F10788">
          <w:rPr>
            <w:rStyle w:val="Hipervnculo"/>
            <w:rFonts w:ascii="Arial" w:hAnsi="Arial" w:cs="Arial"/>
            <w:color w:val="auto"/>
            <w:sz w:val="24"/>
            <w:szCs w:val="24"/>
          </w:rPr>
          <w:t>www.fundaciononce.es</w:t>
        </w:r>
      </w:hyperlink>
      <w:r w:rsidRPr="00F10788">
        <w:rPr>
          <w:rFonts w:ascii="Arial" w:hAnsi="Arial" w:cs="Arial"/>
          <w:sz w:val="24"/>
          <w:szCs w:val="24"/>
        </w:rPr>
        <w:t>)</w:t>
      </w:r>
      <w:r>
        <w:rPr>
          <w:rFonts w:ascii="Arial" w:hAnsi="Arial" w:cs="Arial"/>
          <w:sz w:val="24"/>
          <w:szCs w:val="24"/>
        </w:rPr>
        <w:t xml:space="preserve"> </w:t>
      </w:r>
    </w:p>
    <w:p w14:paraId="38A65067" w14:textId="77777777" w:rsidR="006C615B" w:rsidRDefault="006C615B" w:rsidP="0013379F">
      <w:pPr>
        <w:autoSpaceDE w:val="0"/>
        <w:autoSpaceDN w:val="0"/>
        <w:adjustRightInd w:val="0"/>
        <w:spacing w:after="0" w:line="240" w:lineRule="auto"/>
        <w:jc w:val="both"/>
        <w:rPr>
          <w:rFonts w:ascii="Arial" w:hAnsi="Arial" w:cs="Arial"/>
          <w:sz w:val="24"/>
          <w:szCs w:val="24"/>
        </w:rPr>
      </w:pPr>
    </w:p>
    <w:p w14:paraId="533DBBD3" w14:textId="2DF4C577" w:rsidR="006C615B" w:rsidRPr="009F65F1" w:rsidRDefault="00241879" w:rsidP="6DACF6E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9</w:t>
      </w:r>
      <w:r w:rsidR="006C615B" w:rsidRPr="6DACF6E6">
        <w:rPr>
          <w:rFonts w:ascii="Arial" w:hAnsi="Arial" w:cs="Arial"/>
          <w:b/>
          <w:bCs/>
          <w:sz w:val="24"/>
          <w:szCs w:val="24"/>
        </w:rPr>
        <w:t xml:space="preserve">.- </w:t>
      </w:r>
      <w:r>
        <w:rPr>
          <w:rFonts w:ascii="Arial" w:hAnsi="Arial" w:cs="Arial"/>
          <w:b/>
          <w:bCs/>
          <w:sz w:val="24"/>
          <w:szCs w:val="24"/>
        </w:rPr>
        <w:t>Criterios</w:t>
      </w:r>
      <w:r w:rsidR="006C615B" w:rsidRPr="6DACF6E6">
        <w:rPr>
          <w:rFonts w:ascii="Arial" w:hAnsi="Arial" w:cs="Arial"/>
          <w:b/>
          <w:bCs/>
          <w:sz w:val="24"/>
          <w:szCs w:val="24"/>
        </w:rPr>
        <w:t xml:space="preserve"> de adjudicación</w:t>
      </w:r>
    </w:p>
    <w:p w14:paraId="025B81DF" w14:textId="77777777" w:rsidR="006C615B" w:rsidRDefault="006C615B" w:rsidP="006C615B">
      <w:pPr>
        <w:autoSpaceDE w:val="0"/>
        <w:autoSpaceDN w:val="0"/>
        <w:adjustRightInd w:val="0"/>
        <w:spacing w:after="0" w:line="240" w:lineRule="auto"/>
        <w:jc w:val="both"/>
        <w:rPr>
          <w:rFonts w:ascii="Arial" w:hAnsi="Arial" w:cs="Arial"/>
          <w:b/>
          <w:sz w:val="24"/>
          <w:szCs w:val="24"/>
        </w:rPr>
      </w:pPr>
    </w:p>
    <w:p w14:paraId="015DD46C" w14:textId="77777777" w:rsidR="00B41D24" w:rsidRPr="009F65F1" w:rsidRDefault="00B41D24" w:rsidP="00B41D24">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Los criterios que han de servir de base para la adjudicación del contrato son los que, por orden decreciente de importancia, y con arreglo a la valoración que se establece, se indican a continuación.</w:t>
      </w:r>
    </w:p>
    <w:p w14:paraId="07AAD448" w14:textId="77777777" w:rsidR="00B41D24" w:rsidRPr="009F65F1" w:rsidRDefault="00B41D24" w:rsidP="00B41D24">
      <w:pPr>
        <w:autoSpaceDE w:val="0"/>
        <w:autoSpaceDN w:val="0"/>
        <w:adjustRightInd w:val="0"/>
        <w:spacing w:after="0" w:line="240" w:lineRule="auto"/>
        <w:jc w:val="both"/>
        <w:rPr>
          <w:rFonts w:ascii="Arial" w:hAnsi="Arial" w:cs="Arial"/>
          <w:sz w:val="24"/>
          <w:szCs w:val="24"/>
        </w:rPr>
      </w:pPr>
    </w:p>
    <w:p w14:paraId="3F785A2C" w14:textId="58CA4808" w:rsidR="00B41D24" w:rsidRPr="009F65F1" w:rsidRDefault="00B41D24" w:rsidP="00B41D24">
      <w:pPr>
        <w:autoSpaceDE w:val="0"/>
        <w:autoSpaceDN w:val="0"/>
        <w:adjustRightInd w:val="0"/>
        <w:spacing w:after="0" w:line="240" w:lineRule="auto"/>
        <w:jc w:val="both"/>
        <w:rPr>
          <w:rFonts w:ascii="Arial" w:hAnsi="Arial" w:cs="Arial"/>
          <w:sz w:val="24"/>
          <w:szCs w:val="24"/>
          <w:highlight w:val="yellow"/>
        </w:rPr>
      </w:pPr>
      <w:r w:rsidRPr="009F65F1">
        <w:rPr>
          <w:rFonts w:ascii="Arial" w:hAnsi="Arial" w:cs="Arial"/>
          <w:sz w:val="24"/>
          <w:szCs w:val="24"/>
        </w:rPr>
        <w:t>Las ofertas podrán alcanzar un máximo de 100 puntos, distribuidos de la siguiente forma:</w:t>
      </w:r>
    </w:p>
    <w:p w14:paraId="07281777" w14:textId="77777777" w:rsidR="00B41D24" w:rsidRPr="009F65F1" w:rsidRDefault="00B41D24" w:rsidP="00B41D24">
      <w:pPr>
        <w:autoSpaceDE w:val="0"/>
        <w:autoSpaceDN w:val="0"/>
        <w:adjustRightInd w:val="0"/>
        <w:spacing w:after="0" w:line="240" w:lineRule="auto"/>
        <w:jc w:val="both"/>
        <w:rPr>
          <w:rFonts w:ascii="Arial" w:hAnsi="Arial" w:cs="Arial"/>
          <w:sz w:val="24"/>
          <w:szCs w:val="24"/>
          <w:highlight w:val="yellow"/>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3260"/>
      </w:tblGrid>
      <w:tr w:rsidR="00B41D24" w:rsidRPr="009F65F1" w14:paraId="20AC1544" w14:textId="77777777">
        <w:tc>
          <w:tcPr>
            <w:tcW w:w="5387" w:type="dxa"/>
          </w:tcPr>
          <w:p w14:paraId="2818DCAA" w14:textId="77777777" w:rsidR="00B41D24" w:rsidRPr="00F54644" w:rsidRDefault="00B41D24">
            <w:pPr>
              <w:keepNext/>
              <w:spacing w:before="120" w:after="120" w:line="240" w:lineRule="auto"/>
              <w:jc w:val="center"/>
              <w:outlineLvl w:val="0"/>
              <w:rPr>
                <w:rFonts w:ascii="Arial" w:hAnsi="Arial"/>
                <w:b/>
                <w:bCs/>
                <w:sz w:val="20"/>
                <w:szCs w:val="20"/>
                <w:lang w:eastAsia="es-ES"/>
              </w:rPr>
            </w:pPr>
            <w:r w:rsidRPr="00F54644">
              <w:rPr>
                <w:rFonts w:ascii="Arial" w:hAnsi="Arial"/>
                <w:b/>
                <w:bCs/>
                <w:sz w:val="20"/>
                <w:szCs w:val="20"/>
                <w:lang w:eastAsia="es-ES"/>
              </w:rPr>
              <w:t>CRITERIOS DE VALORACIÓN DE ELEMENTOS QUE DEPENDEN DE UN JUICIO DE VALOR</w:t>
            </w:r>
          </w:p>
        </w:tc>
        <w:tc>
          <w:tcPr>
            <w:tcW w:w="3260" w:type="dxa"/>
          </w:tcPr>
          <w:p w14:paraId="5CD63495" w14:textId="77777777" w:rsidR="00B41D24" w:rsidRPr="00F54644" w:rsidRDefault="00B41D24">
            <w:pPr>
              <w:keepNext/>
              <w:spacing w:before="120" w:after="120" w:line="240" w:lineRule="auto"/>
              <w:ind w:left="-57"/>
              <w:jc w:val="center"/>
              <w:outlineLvl w:val="0"/>
              <w:rPr>
                <w:rFonts w:ascii="Arial" w:hAnsi="Arial"/>
                <w:b/>
                <w:bCs/>
                <w:sz w:val="20"/>
                <w:szCs w:val="20"/>
                <w:lang w:eastAsia="es-ES"/>
              </w:rPr>
            </w:pPr>
            <w:r w:rsidRPr="00F54644">
              <w:rPr>
                <w:rFonts w:ascii="Arial" w:hAnsi="Arial"/>
                <w:b/>
                <w:bCs/>
                <w:sz w:val="20"/>
                <w:szCs w:val="20"/>
                <w:lang w:eastAsia="es-ES"/>
              </w:rPr>
              <w:t xml:space="preserve">VALORACIÓN MÁXIMA </w:t>
            </w:r>
          </w:p>
        </w:tc>
      </w:tr>
      <w:tr w:rsidR="00B41D24" w:rsidRPr="009F65F1" w14:paraId="19FE377C" w14:textId="77777777">
        <w:trPr>
          <w:trHeight w:val="462"/>
        </w:trPr>
        <w:tc>
          <w:tcPr>
            <w:tcW w:w="5387" w:type="dxa"/>
          </w:tcPr>
          <w:p w14:paraId="7F687F15" w14:textId="42B99A3B" w:rsidR="00D1434A" w:rsidRPr="004441CD" w:rsidRDefault="00B41D24">
            <w:pPr>
              <w:tabs>
                <w:tab w:val="num" w:pos="639"/>
              </w:tabs>
              <w:spacing w:before="120" w:after="120" w:line="240" w:lineRule="auto"/>
              <w:jc w:val="both"/>
              <w:rPr>
                <w:rFonts w:ascii="Arial" w:hAnsi="Arial" w:cs="Arial"/>
                <w:spacing w:val="-2"/>
                <w:sz w:val="20"/>
                <w:szCs w:val="20"/>
                <w:lang w:eastAsia="es-ES"/>
              </w:rPr>
            </w:pPr>
            <w:r w:rsidRPr="004441CD">
              <w:rPr>
                <w:rFonts w:ascii="Arial" w:hAnsi="Arial" w:cs="Arial"/>
                <w:b/>
                <w:bCs/>
                <w:spacing w:val="-2"/>
                <w:sz w:val="20"/>
                <w:szCs w:val="20"/>
                <w:lang w:eastAsia="es-ES"/>
              </w:rPr>
              <w:t xml:space="preserve">Propuesta técnica: Encaje de la propuesta a los </w:t>
            </w:r>
            <w:r w:rsidR="0030788A" w:rsidRPr="004441CD">
              <w:rPr>
                <w:rFonts w:ascii="Arial" w:hAnsi="Arial" w:cs="Arial"/>
                <w:b/>
                <w:bCs/>
                <w:spacing w:val="-2"/>
                <w:sz w:val="20"/>
                <w:szCs w:val="20"/>
                <w:lang w:eastAsia="es-ES"/>
              </w:rPr>
              <w:t xml:space="preserve">requisitos indicados en el pliego de condiciones </w:t>
            </w:r>
            <w:r w:rsidR="00060142" w:rsidRPr="004441CD">
              <w:rPr>
                <w:rFonts w:ascii="Arial" w:hAnsi="Arial" w:cs="Arial"/>
                <w:b/>
                <w:bCs/>
                <w:spacing w:val="-2"/>
                <w:sz w:val="20"/>
                <w:szCs w:val="20"/>
                <w:lang w:eastAsia="es-ES"/>
              </w:rPr>
              <w:t xml:space="preserve">técnicas. </w:t>
            </w:r>
            <w:r w:rsidR="00D1434A" w:rsidRPr="004441CD">
              <w:rPr>
                <w:rFonts w:ascii="Arial" w:hAnsi="Arial" w:cs="Arial"/>
                <w:b/>
                <w:bCs/>
                <w:spacing w:val="-2"/>
                <w:sz w:val="20"/>
                <w:szCs w:val="20"/>
                <w:lang w:eastAsia="es-ES"/>
              </w:rPr>
              <w:t>(</w:t>
            </w:r>
            <w:r w:rsidR="006D5734" w:rsidRPr="004441CD">
              <w:rPr>
                <w:rFonts w:ascii="Arial" w:hAnsi="Arial" w:cs="Arial"/>
                <w:b/>
                <w:bCs/>
                <w:spacing w:val="-2"/>
                <w:sz w:val="20"/>
                <w:szCs w:val="20"/>
                <w:u w:val="single"/>
                <w:lang w:eastAsia="es-ES"/>
              </w:rPr>
              <w:t>2</w:t>
            </w:r>
            <w:r w:rsidR="00D1434A" w:rsidRPr="004441CD">
              <w:rPr>
                <w:rFonts w:ascii="Arial" w:hAnsi="Arial" w:cs="Arial"/>
                <w:b/>
                <w:bCs/>
                <w:spacing w:val="-2"/>
                <w:sz w:val="20"/>
                <w:szCs w:val="20"/>
                <w:u w:val="single"/>
                <w:lang w:eastAsia="es-ES"/>
              </w:rPr>
              <w:t>0 puntos</w:t>
            </w:r>
            <w:r w:rsidR="00D1434A" w:rsidRPr="004441CD">
              <w:rPr>
                <w:rFonts w:ascii="Arial" w:hAnsi="Arial" w:cs="Arial"/>
                <w:b/>
                <w:bCs/>
                <w:spacing w:val="-2"/>
                <w:sz w:val="20"/>
                <w:szCs w:val="20"/>
                <w:lang w:eastAsia="es-ES"/>
              </w:rPr>
              <w:t>).</w:t>
            </w:r>
          </w:p>
          <w:p w14:paraId="4931BC5C" w14:textId="54D911CB" w:rsidR="006D5734" w:rsidRPr="004441CD" w:rsidRDefault="00F26DEB">
            <w:pPr>
              <w:tabs>
                <w:tab w:val="num" w:pos="639"/>
              </w:tabs>
              <w:spacing w:before="120" w:after="120" w:line="240" w:lineRule="auto"/>
              <w:jc w:val="both"/>
              <w:rPr>
                <w:rFonts w:ascii="Arial" w:hAnsi="Arial" w:cs="Arial"/>
                <w:b/>
                <w:bCs/>
                <w:spacing w:val="-2"/>
                <w:sz w:val="20"/>
                <w:szCs w:val="20"/>
                <w:lang w:eastAsia="es-ES"/>
              </w:rPr>
            </w:pPr>
            <w:r w:rsidRPr="004441CD">
              <w:rPr>
                <w:rFonts w:ascii="Arial" w:hAnsi="Arial" w:cs="Arial"/>
                <w:b/>
                <w:bCs/>
                <w:spacing w:val="-2"/>
                <w:sz w:val="20"/>
                <w:szCs w:val="20"/>
                <w:lang w:eastAsia="es-ES"/>
              </w:rPr>
              <w:t>Valoración de los medios puestos a disposición para este proyecto</w:t>
            </w:r>
            <w:r w:rsidR="006D5734" w:rsidRPr="004441CD">
              <w:rPr>
                <w:rFonts w:ascii="Arial" w:hAnsi="Arial" w:cs="Arial"/>
                <w:b/>
                <w:bCs/>
                <w:spacing w:val="-2"/>
                <w:sz w:val="20"/>
                <w:szCs w:val="20"/>
                <w:lang w:eastAsia="es-ES"/>
              </w:rPr>
              <w:t>: aulas equipadas, materiales, capacidad de adaptación (</w:t>
            </w:r>
            <w:r w:rsidR="0006374F" w:rsidRPr="004441CD">
              <w:rPr>
                <w:rFonts w:ascii="Arial" w:hAnsi="Arial" w:cs="Arial"/>
                <w:b/>
                <w:bCs/>
                <w:spacing w:val="-2"/>
                <w:sz w:val="20"/>
                <w:szCs w:val="20"/>
                <w:u w:val="single"/>
                <w:lang w:eastAsia="es-ES"/>
              </w:rPr>
              <w:t>4</w:t>
            </w:r>
            <w:r w:rsidR="006D5734" w:rsidRPr="004441CD">
              <w:rPr>
                <w:rFonts w:ascii="Arial" w:hAnsi="Arial" w:cs="Arial"/>
                <w:b/>
                <w:bCs/>
                <w:spacing w:val="-2"/>
                <w:sz w:val="20"/>
                <w:szCs w:val="20"/>
                <w:u w:val="single"/>
                <w:lang w:eastAsia="es-ES"/>
              </w:rPr>
              <w:t>0 puntos</w:t>
            </w:r>
            <w:r w:rsidR="006D5734" w:rsidRPr="004441CD">
              <w:rPr>
                <w:rFonts w:ascii="Arial" w:hAnsi="Arial" w:cs="Arial"/>
                <w:b/>
                <w:bCs/>
                <w:spacing w:val="-2"/>
                <w:sz w:val="20"/>
                <w:szCs w:val="20"/>
                <w:lang w:eastAsia="es-ES"/>
              </w:rPr>
              <w:t>).</w:t>
            </w:r>
          </w:p>
          <w:p w14:paraId="68191E5D" w14:textId="669FEC3E" w:rsidR="00B41D24" w:rsidRPr="004441CD" w:rsidRDefault="00A87693">
            <w:pPr>
              <w:tabs>
                <w:tab w:val="num" w:pos="639"/>
              </w:tabs>
              <w:spacing w:before="120" w:after="120" w:line="240" w:lineRule="auto"/>
              <w:jc w:val="both"/>
              <w:rPr>
                <w:rFonts w:ascii="Arial" w:hAnsi="Arial" w:cs="Arial"/>
                <w:b/>
                <w:bCs/>
                <w:spacing w:val="-2"/>
                <w:sz w:val="20"/>
                <w:szCs w:val="20"/>
                <w:lang w:eastAsia="es-ES"/>
              </w:rPr>
            </w:pPr>
            <w:r w:rsidRPr="004441CD">
              <w:rPr>
                <w:rFonts w:ascii="Arial" w:hAnsi="Arial" w:cs="Arial"/>
                <w:b/>
                <w:bCs/>
                <w:spacing w:val="-2"/>
                <w:sz w:val="20"/>
                <w:szCs w:val="20"/>
                <w:lang w:eastAsia="es-ES"/>
              </w:rPr>
              <w:t>Valor añadido</w:t>
            </w:r>
            <w:r w:rsidR="00B41D24" w:rsidRPr="004441CD">
              <w:rPr>
                <w:rFonts w:ascii="Arial" w:hAnsi="Arial" w:cs="Arial"/>
                <w:b/>
                <w:bCs/>
                <w:spacing w:val="-2"/>
                <w:sz w:val="20"/>
                <w:szCs w:val="20"/>
                <w:lang w:eastAsia="es-ES"/>
              </w:rPr>
              <w:t xml:space="preserve"> no incluidas en el pliego </w:t>
            </w:r>
            <w:r w:rsidR="00270974" w:rsidRPr="004441CD">
              <w:rPr>
                <w:rFonts w:ascii="Arial" w:hAnsi="Arial" w:cs="Arial"/>
                <w:b/>
                <w:bCs/>
                <w:spacing w:val="-2"/>
                <w:sz w:val="20"/>
                <w:szCs w:val="20"/>
                <w:lang w:eastAsia="es-ES"/>
              </w:rPr>
              <w:t>(</w:t>
            </w:r>
            <w:r w:rsidRPr="004441CD">
              <w:rPr>
                <w:rFonts w:ascii="Arial" w:hAnsi="Arial" w:cs="Arial"/>
                <w:b/>
                <w:bCs/>
                <w:spacing w:val="-2"/>
                <w:sz w:val="20"/>
                <w:szCs w:val="20"/>
                <w:u w:val="single"/>
                <w:lang w:eastAsia="es-ES"/>
              </w:rPr>
              <w:t>2</w:t>
            </w:r>
            <w:r w:rsidR="00270974" w:rsidRPr="004441CD">
              <w:rPr>
                <w:rFonts w:ascii="Arial" w:hAnsi="Arial" w:cs="Arial"/>
                <w:b/>
                <w:bCs/>
                <w:spacing w:val="-2"/>
                <w:sz w:val="20"/>
                <w:szCs w:val="20"/>
                <w:u w:val="single"/>
                <w:lang w:eastAsia="es-ES"/>
              </w:rPr>
              <w:t>0 puntos</w:t>
            </w:r>
            <w:r w:rsidR="00270974" w:rsidRPr="004441CD">
              <w:rPr>
                <w:rFonts w:ascii="Arial" w:hAnsi="Arial" w:cs="Arial"/>
                <w:b/>
                <w:bCs/>
                <w:spacing w:val="-2"/>
                <w:sz w:val="20"/>
                <w:szCs w:val="20"/>
                <w:lang w:eastAsia="es-ES"/>
              </w:rPr>
              <w:t>).</w:t>
            </w:r>
          </w:p>
        </w:tc>
        <w:tc>
          <w:tcPr>
            <w:tcW w:w="3260" w:type="dxa"/>
            <w:vAlign w:val="center"/>
          </w:tcPr>
          <w:p w14:paraId="26AEC667" w14:textId="756252AB" w:rsidR="00B41D24" w:rsidRPr="00F54644" w:rsidRDefault="0006374F">
            <w:pPr>
              <w:spacing w:before="120" w:after="120" w:line="240" w:lineRule="auto"/>
              <w:jc w:val="center"/>
              <w:rPr>
                <w:rFonts w:ascii="Arial" w:hAnsi="Arial"/>
                <w:b/>
                <w:spacing w:val="-2"/>
                <w:sz w:val="20"/>
                <w:szCs w:val="20"/>
                <w:u w:val="single"/>
                <w:lang w:eastAsia="es-ES"/>
              </w:rPr>
            </w:pPr>
            <w:r>
              <w:rPr>
                <w:rFonts w:ascii="Arial" w:hAnsi="Arial"/>
                <w:b/>
                <w:spacing w:val="-2"/>
                <w:sz w:val="20"/>
                <w:szCs w:val="20"/>
                <w:u w:val="single"/>
                <w:lang w:eastAsia="es-ES"/>
              </w:rPr>
              <w:t>8</w:t>
            </w:r>
            <w:r w:rsidR="002B0CBD" w:rsidRPr="00F54644">
              <w:rPr>
                <w:rFonts w:ascii="Arial" w:hAnsi="Arial"/>
                <w:b/>
                <w:spacing w:val="-2"/>
                <w:sz w:val="20"/>
                <w:szCs w:val="20"/>
                <w:u w:val="single"/>
                <w:lang w:eastAsia="es-ES"/>
              </w:rPr>
              <w:t xml:space="preserve">0 </w:t>
            </w:r>
            <w:r w:rsidR="00B41D24" w:rsidRPr="00F54644">
              <w:rPr>
                <w:rFonts w:ascii="Arial" w:hAnsi="Arial"/>
                <w:b/>
                <w:spacing w:val="-2"/>
                <w:sz w:val="20"/>
                <w:szCs w:val="20"/>
                <w:u w:val="single"/>
                <w:lang w:eastAsia="es-ES"/>
              </w:rPr>
              <w:t>puntos</w:t>
            </w:r>
          </w:p>
        </w:tc>
      </w:tr>
      <w:tr w:rsidR="00B41D24" w:rsidRPr="009F65F1" w14:paraId="209AD080" w14:textId="77777777">
        <w:tc>
          <w:tcPr>
            <w:tcW w:w="5387" w:type="dxa"/>
          </w:tcPr>
          <w:p w14:paraId="48A35043" w14:textId="77777777" w:rsidR="00B41D24" w:rsidRPr="004441CD" w:rsidRDefault="00B41D24">
            <w:pPr>
              <w:tabs>
                <w:tab w:val="num" w:pos="639"/>
              </w:tabs>
              <w:spacing w:before="120" w:after="120" w:line="240" w:lineRule="auto"/>
              <w:jc w:val="both"/>
              <w:rPr>
                <w:rFonts w:ascii="Arial" w:hAnsi="Arial" w:cs="Arial"/>
                <w:spacing w:val="-2"/>
                <w:sz w:val="20"/>
                <w:szCs w:val="20"/>
                <w:lang w:eastAsia="es-ES"/>
              </w:rPr>
            </w:pPr>
            <w:r w:rsidRPr="004441CD">
              <w:rPr>
                <w:rFonts w:ascii="Arial" w:hAnsi="Arial" w:cs="Arial"/>
                <w:b/>
                <w:spacing w:val="-2"/>
                <w:sz w:val="20"/>
                <w:szCs w:val="20"/>
                <w:lang w:eastAsia="es-ES"/>
              </w:rPr>
              <w:t>PROPUESTA ECONÓMICA / CRITERIOS DE CÁLCULO AUTOMÁTICO</w:t>
            </w:r>
          </w:p>
        </w:tc>
        <w:tc>
          <w:tcPr>
            <w:tcW w:w="3260" w:type="dxa"/>
            <w:vAlign w:val="center"/>
          </w:tcPr>
          <w:p w14:paraId="3C4AE75E" w14:textId="231F1E02" w:rsidR="00B41D24" w:rsidRPr="00F54644" w:rsidRDefault="0006374F">
            <w:pPr>
              <w:spacing w:before="120" w:after="120" w:line="240" w:lineRule="auto"/>
              <w:jc w:val="center"/>
              <w:rPr>
                <w:rFonts w:ascii="Arial" w:hAnsi="Arial"/>
                <w:b/>
                <w:spacing w:val="-2"/>
                <w:sz w:val="20"/>
                <w:szCs w:val="20"/>
                <w:u w:val="single"/>
                <w:lang w:eastAsia="es-ES"/>
              </w:rPr>
            </w:pPr>
            <w:r>
              <w:rPr>
                <w:rFonts w:ascii="Arial" w:hAnsi="Arial"/>
                <w:b/>
                <w:spacing w:val="-2"/>
                <w:sz w:val="20"/>
                <w:szCs w:val="20"/>
                <w:u w:val="single"/>
                <w:lang w:eastAsia="es-ES"/>
              </w:rPr>
              <w:t>2</w:t>
            </w:r>
            <w:r w:rsidR="00060142" w:rsidRPr="00F54644">
              <w:rPr>
                <w:rFonts w:ascii="Arial" w:hAnsi="Arial"/>
                <w:b/>
                <w:spacing w:val="-2"/>
                <w:sz w:val="20"/>
                <w:szCs w:val="20"/>
                <w:u w:val="single"/>
                <w:lang w:eastAsia="es-ES"/>
              </w:rPr>
              <w:t>0</w:t>
            </w:r>
            <w:r w:rsidR="00B41D24" w:rsidRPr="00F54644">
              <w:rPr>
                <w:rFonts w:ascii="Arial" w:hAnsi="Arial"/>
                <w:b/>
                <w:spacing w:val="-2"/>
                <w:sz w:val="20"/>
                <w:szCs w:val="20"/>
                <w:u w:val="single"/>
                <w:lang w:eastAsia="es-ES"/>
              </w:rPr>
              <w:t xml:space="preserve"> puntos</w:t>
            </w:r>
          </w:p>
        </w:tc>
      </w:tr>
    </w:tbl>
    <w:p w14:paraId="6E3D7FAF" w14:textId="77777777" w:rsidR="00B41D24" w:rsidRPr="009F65F1" w:rsidRDefault="00B41D24" w:rsidP="00B41D24">
      <w:pPr>
        <w:autoSpaceDE w:val="0"/>
        <w:autoSpaceDN w:val="0"/>
        <w:adjustRightInd w:val="0"/>
        <w:spacing w:after="0" w:line="240" w:lineRule="auto"/>
        <w:jc w:val="both"/>
        <w:rPr>
          <w:rFonts w:ascii="Arial" w:hAnsi="Arial" w:cs="Arial"/>
          <w:sz w:val="24"/>
          <w:szCs w:val="24"/>
        </w:rPr>
      </w:pPr>
    </w:p>
    <w:p w14:paraId="48585DD3" w14:textId="3527505B" w:rsidR="00B41D24" w:rsidRPr="009F65F1" w:rsidRDefault="00B41D24" w:rsidP="00B41D24">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Para la valoración de la propuesta técnica (</w:t>
      </w:r>
      <w:r w:rsidR="00341C0B">
        <w:rPr>
          <w:rFonts w:ascii="Arial" w:hAnsi="Arial" w:cs="Arial"/>
          <w:sz w:val="24"/>
          <w:szCs w:val="24"/>
        </w:rPr>
        <w:t>60</w:t>
      </w:r>
      <w:r w:rsidRPr="009F65F1">
        <w:rPr>
          <w:rFonts w:ascii="Arial" w:hAnsi="Arial" w:cs="Arial"/>
          <w:sz w:val="24"/>
          <w:szCs w:val="24"/>
        </w:rPr>
        <w:t xml:space="preserve"> puntos) las ofertas de las entidades o personas licitadoras admitidas administrativamente quedarán encuadradas en dos intervalos:</w:t>
      </w:r>
    </w:p>
    <w:p w14:paraId="01144E3C" w14:textId="77777777" w:rsidR="00B41D24" w:rsidRPr="009F65F1" w:rsidRDefault="00B41D24" w:rsidP="00B41D24">
      <w:pPr>
        <w:autoSpaceDE w:val="0"/>
        <w:autoSpaceDN w:val="0"/>
        <w:adjustRightInd w:val="0"/>
        <w:spacing w:after="0" w:line="240" w:lineRule="auto"/>
        <w:jc w:val="both"/>
        <w:rPr>
          <w:rFonts w:ascii="Arial" w:hAnsi="Arial" w:cs="Arial"/>
          <w:sz w:val="24"/>
          <w:szCs w:val="24"/>
          <w:highlight w:val="green"/>
        </w:rPr>
      </w:pPr>
    </w:p>
    <w:p w14:paraId="0309FA77" w14:textId="3CBC9F83" w:rsidR="00B41D24" w:rsidRPr="009F65F1" w:rsidRDefault="00B41D24" w:rsidP="00B41D24">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 xml:space="preserve">- Ofertas con calidad inaceptables: aquellas cuya puntuación sea inferior a </w:t>
      </w:r>
      <w:r w:rsidR="00341C0B">
        <w:rPr>
          <w:rFonts w:ascii="Arial" w:hAnsi="Arial" w:cs="Arial"/>
          <w:sz w:val="24"/>
          <w:szCs w:val="24"/>
        </w:rPr>
        <w:t>40</w:t>
      </w:r>
      <w:r w:rsidRPr="009F65F1">
        <w:rPr>
          <w:rFonts w:ascii="Arial" w:hAnsi="Arial" w:cs="Arial"/>
          <w:sz w:val="24"/>
          <w:szCs w:val="24"/>
        </w:rPr>
        <w:t xml:space="preserve"> puntos.</w:t>
      </w:r>
    </w:p>
    <w:p w14:paraId="30DA5038" w14:textId="77777777" w:rsidR="00B41D24" w:rsidRPr="009F65F1" w:rsidRDefault="00B41D24" w:rsidP="00B41D24">
      <w:pPr>
        <w:autoSpaceDE w:val="0"/>
        <w:autoSpaceDN w:val="0"/>
        <w:adjustRightInd w:val="0"/>
        <w:spacing w:after="0" w:line="240" w:lineRule="auto"/>
        <w:jc w:val="both"/>
        <w:rPr>
          <w:rFonts w:ascii="Arial" w:hAnsi="Arial" w:cs="Arial"/>
          <w:sz w:val="24"/>
          <w:szCs w:val="24"/>
        </w:rPr>
      </w:pPr>
    </w:p>
    <w:p w14:paraId="42444108" w14:textId="5B63536C" w:rsidR="00B41D24" w:rsidRPr="009F65F1" w:rsidRDefault="00B41D24" w:rsidP="00B41D24">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 Ofertas con calidad técnica suficiente: aquellas cuya puntuación sea</w:t>
      </w:r>
      <w:r w:rsidR="00341C0B" w:rsidRPr="00341C0B">
        <w:rPr>
          <w:rFonts w:ascii="Arial" w:hAnsi="Arial" w:cs="Arial"/>
          <w:sz w:val="24"/>
          <w:szCs w:val="24"/>
        </w:rPr>
        <w:t xml:space="preserve"> </w:t>
      </w:r>
      <w:r w:rsidR="00341C0B" w:rsidRPr="009F65F1">
        <w:rPr>
          <w:rFonts w:ascii="Arial" w:hAnsi="Arial" w:cs="Arial"/>
          <w:sz w:val="24"/>
          <w:szCs w:val="24"/>
        </w:rPr>
        <w:t>igual</w:t>
      </w:r>
      <w:r w:rsidR="00341C0B">
        <w:rPr>
          <w:rFonts w:ascii="Arial" w:hAnsi="Arial" w:cs="Arial"/>
          <w:sz w:val="24"/>
          <w:szCs w:val="24"/>
        </w:rPr>
        <w:t xml:space="preserve"> o</w:t>
      </w:r>
      <w:r w:rsidRPr="009F65F1">
        <w:rPr>
          <w:rFonts w:ascii="Arial" w:hAnsi="Arial" w:cs="Arial"/>
          <w:sz w:val="24"/>
          <w:szCs w:val="24"/>
        </w:rPr>
        <w:t xml:space="preserve"> superior a </w:t>
      </w:r>
      <w:r w:rsidR="00341C0B">
        <w:rPr>
          <w:rFonts w:ascii="Arial" w:hAnsi="Arial" w:cs="Arial"/>
          <w:sz w:val="24"/>
          <w:szCs w:val="24"/>
        </w:rPr>
        <w:t>40</w:t>
      </w:r>
      <w:r w:rsidRPr="009F65F1">
        <w:rPr>
          <w:rFonts w:ascii="Arial" w:hAnsi="Arial" w:cs="Arial"/>
          <w:sz w:val="24"/>
          <w:szCs w:val="24"/>
        </w:rPr>
        <w:t xml:space="preserve"> puntos.</w:t>
      </w:r>
    </w:p>
    <w:p w14:paraId="4F7FA270" w14:textId="77777777" w:rsidR="00B41D24" w:rsidRPr="009F65F1" w:rsidRDefault="00B41D24" w:rsidP="00B41D24">
      <w:pPr>
        <w:autoSpaceDE w:val="0"/>
        <w:autoSpaceDN w:val="0"/>
        <w:adjustRightInd w:val="0"/>
        <w:spacing w:after="0" w:line="240" w:lineRule="auto"/>
        <w:jc w:val="both"/>
        <w:rPr>
          <w:rFonts w:ascii="Arial" w:hAnsi="Arial" w:cs="Arial"/>
          <w:sz w:val="24"/>
          <w:szCs w:val="24"/>
        </w:rPr>
      </w:pPr>
    </w:p>
    <w:p w14:paraId="6E8792A1" w14:textId="77777777" w:rsidR="00B41D24" w:rsidRDefault="00B41D24" w:rsidP="00B41D24">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Las ofertas situadas en el intervalo de calidad técnica inaceptable no serán tomadas en consideración ya que no se ajustan a los criterios de calidad exigidos para un proyecto de estas características.</w:t>
      </w:r>
    </w:p>
    <w:p w14:paraId="5475666A" w14:textId="77777777" w:rsidR="002C7193" w:rsidRDefault="002C7193" w:rsidP="00B41D24">
      <w:pPr>
        <w:autoSpaceDE w:val="0"/>
        <w:autoSpaceDN w:val="0"/>
        <w:adjustRightInd w:val="0"/>
        <w:spacing w:after="0" w:line="240" w:lineRule="auto"/>
        <w:jc w:val="both"/>
        <w:rPr>
          <w:rFonts w:ascii="Arial" w:hAnsi="Arial" w:cs="Arial"/>
          <w:sz w:val="24"/>
          <w:szCs w:val="24"/>
        </w:rPr>
      </w:pPr>
    </w:p>
    <w:p w14:paraId="51D8E861" w14:textId="25BD1DAF" w:rsidR="002C7193" w:rsidRPr="007E14CC" w:rsidRDefault="002F6166" w:rsidP="00B41D24">
      <w:pPr>
        <w:autoSpaceDE w:val="0"/>
        <w:autoSpaceDN w:val="0"/>
        <w:adjustRightInd w:val="0"/>
        <w:spacing w:after="0" w:line="240" w:lineRule="auto"/>
        <w:jc w:val="both"/>
        <w:rPr>
          <w:rFonts w:ascii="Arial" w:hAnsi="Arial" w:cs="Arial"/>
          <w:sz w:val="24"/>
          <w:szCs w:val="24"/>
        </w:rPr>
      </w:pPr>
      <w:r w:rsidRPr="007E14CC">
        <w:rPr>
          <w:rFonts w:ascii="Arial" w:hAnsi="Arial" w:cs="Arial"/>
          <w:sz w:val="24"/>
          <w:szCs w:val="24"/>
        </w:rPr>
        <w:t xml:space="preserve">Para las empresas que se presenten a los dos lotes, no queda vinculada la adjudicación de un lote a la adjudicación del otro. </w:t>
      </w:r>
      <w:r w:rsidR="00233563" w:rsidRPr="007E14CC">
        <w:rPr>
          <w:rFonts w:ascii="Arial" w:hAnsi="Arial" w:cs="Arial"/>
          <w:sz w:val="24"/>
          <w:szCs w:val="24"/>
        </w:rPr>
        <w:t xml:space="preserve">Las adjudicaciones de </w:t>
      </w:r>
      <w:r w:rsidR="00DF628D" w:rsidRPr="007E14CC">
        <w:rPr>
          <w:rFonts w:ascii="Arial" w:hAnsi="Arial" w:cs="Arial"/>
          <w:sz w:val="24"/>
          <w:szCs w:val="24"/>
        </w:rPr>
        <w:t>estos</w:t>
      </w:r>
      <w:r w:rsidR="00233563" w:rsidRPr="007E14CC">
        <w:rPr>
          <w:rFonts w:ascii="Arial" w:hAnsi="Arial" w:cs="Arial"/>
          <w:sz w:val="24"/>
          <w:szCs w:val="24"/>
        </w:rPr>
        <w:t xml:space="preserve"> </w:t>
      </w:r>
      <w:r w:rsidR="009967AD" w:rsidRPr="007E14CC">
        <w:rPr>
          <w:rFonts w:ascii="Arial" w:hAnsi="Arial" w:cs="Arial"/>
          <w:sz w:val="24"/>
          <w:szCs w:val="24"/>
        </w:rPr>
        <w:t xml:space="preserve">contratos </w:t>
      </w:r>
      <w:r w:rsidR="00233563" w:rsidRPr="007E14CC">
        <w:rPr>
          <w:rFonts w:ascii="Arial" w:hAnsi="Arial" w:cs="Arial"/>
          <w:sz w:val="24"/>
          <w:szCs w:val="24"/>
        </w:rPr>
        <w:t xml:space="preserve">quedan supeditadas a la adjudicación de </w:t>
      </w:r>
      <w:r w:rsidR="00DF628D" w:rsidRPr="007E14CC">
        <w:rPr>
          <w:rFonts w:ascii="Arial" w:hAnsi="Arial" w:cs="Arial"/>
          <w:sz w:val="24"/>
          <w:szCs w:val="24"/>
        </w:rPr>
        <w:t>la</w:t>
      </w:r>
      <w:r w:rsidR="00233563" w:rsidRPr="007E14CC">
        <w:rPr>
          <w:rFonts w:ascii="Arial" w:hAnsi="Arial" w:cs="Arial"/>
          <w:sz w:val="24"/>
          <w:szCs w:val="24"/>
        </w:rPr>
        <w:t xml:space="preserve"> convocatoria para la concesión de subvenciones públicas, destinadas a financiar los programas experienciales de empleo y formación </w:t>
      </w:r>
      <w:proofErr w:type="spellStart"/>
      <w:r w:rsidR="00233563" w:rsidRPr="007E14CC">
        <w:rPr>
          <w:rFonts w:ascii="Arial" w:hAnsi="Arial" w:cs="Arial"/>
          <w:sz w:val="24"/>
          <w:szCs w:val="24"/>
        </w:rPr>
        <w:t>TándEM</w:t>
      </w:r>
      <w:proofErr w:type="spellEnd"/>
      <w:r w:rsidR="00233563" w:rsidRPr="007E14CC">
        <w:rPr>
          <w:rFonts w:ascii="Arial" w:hAnsi="Arial" w:cs="Arial"/>
          <w:sz w:val="24"/>
          <w:szCs w:val="24"/>
        </w:rPr>
        <w:t xml:space="preserve"> dirigidos a personas desempleadas menores de 30 años, para entidades privadas sin ánimo de lucro</w:t>
      </w:r>
      <w:r w:rsidR="00DF628D" w:rsidRPr="007E14CC">
        <w:rPr>
          <w:rFonts w:ascii="Arial" w:hAnsi="Arial" w:cs="Arial"/>
          <w:sz w:val="24"/>
          <w:szCs w:val="24"/>
        </w:rPr>
        <w:t>, a la que Fundación ONCE se ha presentado.</w:t>
      </w:r>
    </w:p>
    <w:p w14:paraId="46D5CC93" w14:textId="77777777" w:rsidR="007624B2" w:rsidRPr="007E14CC" w:rsidRDefault="007624B2" w:rsidP="00B41D24">
      <w:pPr>
        <w:autoSpaceDE w:val="0"/>
        <w:autoSpaceDN w:val="0"/>
        <w:adjustRightInd w:val="0"/>
        <w:spacing w:after="0" w:line="240" w:lineRule="auto"/>
        <w:jc w:val="both"/>
        <w:rPr>
          <w:rFonts w:ascii="Arial" w:hAnsi="Arial" w:cs="Arial"/>
          <w:sz w:val="24"/>
          <w:szCs w:val="24"/>
        </w:rPr>
      </w:pPr>
    </w:p>
    <w:p w14:paraId="5EACD3DB" w14:textId="77777777" w:rsidR="00A13F52" w:rsidRPr="00A13F52" w:rsidRDefault="00A13F52" w:rsidP="00A13F52">
      <w:pPr>
        <w:widowControl w:val="0"/>
        <w:autoSpaceDE w:val="0"/>
        <w:autoSpaceDN w:val="0"/>
        <w:spacing w:after="0"/>
        <w:jc w:val="both"/>
        <w:rPr>
          <w:rFonts w:ascii="Arial" w:eastAsia="Arial Narrow" w:hAnsi="Arial" w:cs="Arial"/>
          <w:sz w:val="24"/>
          <w:szCs w:val="24"/>
        </w:rPr>
      </w:pPr>
      <w:r w:rsidRPr="00A13F52">
        <w:rPr>
          <w:rFonts w:ascii="Arial" w:eastAsia="Arial Narrow" w:hAnsi="Arial" w:cs="Arial"/>
          <w:sz w:val="24"/>
          <w:szCs w:val="24"/>
        </w:rPr>
        <w:t>Se considerarán potencialmente anormales aquellas ofertas que presenten una baja igual o superior al 10% respecto al precio/hora estimado.</w:t>
      </w:r>
    </w:p>
    <w:p w14:paraId="27485133" w14:textId="77777777" w:rsidR="00A13F52" w:rsidRPr="00A13F52" w:rsidRDefault="00A13F52" w:rsidP="00A13F52">
      <w:pPr>
        <w:widowControl w:val="0"/>
        <w:autoSpaceDE w:val="0"/>
        <w:autoSpaceDN w:val="0"/>
        <w:spacing w:after="0"/>
        <w:jc w:val="both"/>
        <w:rPr>
          <w:rFonts w:ascii="Arial" w:eastAsia="Arial Narrow" w:hAnsi="Arial" w:cs="Arial"/>
          <w:sz w:val="24"/>
          <w:szCs w:val="24"/>
        </w:rPr>
      </w:pPr>
    </w:p>
    <w:p w14:paraId="1C5FE6CC" w14:textId="77777777" w:rsidR="00A13F52" w:rsidRPr="00A13F52" w:rsidRDefault="00A13F52" w:rsidP="00A13F52">
      <w:pPr>
        <w:widowControl w:val="0"/>
        <w:autoSpaceDE w:val="0"/>
        <w:autoSpaceDN w:val="0"/>
        <w:spacing w:after="0"/>
        <w:jc w:val="both"/>
        <w:rPr>
          <w:rFonts w:ascii="Arial" w:eastAsia="Arial Narrow" w:hAnsi="Arial" w:cs="Arial"/>
          <w:sz w:val="24"/>
          <w:szCs w:val="24"/>
        </w:rPr>
      </w:pPr>
      <w:r w:rsidRPr="00A13F52">
        <w:rPr>
          <w:rFonts w:ascii="Arial" w:eastAsia="Arial Narrow" w:hAnsi="Arial" w:cs="Arial"/>
          <w:sz w:val="24"/>
          <w:szCs w:val="24"/>
        </w:rPr>
        <w:t>En estos casos, se requerirá al licitador la justificación de su oferta en los términos indicados anteriormente.</w:t>
      </w:r>
    </w:p>
    <w:p w14:paraId="6148A24A" w14:textId="77777777" w:rsidR="00DB68F1" w:rsidRDefault="00DB68F1" w:rsidP="006B6F27">
      <w:pPr>
        <w:widowControl w:val="0"/>
        <w:autoSpaceDE w:val="0"/>
        <w:autoSpaceDN w:val="0"/>
        <w:spacing w:after="0"/>
        <w:jc w:val="both"/>
        <w:rPr>
          <w:rFonts w:ascii="Arial" w:eastAsia="Arial Narrow" w:hAnsi="Arial" w:cs="Arial"/>
          <w:sz w:val="24"/>
          <w:szCs w:val="24"/>
        </w:rPr>
      </w:pPr>
    </w:p>
    <w:p w14:paraId="5712B373" w14:textId="2D460B32" w:rsidR="00DB68F1" w:rsidRPr="009F65F1" w:rsidRDefault="00DB68F1" w:rsidP="00DB68F1">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Para la valoración de la oferta económica</w:t>
      </w:r>
      <w:r w:rsidRPr="002C4727">
        <w:rPr>
          <w:rFonts w:ascii="Arial" w:hAnsi="Arial" w:cs="Arial"/>
          <w:sz w:val="24"/>
          <w:szCs w:val="24"/>
        </w:rPr>
        <w:t xml:space="preserve">, </w:t>
      </w:r>
      <w:r w:rsidRPr="009F65F1">
        <w:rPr>
          <w:rFonts w:ascii="Arial" w:hAnsi="Arial" w:cs="Arial"/>
          <w:sz w:val="24"/>
          <w:szCs w:val="24"/>
        </w:rPr>
        <w:t>se dará la mayor puntuación (</w:t>
      </w:r>
      <w:r w:rsidR="0006374F">
        <w:rPr>
          <w:rFonts w:ascii="Arial" w:hAnsi="Arial" w:cs="Arial"/>
          <w:sz w:val="24"/>
          <w:szCs w:val="24"/>
        </w:rPr>
        <w:t>2</w:t>
      </w:r>
      <w:r w:rsidR="00341C0B">
        <w:rPr>
          <w:rFonts w:ascii="Arial" w:hAnsi="Arial" w:cs="Arial"/>
          <w:sz w:val="24"/>
          <w:szCs w:val="24"/>
        </w:rPr>
        <w:t>0</w:t>
      </w:r>
      <w:r w:rsidRPr="009F65F1">
        <w:rPr>
          <w:rFonts w:ascii="Arial" w:hAnsi="Arial" w:cs="Arial"/>
          <w:sz w:val="24"/>
          <w:szCs w:val="24"/>
        </w:rPr>
        <w:t xml:space="preserve"> puntos) a la oferta económica más baja, el resto de las ofertas se valorarán mediante la aplicación de la siguiente fórmula:</w:t>
      </w:r>
    </w:p>
    <w:p w14:paraId="037B37AB" w14:textId="77777777" w:rsidR="00DB68F1" w:rsidRPr="009F65F1" w:rsidRDefault="00DB68F1" w:rsidP="00DB68F1">
      <w:pPr>
        <w:autoSpaceDE w:val="0"/>
        <w:autoSpaceDN w:val="0"/>
        <w:adjustRightInd w:val="0"/>
        <w:spacing w:after="0" w:line="240" w:lineRule="auto"/>
        <w:jc w:val="both"/>
        <w:rPr>
          <w:rFonts w:ascii="Arial" w:hAnsi="Arial" w:cs="Arial"/>
          <w:sz w:val="24"/>
          <w:szCs w:val="24"/>
        </w:rPr>
      </w:pPr>
    </w:p>
    <w:p w14:paraId="29135C63" w14:textId="77E71660" w:rsidR="00DB68F1" w:rsidRPr="009F65F1" w:rsidRDefault="00DB68F1" w:rsidP="00DB68F1">
      <w:pPr>
        <w:autoSpaceDE w:val="0"/>
        <w:autoSpaceDN w:val="0"/>
        <w:adjustRightInd w:val="0"/>
        <w:spacing w:after="0" w:line="240" w:lineRule="auto"/>
        <w:jc w:val="both"/>
        <w:rPr>
          <w:rFonts w:ascii="Arial" w:hAnsi="Arial" w:cs="Arial"/>
          <w:sz w:val="24"/>
          <w:szCs w:val="24"/>
        </w:rPr>
      </w:pPr>
      <m:oMathPara>
        <m:oMath>
          <m:r>
            <w:rPr>
              <w:rFonts w:ascii="Cambria Math" w:hAnsi="Cambria Math" w:cs="Arial"/>
              <w:sz w:val="24"/>
              <w:szCs w:val="24"/>
            </w:rPr>
            <m:t>Puntuación=</m:t>
          </m:r>
          <m:f>
            <m:fPr>
              <m:ctrlPr>
                <w:rPr>
                  <w:rFonts w:ascii="Cambria Math" w:hAnsi="Cambria Math" w:cs="Arial"/>
                  <w:i/>
                  <w:sz w:val="24"/>
                  <w:szCs w:val="24"/>
                </w:rPr>
              </m:ctrlPr>
            </m:fPr>
            <m:num>
              <m:r>
                <w:rPr>
                  <w:rFonts w:ascii="Cambria Math" w:hAnsi="Cambria Math" w:cs="Arial"/>
                  <w:sz w:val="24"/>
                  <w:szCs w:val="24"/>
                </w:rPr>
                <m:t>Oferta mas económica</m:t>
              </m:r>
            </m:num>
            <m:den>
              <m:r>
                <w:rPr>
                  <w:rFonts w:ascii="Cambria Math" w:hAnsi="Cambria Math" w:cs="Arial"/>
                  <w:sz w:val="24"/>
                  <w:szCs w:val="24"/>
                </w:rPr>
                <m:t>Oferta a valorar</m:t>
              </m:r>
            </m:den>
          </m:f>
          <m:r>
            <w:rPr>
              <w:rFonts w:ascii="Cambria Math" w:hAnsi="Cambria Math" w:cs="Arial"/>
              <w:sz w:val="24"/>
              <w:szCs w:val="24"/>
            </w:rPr>
            <m:t xml:space="preserve"> x 20</m:t>
          </m:r>
        </m:oMath>
      </m:oMathPara>
    </w:p>
    <w:p w14:paraId="6391450B" w14:textId="77777777" w:rsidR="00DB68F1" w:rsidRDefault="00DB68F1" w:rsidP="006B6F27">
      <w:pPr>
        <w:widowControl w:val="0"/>
        <w:autoSpaceDE w:val="0"/>
        <w:autoSpaceDN w:val="0"/>
        <w:spacing w:after="0"/>
        <w:jc w:val="both"/>
        <w:rPr>
          <w:rFonts w:ascii="Arial" w:eastAsia="Arial Narrow" w:hAnsi="Arial" w:cs="Arial"/>
          <w:sz w:val="24"/>
          <w:szCs w:val="24"/>
        </w:rPr>
      </w:pPr>
    </w:p>
    <w:p w14:paraId="2DE92684" w14:textId="7C4D1AB5" w:rsidR="00B41D24" w:rsidRPr="009F65F1" w:rsidRDefault="00B41D24" w:rsidP="00B41D24">
      <w:pPr>
        <w:pStyle w:val="Textoindependiente3"/>
        <w:spacing w:before="120"/>
        <w:jc w:val="both"/>
        <w:rPr>
          <w:rFonts w:ascii="Arial" w:hAnsi="Arial" w:cs="Arial"/>
          <w:sz w:val="24"/>
          <w:szCs w:val="24"/>
        </w:rPr>
      </w:pPr>
      <w:r w:rsidRPr="009F65F1">
        <w:rPr>
          <w:rFonts w:ascii="Arial" w:hAnsi="Arial" w:cs="Arial"/>
          <w:sz w:val="24"/>
          <w:szCs w:val="24"/>
        </w:rPr>
        <w:t xml:space="preserve">Tendrán preferencia en la adjudicación, siempre que las proposiciones presentadas igualen en sus términos a las más ventajosas, las personas físicas o jurídicas </w:t>
      </w:r>
      <w:r w:rsidRPr="004C5B37">
        <w:rPr>
          <w:rFonts w:ascii="Arial" w:hAnsi="Arial" w:cs="Arial"/>
          <w:sz w:val="24"/>
          <w:szCs w:val="24"/>
        </w:rPr>
        <w:t>que acrediten el cumplimiento de la obligación de tener personal con discapacidad, de acuerdo con lo establecido en la Ley</w:t>
      </w:r>
      <w:r w:rsidRPr="009F65F1">
        <w:rPr>
          <w:rFonts w:ascii="Arial" w:hAnsi="Arial" w:cs="Arial"/>
          <w:sz w:val="24"/>
          <w:szCs w:val="24"/>
        </w:rPr>
        <w:t xml:space="preserve">  General de derechos de las personas con discapacidad y su inclusión social (Real Decreto Legislativo 1/2013, de 29 de noviembre) o, en su defecto, el cumplimiento de las Medidas Alternativas que exige el Real Decreto 364/2005, de 8 de abril. Los/as interesados/as deberán aportar una declaración jurada sobre el cumplimiento de esta condición. </w:t>
      </w:r>
    </w:p>
    <w:p w14:paraId="64775471" w14:textId="77777777" w:rsidR="00B41D24" w:rsidRPr="009F65F1" w:rsidRDefault="00B41D24" w:rsidP="00B41D24">
      <w:pPr>
        <w:pStyle w:val="Textoindependiente3"/>
        <w:spacing w:before="120"/>
        <w:jc w:val="both"/>
        <w:rPr>
          <w:rFonts w:ascii="Arial" w:hAnsi="Arial" w:cs="Arial"/>
          <w:sz w:val="24"/>
          <w:szCs w:val="24"/>
        </w:rPr>
      </w:pPr>
      <w:r w:rsidRPr="009F65F1">
        <w:rPr>
          <w:rFonts w:ascii="Arial" w:hAnsi="Arial" w:cs="Arial"/>
          <w:sz w:val="24"/>
          <w:szCs w:val="24"/>
        </w:rPr>
        <w:t>Para participar en esta licitación aquellas entidades concurrentes que cuenten con cincuenta (50) o más trabajadores/as deberán acreditar que al menos el 2 por ciento de la plantilla está compuesta por Personas con Discapacidad, conforme a la Ley General de derechos de las personas con discapacidad y su inclusión social (</w:t>
      </w:r>
      <w:proofErr w:type="spellStart"/>
      <w:r w:rsidRPr="009F65F1">
        <w:rPr>
          <w:rFonts w:ascii="Arial" w:hAnsi="Arial" w:cs="Arial"/>
          <w:sz w:val="24"/>
          <w:szCs w:val="24"/>
        </w:rPr>
        <w:t>RDLeg</w:t>
      </w:r>
      <w:proofErr w:type="spellEnd"/>
      <w:r w:rsidRPr="009F65F1">
        <w:rPr>
          <w:rFonts w:ascii="Arial" w:hAnsi="Arial" w:cs="Arial"/>
          <w:sz w:val="24"/>
          <w:szCs w:val="24"/>
        </w:rPr>
        <w:t xml:space="preserve"> 1/2013, de 29 de noviembre).</w:t>
      </w:r>
    </w:p>
    <w:p w14:paraId="50EF5F9F" w14:textId="77777777" w:rsidR="00B41D24" w:rsidRPr="009F65F1" w:rsidRDefault="00B41D24" w:rsidP="00B41D24">
      <w:pPr>
        <w:pStyle w:val="Textoindependiente3"/>
        <w:spacing w:before="120"/>
        <w:jc w:val="both"/>
        <w:rPr>
          <w:rFonts w:ascii="Arial" w:hAnsi="Arial" w:cs="Arial"/>
          <w:sz w:val="24"/>
          <w:szCs w:val="24"/>
        </w:rPr>
      </w:pPr>
      <w:r w:rsidRPr="009F65F1">
        <w:rPr>
          <w:rFonts w:ascii="Arial" w:hAnsi="Arial" w:cs="Arial"/>
          <w:sz w:val="24"/>
          <w:szCs w:val="24"/>
        </w:rPr>
        <w:t>Complementariamente o subsidiariamente</w:t>
      </w:r>
      <w:r>
        <w:rPr>
          <w:rFonts w:ascii="Arial" w:hAnsi="Arial" w:cs="Arial"/>
          <w:sz w:val="24"/>
          <w:szCs w:val="24"/>
        </w:rPr>
        <w:t>,</w:t>
      </w:r>
      <w:r w:rsidRPr="009F65F1">
        <w:rPr>
          <w:rFonts w:ascii="Arial" w:hAnsi="Arial" w:cs="Arial"/>
          <w:sz w:val="24"/>
          <w:szCs w:val="24"/>
        </w:rPr>
        <w:t xml:space="preserve"> la empresa licitadora podrá acreditar su cumplimiento a través de las medidas alternativas de la Ley General de derechos de las personas con discapacidad y su inclusión social previstas en el Real Decreto 364/2005, de 8 de abril, del Ministerio de Trabajo y Asuntos Sociales (en la actualidad, Ministerio de Trabajo y Economía Social)</w:t>
      </w:r>
    </w:p>
    <w:p w14:paraId="0A34382C" w14:textId="77777777" w:rsidR="00B41D24" w:rsidRPr="009F65F1" w:rsidRDefault="00B41D24" w:rsidP="00B41D24">
      <w:pPr>
        <w:pStyle w:val="Textoindependiente3"/>
        <w:spacing w:before="120"/>
        <w:jc w:val="both"/>
        <w:rPr>
          <w:rFonts w:ascii="Arial" w:hAnsi="Arial" w:cs="Arial"/>
          <w:sz w:val="24"/>
          <w:szCs w:val="24"/>
        </w:rPr>
      </w:pPr>
      <w:r w:rsidRPr="009F65F1">
        <w:rPr>
          <w:rFonts w:ascii="Arial" w:hAnsi="Arial" w:cs="Arial"/>
          <w:sz w:val="24"/>
          <w:szCs w:val="24"/>
        </w:rPr>
        <w:t>A tal efecto en la documentación administrativa a aportar por las entidades concurrentes, éstas deberán incorporar una declaración responsable de la empresa sobre si el número de trabajadores/as en su plantilla iguala o supera la cifra de cincuenta (50) y, en caso afirmativo, sobre el cumplimiento del requisito legal dispuesto en la Ley General de derechos de las personas con discapacidad y su inclusión social (</w:t>
      </w:r>
      <w:proofErr w:type="spellStart"/>
      <w:r w:rsidRPr="009F65F1">
        <w:rPr>
          <w:rFonts w:ascii="Arial" w:hAnsi="Arial" w:cs="Arial"/>
          <w:sz w:val="24"/>
          <w:szCs w:val="24"/>
        </w:rPr>
        <w:t>RDLeg</w:t>
      </w:r>
      <w:proofErr w:type="spellEnd"/>
      <w:r w:rsidRPr="009F65F1">
        <w:rPr>
          <w:rFonts w:ascii="Arial" w:hAnsi="Arial" w:cs="Arial"/>
          <w:sz w:val="24"/>
          <w:szCs w:val="24"/>
        </w:rPr>
        <w:t xml:space="preserve"> 1/2013, de 29 de noviembre)</w:t>
      </w:r>
    </w:p>
    <w:p w14:paraId="105BA88F" w14:textId="77777777" w:rsidR="00B41D24" w:rsidRPr="009F65F1" w:rsidRDefault="00B41D24" w:rsidP="00B41D24">
      <w:pPr>
        <w:pStyle w:val="Textoindependiente3"/>
        <w:spacing w:before="120"/>
        <w:jc w:val="both"/>
        <w:rPr>
          <w:rFonts w:ascii="Arial" w:hAnsi="Arial" w:cs="Arial"/>
          <w:sz w:val="24"/>
          <w:szCs w:val="24"/>
        </w:rPr>
      </w:pPr>
      <w:r w:rsidRPr="009F65F1">
        <w:rPr>
          <w:rFonts w:ascii="Arial" w:hAnsi="Arial" w:cs="Arial"/>
          <w:sz w:val="24"/>
          <w:szCs w:val="24"/>
        </w:rPr>
        <w:t>Además, en caso de haber optado por el cumplimiento de las medidas alternativas, deberán aportar junto con la declaración responsable una copia de la declaración de excepcionalidad y una declaración de la entidad licitadora con las medidas concretas aplicadas a tal efecto. En esta declaración se hará además constar que se asume el compromiso de acreditar dicho cumplimiento durante la vigencia del contrato cuando fuera así requerido por el órgano de contratación.</w:t>
      </w:r>
    </w:p>
    <w:p w14:paraId="275E2EBF" w14:textId="77777777" w:rsidR="00B41D24" w:rsidRPr="009F65F1" w:rsidRDefault="00B41D24" w:rsidP="00B41D24">
      <w:pPr>
        <w:pStyle w:val="Textoindependiente3"/>
        <w:spacing w:before="120"/>
        <w:jc w:val="both"/>
        <w:rPr>
          <w:rFonts w:ascii="Arial" w:hAnsi="Arial" w:cs="Arial"/>
          <w:sz w:val="24"/>
          <w:szCs w:val="24"/>
        </w:rPr>
      </w:pPr>
      <w:r w:rsidRPr="009F65F1">
        <w:rPr>
          <w:rFonts w:ascii="Arial" w:hAnsi="Arial" w:cs="Arial"/>
          <w:sz w:val="24"/>
          <w:szCs w:val="24"/>
        </w:rPr>
        <w:t>Para más información sobre cláusulas sociales, consultar la página web del “Foro para la Contratación Pública Socialmente Responsable”:</w:t>
      </w:r>
    </w:p>
    <w:p w14:paraId="63342316" w14:textId="77777777" w:rsidR="00B41D24" w:rsidRPr="009F65F1" w:rsidRDefault="00B41D24" w:rsidP="00B41D24">
      <w:pPr>
        <w:pStyle w:val="Textoindependiente3"/>
        <w:spacing w:before="120"/>
        <w:jc w:val="both"/>
        <w:rPr>
          <w:rFonts w:ascii="Arial" w:hAnsi="Arial" w:cs="Arial"/>
          <w:sz w:val="24"/>
          <w:szCs w:val="24"/>
        </w:rPr>
      </w:pPr>
    </w:p>
    <w:p w14:paraId="6232EAB1" w14:textId="77777777" w:rsidR="00B41D24" w:rsidRPr="009F65F1" w:rsidRDefault="00B41D24" w:rsidP="00B41D24">
      <w:pPr>
        <w:pStyle w:val="Textoindependiente3"/>
        <w:spacing w:before="120"/>
        <w:jc w:val="center"/>
        <w:rPr>
          <w:rStyle w:val="Hipervnculo"/>
          <w:rFonts w:ascii="Arial" w:hAnsi="Arial" w:cs="Arial"/>
          <w:color w:val="auto"/>
          <w:sz w:val="24"/>
          <w:szCs w:val="24"/>
        </w:rPr>
      </w:pPr>
      <w:hyperlink r:id="rId12">
        <w:r w:rsidRPr="698FE244">
          <w:rPr>
            <w:rStyle w:val="Hipervnculo"/>
            <w:rFonts w:ascii="Arial" w:hAnsi="Arial" w:cs="Arial"/>
            <w:color w:val="auto"/>
            <w:sz w:val="24"/>
            <w:szCs w:val="24"/>
          </w:rPr>
          <w:t>http://herramientaclausulas.conr.es</w:t>
        </w:r>
      </w:hyperlink>
    </w:p>
    <w:p w14:paraId="3D8C9246" w14:textId="77777777" w:rsidR="00B41D24" w:rsidRPr="009F65F1" w:rsidRDefault="00B41D24" w:rsidP="006C615B">
      <w:pPr>
        <w:autoSpaceDE w:val="0"/>
        <w:autoSpaceDN w:val="0"/>
        <w:adjustRightInd w:val="0"/>
        <w:spacing w:after="0" w:line="240" w:lineRule="auto"/>
        <w:jc w:val="both"/>
        <w:rPr>
          <w:rFonts w:ascii="Arial" w:hAnsi="Arial" w:cs="Arial"/>
          <w:b/>
          <w:sz w:val="24"/>
          <w:szCs w:val="24"/>
        </w:rPr>
      </w:pPr>
    </w:p>
    <w:p w14:paraId="3400F310" w14:textId="77777777" w:rsidR="00C4593A" w:rsidRPr="009F65F1" w:rsidRDefault="00C4593A" w:rsidP="00C4593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10.- Presentación de Propuestas</w:t>
      </w:r>
    </w:p>
    <w:p w14:paraId="7C3AFEAD" w14:textId="77777777" w:rsidR="000469D9" w:rsidRDefault="000469D9" w:rsidP="006C615B">
      <w:pPr>
        <w:jc w:val="both"/>
        <w:rPr>
          <w:rFonts w:ascii="Arial" w:hAnsi="Arial" w:cs="Arial"/>
          <w:sz w:val="24"/>
          <w:szCs w:val="24"/>
        </w:rPr>
      </w:pPr>
    </w:p>
    <w:p w14:paraId="5CB33C9F" w14:textId="457C0356" w:rsidR="00233203" w:rsidRPr="00153AD4" w:rsidRDefault="00233203" w:rsidP="00233203">
      <w:pPr>
        <w:autoSpaceDE w:val="0"/>
        <w:autoSpaceDN w:val="0"/>
        <w:adjustRightInd w:val="0"/>
        <w:spacing w:after="0" w:line="240" w:lineRule="auto"/>
        <w:jc w:val="both"/>
        <w:rPr>
          <w:rFonts w:ascii="Arial" w:hAnsi="Arial" w:cs="Arial"/>
          <w:sz w:val="24"/>
          <w:szCs w:val="24"/>
        </w:rPr>
      </w:pPr>
      <w:r w:rsidRPr="00616587">
        <w:rPr>
          <w:rFonts w:ascii="Arial" w:hAnsi="Arial" w:cs="Arial"/>
          <w:sz w:val="24"/>
          <w:szCs w:val="24"/>
        </w:rPr>
        <w:t xml:space="preserve">Los/as interesados/as remitirán la documentación por correo electrónico con el siguiente asunto: </w:t>
      </w:r>
      <w:r w:rsidR="00520F1A" w:rsidRPr="00616587">
        <w:rPr>
          <w:rFonts w:ascii="Arial" w:eastAsia="Arial Narrow" w:hAnsi="Arial" w:cs="Arial"/>
          <w:b/>
          <w:color w:val="000000" w:themeColor="text1"/>
          <w:sz w:val="24"/>
          <w:szCs w:val="24"/>
        </w:rPr>
        <w:t xml:space="preserve">PROGRAMA EXPERIENCIAL </w:t>
      </w:r>
      <w:r w:rsidR="00D60877" w:rsidRPr="00616587">
        <w:rPr>
          <w:rFonts w:ascii="Arial" w:eastAsia="Arial Narrow" w:hAnsi="Arial" w:cs="Arial"/>
          <w:b/>
          <w:color w:val="000000" w:themeColor="text1"/>
          <w:sz w:val="24"/>
          <w:szCs w:val="24"/>
        </w:rPr>
        <w:t xml:space="preserve">“CÓDIGO SIN BARRERAS” </w:t>
      </w:r>
      <w:r w:rsidR="00520F1A" w:rsidRPr="00616587">
        <w:rPr>
          <w:rFonts w:ascii="Arial" w:eastAsia="Arial Narrow" w:hAnsi="Arial" w:cs="Arial"/>
          <w:b/>
          <w:color w:val="000000" w:themeColor="text1"/>
          <w:sz w:val="24"/>
          <w:szCs w:val="24"/>
        </w:rPr>
        <w:t>DE EMPLEO Y FORMACIÓN TÁNDEM DIRIGIDO A PERSONAS MENORES DE 30 AÑOS DE FUNDACION ONCE</w:t>
      </w:r>
      <w:r w:rsidRPr="00616587">
        <w:rPr>
          <w:rFonts w:ascii="Arial" w:hAnsi="Arial" w:cs="Arial"/>
          <w:b/>
          <w:bCs/>
          <w:sz w:val="24"/>
          <w:szCs w:val="24"/>
        </w:rPr>
        <w:t>,</w:t>
      </w:r>
      <w:r w:rsidRPr="00616587">
        <w:rPr>
          <w:rFonts w:ascii="Arial" w:hAnsi="Arial" w:cs="Arial"/>
          <w:sz w:val="24"/>
          <w:szCs w:val="24"/>
        </w:rPr>
        <w:t xml:space="preserve"> </w:t>
      </w:r>
      <w:r w:rsidRPr="00616587">
        <w:rPr>
          <w:rFonts w:ascii="Arial" w:hAnsi="Arial" w:cs="Arial"/>
          <w:b/>
          <w:sz w:val="24"/>
          <w:szCs w:val="24"/>
          <w:u w:val="single"/>
        </w:rPr>
        <w:t>a las direcciones siguientes:</w:t>
      </w:r>
    </w:p>
    <w:p w14:paraId="63298DD4" w14:textId="77777777" w:rsidR="00233203" w:rsidRDefault="00233203" w:rsidP="00233203">
      <w:pPr>
        <w:autoSpaceDE w:val="0"/>
        <w:autoSpaceDN w:val="0"/>
        <w:adjustRightInd w:val="0"/>
        <w:spacing w:after="0" w:line="240" w:lineRule="auto"/>
        <w:jc w:val="both"/>
        <w:rPr>
          <w:rFonts w:ascii="Arial" w:hAnsi="Arial" w:cs="Arial"/>
          <w:b/>
          <w:sz w:val="24"/>
          <w:szCs w:val="24"/>
          <w:highlight w:val="yellow"/>
          <w:u w:val="single"/>
        </w:rPr>
      </w:pPr>
    </w:p>
    <w:p w14:paraId="726595BC" w14:textId="15CFBA2B" w:rsidR="008F580F" w:rsidRPr="00EA3704" w:rsidRDefault="00233203" w:rsidP="008F580F">
      <w:pPr>
        <w:spacing w:before="120" w:after="120"/>
        <w:ind w:left="360"/>
        <w:jc w:val="both"/>
      </w:pPr>
      <w:bookmarkStart w:id="0" w:name="_Hlk185246636"/>
      <w:r w:rsidRPr="00EA3704">
        <w:rPr>
          <w:rFonts w:ascii="Arial" w:hAnsi="Arial" w:cs="Arial"/>
          <w:b/>
          <w:bCs/>
        </w:rPr>
        <w:t>Correo principal:</w:t>
      </w:r>
      <w:r w:rsidRPr="00EA3704">
        <w:rPr>
          <w:rFonts w:ascii="Arial" w:hAnsi="Arial" w:cs="Arial"/>
        </w:rPr>
        <w:t xml:space="preserve"> </w:t>
      </w:r>
      <w:r w:rsidR="008F580F" w:rsidRPr="00EA3704">
        <w:rPr>
          <w:rFonts w:ascii="Arial" w:hAnsi="Arial" w:cs="Arial"/>
        </w:rPr>
        <w:t>Martín de Paz, Mercedes</w:t>
      </w:r>
      <w:r w:rsidRPr="00EA3704">
        <w:rPr>
          <w:rFonts w:ascii="Arial" w:hAnsi="Arial" w:cs="Arial"/>
        </w:rPr>
        <w:t xml:space="preserve"> </w:t>
      </w:r>
      <w:hyperlink r:id="rId13" w:history="1">
        <w:r w:rsidR="008F580F" w:rsidRPr="00EA3704">
          <w:rPr>
            <w:rStyle w:val="Hipervnculo"/>
            <w:rFonts w:ascii="Arial" w:hAnsi="Arial" w:cs="Arial"/>
          </w:rPr>
          <w:t>mmartinp@fundaciononce.es</w:t>
        </w:r>
      </w:hyperlink>
    </w:p>
    <w:p w14:paraId="5A556744" w14:textId="77777777" w:rsidR="00233203" w:rsidRPr="00EA3704" w:rsidRDefault="00233203" w:rsidP="00233203">
      <w:pPr>
        <w:spacing w:before="120" w:after="120"/>
        <w:ind w:left="360"/>
        <w:jc w:val="both"/>
        <w:rPr>
          <w:rFonts w:ascii="Arial" w:hAnsi="Arial" w:cs="Arial"/>
          <w:b/>
          <w:bCs/>
        </w:rPr>
      </w:pPr>
      <w:r w:rsidRPr="00EA3704">
        <w:rPr>
          <w:rFonts w:ascii="Arial" w:hAnsi="Arial" w:cs="Arial"/>
          <w:b/>
          <w:bCs/>
        </w:rPr>
        <w:t xml:space="preserve">Con copia a: </w:t>
      </w:r>
    </w:p>
    <w:p w14:paraId="750B7E58" w14:textId="2A9DB59B" w:rsidR="00794807" w:rsidRPr="00EA3704" w:rsidRDefault="00642C87" w:rsidP="00571B67">
      <w:pPr>
        <w:spacing w:before="120" w:after="120"/>
        <w:ind w:left="360"/>
        <w:jc w:val="both"/>
        <w:rPr>
          <w:rFonts w:ascii="Arial" w:hAnsi="Arial" w:cs="Arial"/>
        </w:rPr>
      </w:pPr>
      <w:r w:rsidRPr="00EA3704">
        <w:rPr>
          <w:rFonts w:ascii="Arial" w:hAnsi="Arial" w:cs="Arial"/>
        </w:rPr>
        <w:t xml:space="preserve">Cadenas </w:t>
      </w:r>
      <w:r w:rsidR="00A15B37" w:rsidRPr="00EA3704">
        <w:rPr>
          <w:rFonts w:ascii="Arial" w:hAnsi="Arial" w:cs="Arial"/>
        </w:rPr>
        <w:t>Menéndez</w:t>
      </w:r>
      <w:r w:rsidR="00233203" w:rsidRPr="00EA3704">
        <w:rPr>
          <w:rFonts w:ascii="Arial" w:hAnsi="Arial" w:cs="Arial"/>
        </w:rPr>
        <w:t>, M</w:t>
      </w:r>
      <w:r w:rsidRPr="00EA3704">
        <w:rPr>
          <w:rFonts w:ascii="Arial" w:hAnsi="Arial" w:cs="Arial"/>
        </w:rPr>
        <w:t>ónica</w:t>
      </w:r>
      <w:r w:rsidR="00233203" w:rsidRPr="00EA3704">
        <w:rPr>
          <w:rFonts w:ascii="Arial" w:hAnsi="Arial" w:cs="Arial"/>
        </w:rPr>
        <w:t xml:space="preserve"> </w:t>
      </w:r>
      <w:hyperlink r:id="rId14" w:history="1">
        <w:r w:rsidRPr="00EA3704">
          <w:rPr>
            <w:rStyle w:val="Hipervnculo"/>
            <w:rFonts w:ascii="Arial" w:hAnsi="Arial" w:cs="Arial"/>
          </w:rPr>
          <w:t>mcadenas@fundaciononce.es</w:t>
        </w:r>
      </w:hyperlink>
      <w:r w:rsidR="00233203" w:rsidRPr="00EA3704">
        <w:rPr>
          <w:rFonts w:ascii="Arial" w:hAnsi="Arial" w:cs="Arial"/>
        </w:rPr>
        <w:t xml:space="preserve"> </w:t>
      </w:r>
    </w:p>
    <w:p w14:paraId="3300B10E" w14:textId="66375D84" w:rsidR="00233203" w:rsidRPr="00EA3704" w:rsidRDefault="00233203" w:rsidP="00233203">
      <w:pPr>
        <w:spacing w:before="120" w:after="120"/>
        <w:ind w:left="360"/>
        <w:jc w:val="both"/>
        <w:rPr>
          <w:rFonts w:ascii="Arial" w:hAnsi="Arial" w:cs="Arial"/>
        </w:rPr>
      </w:pPr>
      <w:r w:rsidRPr="00EA3704">
        <w:rPr>
          <w:rFonts w:ascii="Arial" w:hAnsi="Arial" w:cs="Arial"/>
        </w:rPr>
        <w:t xml:space="preserve">Pérez Morales, María Teresa </w:t>
      </w:r>
      <w:hyperlink r:id="rId15" w:history="1">
        <w:r w:rsidRPr="00EA3704">
          <w:rPr>
            <w:rStyle w:val="Hipervnculo"/>
            <w:rFonts w:ascii="Arial" w:hAnsi="Arial" w:cs="Arial"/>
          </w:rPr>
          <w:t>mtperez@fundaciononce.es</w:t>
        </w:r>
      </w:hyperlink>
      <w:r w:rsidRPr="00EA3704">
        <w:rPr>
          <w:rFonts w:ascii="Arial" w:hAnsi="Arial" w:cs="Arial"/>
        </w:rPr>
        <w:t xml:space="preserve"> </w:t>
      </w:r>
      <w:bookmarkEnd w:id="0"/>
    </w:p>
    <w:p w14:paraId="3C953151" w14:textId="77777777" w:rsidR="00233203" w:rsidRPr="00EA3704" w:rsidRDefault="00233203" w:rsidP="00233203">
      <w:pPr>
        <w:autoSpaceDE w:val="0"/>
        <w:autoSpaceDN w:val="0"/>
        <w:adjustRightInd w:val="0"/>
        <w:spacing w:after="0" w:line="240" w:lineRule="auto"/>
        <w:jc w:val="both"/>
        <w:rPr>
          <w:rFonts w:ascii="Arial" w:hAnsi="Arial" w:cs="Arial"/>
          <w:b/>
          <w:sz w:val="24"/>
          <w:szCs w:val="24"/>
          <w:u w:val="single"/>
        </w:rPr>
      </w:pPr>
    </w:p>
    <w:p w14:paraId="4291B1FD" w14:textId="16C93260" w:rsidR="00233203" w:rsidRPr="00F73E54" w:rsidRDefault="00E125BD" w:rsidP="698FE244">
      <w:pPr>
        <w:autoSpaceDE w:val="0"/>
        <w:autoSpaceDN w:val="0"/>
        <w:adjustRightInd w:val="0"/>
        <w:spacing w:after="0" w:line="240" w:lineRule="auto"/>
        <w:jc w:val="both"/>
        <w:rPr>
          <w:rFonts w:ascii="Arial" w:hAnsi="Arial" w:cs="Arial"/>
          <w:b/>
          <w:bCs/>
          <w:sz w:val="24"/>
          <w:szCs w:val="24"/>
        </w:rPr>
      </w:pPr>
      <w:r w:rsidRPr="00EA3704">
        <w:rPr>
          <w:rFonts w:ascii="Arial" w:hAnsi="Arial" w:cs="Arial"/>
          <w:sz w:val="24"/>
          <w:szCs w:val="24"/>
        </w:rPr>
        <w:t>A</w:t>
      </w:r>
      <w:r w:rsidR="00233203" w:rsidRPr="00EA3704">
        <w:rPr>
          <w:rFonts w:ascii="Arial" w:hAnsi="Arial" w:cs="Arial"/>
          <w:sz w:val="24"/>
          <w:szCs w:val="24"/>
        </w:rPr>
        <w:t>ntes de las</w:t>
      </w:r>
      <w:r w:rsidRPr="00EA3704">
        <w:rPr>
          <w:rFonts w:ascii="Arial" w:hAnsi="Arial" w:cs="Arial"/>
          <w:sz w:val="24"/>
          <w:szCs w:val="24"/>
        </w:rPr>
        <w:t xml:space="preserve"> </w:t>
      </w:r>
      <w:r w:rsidR="00233203" w:rsidRPr="00EA3704">
        <w:rPr>
          <w:rFonts w:ascii="Arial" w:hAnsi="Arial" w:cs="Arial"/>
          <w:b/>
          <w:bCs/>
          <w:sz w:val="24"/>
          <w:szCs w:val="24"/>
        </w:rPr>
        <w:t xml:space="preserve">12:00 horas </w:t>
      </w:r>
      <w:r w:rsidR="00233203" w:rsidRPr="00EA3704">
        <w:rPr>
          <w:rFonts w:ascii="Arial" w:hAnsi="Arial" w:cs="Arial"/>
          <w:sz w:val="24"/>
          <w:szCs w:val="24"/>
        </w:rPr>
        <w:t xml:space="preserve">del día </w:t>
      </w:r>
      <w:r w:rsidR="00B24C25" w:rsidRPr="00EA3704">
        <w:rPr>
          <w:rFonts w:ascii="Arial" w:hAnsi="Arial" w:cs="Arial"/>
          <w:b/>
          <w:bCs/>
          <w:sz w:val="24"/>
          <w:szCs w:val="24"/>
        </w:rPr>
        <w:t>2</w:t>
      </w:r>
      <w:r w:rsidR="00EA3704" w:rsidRPr="00EA3704">
        <w:rPr>
          <w:rFonts w:ascii="Arial" w:hAnsi="Arial" w:cs="Arial"/>
          <w:b/>
          <w:bCs/>
          <w:sz w:val="24"/>
          <w:szCs w:val="24"/>
        </w:rPr>
        <w:t>6</w:t>
      </w:r>
      <w:r w:rsidR="00B24C25" w:rsidRPr="00EA3704">
        <w:rPr>
          <w:rFonts w:ascii="Arial" w:hAnsi="Arial" w:cs="Arial"/>
          <w:b/>
          <w:bCs/>
          <w:sz w:val="24"/>
          <w:szCs w:val="24"/>
        </w:rPr>
        <w:t xml:space="preserve"> </w:t>
      </w:r>
      <w:r w:rsidR="00233203" w:rsidRPr="00EA3704">
        <w:rPr>
          <w:rFonts w:ascii="Arial" w:hAnsi="Arial" w:cs="Arial"/>
          <w:b/>
          <w:bCs/>
          <w:sz w:val="24"/>
          <w:szCs w:val="24"/>
        </w:rPr>
        <w:t xml:space="preserve">de </w:t>
      </w:r>
      <w:r w:rsidR="00EA3704" w:rsidRPr="00EA3704">
        <w:rPr>
          <w:rFonts w:ascii="Arial" w:hAnsi="Arial" w:cs="Arial"/>
          <w:b/>
          <w:bCs/>
          <w:sz w:val="24"/>
          <w:szCs w:val="24"/>
        </w:rPr>
        <w:t>mayo</w:t>
      </w:r>
      <w:r w:rsidR="00F37B05" w:rsidRPr="00EA3704">
        <w:rPr>
          <w:rFonts w:ascii="Arial" w:hAnsi="Arial" w:cs="Arial"/>
          <w:b/>
          <w:bCs/>
          <w:sz w:val="24"/>
          <w:szCs w:val="24"/>
        </w:rPr>
        <w:t xml:space="preserve"> </w:t>
      </w:r>
      <w:r w:rsidR="00233203" w:rsidRPr="00EA3704">
        <w:rPr>
          <w:rFonts w:ascii="Arial" w:hAnsi="Arial" w:cs="Arial"/>
          <w:b/>
          <w:bCs/>
          <w:sz w:val="24"/>
          <w:szCs w:val="24"/>
        </w:rPr>
        <w:t>de 202</w:t>
      </w:r>
      <w:r w:rsidR="00EA3704" w:rsidRPr="00EA3704">
        <w:rPr>
          <w:rFonts w:ascii="Arial" w:hAnsi="Arial" w:cs="Arial"/>
          <w:b/>
          <w:bCs/>
          <w:sz w:val="24"/>
          <w:szCs w:val="24"/>
        </w:rPr>
        <w:t>6</w:t>
      </w:r>
      <w:r w:rsidR="00233203" w:rsidRPr="00EA3704">
        <w:rPr>
          <w:rFonts w:ascii="Arial" w:hAnsi="Arial" w:cs="Arial"/>
          <w:b/>
          <w:bCs/>
          <w:sz w:val="24"/>
          <w:szCs w:val="24"/>
        </w:rPr>
        <w:t>.</w:t>
      </w:r>
    </w:p>
    <w:p w14:paraId="6A660E46" w14:textId="77777777" w:rsidR="00233203" w:rsidRPr="00F73E54" w:rsidRDefault="00233203" w:rsidP="00233203">
      <w:pPr>
        <w:autoSpaceDE w:val="0"/>
        <w:autoSpaceDN w:val="0"/>
        <w:adjustRightInd w:val="0"/>
        <w:spacing w:after="0" w:line="240" w:lineRule="auto"/>
        <w:jc w:val="both"/>
        <w:rPr>
          <w:rFonts w:ascii="Arial" w:hAnsi="Arial" w:cs="Arial"/>
          <w:b/>
          <w:sz w:val="24"/>
          <w:szCs w:val="24"/>
        </w:rPr>
      </w:pPr>
    </w:p>
    <w:p w14:paraId="683E8BB0" w14:textId="5E86FCCD" w:rsidR="00233203" w:rsidRPr="000D7EAC" w:rsidRDefault="00233203" w:rsidP="00233203">
      <w:pPr>
        <w:autoSpaceDE w:val="0"/>
        <w:autoSpaceDN w:val="0"/>
        <w:adjustRightInd w:val="0"/>
        <w:spacing w:after="0" w:line="240" w:lineRule="auto"/>
        <w:jc w:val="both"/>
        <w:rPr>
          <w:rFonts w:ascii="Arial" w:hAnsi="Arial" w:cs="Arial"/>
          <w:bCs/>
          <w:sz w:val="24"/>
          <w:szCs w:val="24"/>
        </w:rPr>
      </w:pPr>
      <w:r w:rsidRPr="00F73E54">
        <w:rPr>
          <w:rFonts w:ascii="Arial" w:hAnsi="Arial" w:cs="Arial"/>
          <w:sz w:val="24"/>
          <w:szCs w:val="24"/>
        </w:rPr>
        <w:t>La documentación se entregará mediante</w:t>
      </w:r>
      <w:r w:rsidR="00D9208E">
        <w:rPr>
          <w:rFonts w:ascii="Arial" w:hAnsi="Arial" w:cs="Arial"/>
          <w:sz w:val="24"/>
          <w:szCs w:val="24"/>
        </w:rPr>
        <w:t xml:space="preserve"> </w:t>
      </w:r>
      <w:r w:rsidRPr="00F73E54">
        <w:rPr>
          <w:rFonts w:ascii="Arial" w:hAnsi="Arial" w:cs="Arial"/>
          <w:b/>
          <w:sz w:val="24"/>
          <w:szCs w:val="24"/>
        </w:rPr>
        <w:t>correo electrónico con 3 carpetas adjuntas: una con la documentación administrativa</w:t>
      </w:r>
      <w:r w:rsidRPr="009F65F1">
        <w:rPr>
          <w:rFonts w:ascii="Arial" w:hAnsi="Arial" w:cs="Arial"/>
          <w:b/>
          <w:sz w:val="24"/>
          <w:szCs w:val="24"/>
        </w:rPr>
        <w:t xml:space="preserve"> (carpeta A), otra con la propuesta técnica (carpeta B)</w:t>
      </w:r>
      <w:r w:rsidRPr="009F65F1">
        <w:rPr>
          <w:rFonts w:ascii="Arial" w:hAnsi="Arial" w:cs="Arial"/>
          <w:sz w:val="24"/>
          <w:szCs w:val="24"/>
        </w:rPr>
        <w:t xml:space="preserve"> </w:t>
      </w:r>
      <w:r w:rsidRPr="009F65F1">
        <w:rPr>
          <w:rFonts w:ascii="Arial" w:hAnsi="Arial" w:cs="Arial"/>
          <w:b/>
          <w:sz w:val="24"/>
          <w:szCs w:val="24"/>
        </w:rPr>
        <w:t>y otra con la propuesta económica (carpeta C).</w:t>
      </w:r>
      <w:r>
        <w:rPr>
          <w:rFonts w:ascii="Arial" w:hAnsi="Arial" w:cs="Arial"/>
          <w:b/>
          <w:sz w:val="24"/>
          <w:szCs w:val="24"/>
        </w:rPr>
        <w:t xml:space="preserve"> </w:t>
      </w:r>
    </w:p>
    <w:p w14:paraId="4281CD3B" w14:textId="77777777" w:rsidR="00233203" w:rsidRDefault="00233203" w:rsidP="00233203">
      <w:pPr>
        <w:autoSpaceDE w:val="0"/>
        <w:autoSpaceDN w:val="0"/>
        <w:adjustRightInd w:val="0"/>
        <w:spacing w:after="0" w:line="240" w:lineRule="auto"/>
        <w:jc w:val="both"/>
        <w:rPr>
          <w:rFonts w:ascii="Arial" w:hAnsi="Arial" w:cs="Arial"/>
          <w:sz w:val="24"/>
          <w:szCs w:val="24"/>
        </w:rPr>
      </w:pPr>
    </w:p>
    <w:p w14:paraId="78B166EC" w14:textId="5ED9EDAE" w:rsidR="001A47E5" w:rsidRPr="009F65F1" w:rsidRDefault="001A47E5" w:rsidP="00233203">
      <w:pPr>
        <w:autoSpaceDE w:val="0"/>
        <w:autoSpaceDN w:val="0"/>
        <w:adjustRightInd w:val="0"/>
        <w:spacing w:after="0" w:line="240" w:lineRule="auto"/>
        <w:jc w:val="both"/>
        <w:rPr>
          <w:rFonts w:ascii="Arial" w:hAnsi="Arial" w:cs="Arial"/>
          <w:sz w:val="24"/>
          <w:szCs w:val="24"/>
        </w:rPr>
      </w:pPr>
      <w:r w:rsidRPr="698FE244">
        <w:rPr>
          <w:rFonts w:ascii="Arial" w:hAnsi="Arial" w:cs="Arial"/>
          <w:sz w:val="24"/>
          <w:szCs w:val="24"/>
        </w:rPr>
        <w:t>Comunicamos que, debido a la capacidad limitada de los correos a los que hay que enviar la documentación, cabe la posibilidad de enviar la documentación adjunta en varios correos.</w:t>
      </w:r>
      <w:r w:rsidR="35F70C7F" w:rsidRPr="698FE244">
        <w:rPr>
          <w:rFonts w:ascii="Arial" w:hAnsi="Arial" w:cs="Arial"/>
          <w:sz w:val="24"/>
          <w:szCs w:val="24"/>
        </w:rPr>
        <w:t xml:space="preserve"> </w:t>
      </w:r>
    </w:p>
    <w:p w14:paraId="2BE574B2" w14:textId="2AAE5240" w:rsidR="698FE244" w:rsidRDefault="698FE244" w:rsidP="698FE244">
      <w:pPr>
        <w:spacing w:after="0" w:line="240" w:lineRule="auto"/>
        <w:jc w:val="both"/>
        <w:rPr>
          <w:rFonts w:ascii="Arial" w:hAnsi="Arial" w:cs="Arial"/>
          <w:sz w:val="24"/>
          <w:szCs w:val="24"/>
        </w:rPr>
      </w:pPr>
    </w:p>
    <w:p w14:paraId="08AB38AA" w14:textId="77777777" w:rsidR="00233203" w:rsidRPr="009F65F1" w:rsidRDefault="00233203" w:rsidP="0023320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La carpeta A incluirá toda la documentación especificada en el epígrafe 7 “Requisitos de las entidades o personas licitadoras”.</w:t>
      </w:r>
    </w:p>
    <w:p w14:paraId="2BA97846" w14:textId="77777777" w:rsidR="00233203" w:rsidRPr="009F65F1" w:rsidRDefault="00233203" w:rsidP="00233203">
      <w:pPr>
        <w:autoSpaceDE w:val="0"/>
        <w:autoSpaceDN w:val="0"/>
        <w:adjustRightInd w:val="0"/>
        <w:spacing w:after="0" w:line="240" w:lineRule="auto"/>
        <w:jc w:val="both"/>
        <w:rPr>
          <w:rFonts w:ascii="Arial" w:hAnsi="Arial" w:cs="Arial"/>
          <w:sz w:val="24"/>
          <w:szCs w:val="24"/>
        </w:rPr>
      </w:pPr>
    </w:p>
    <w:p w14:paraId="1F77D6D8" w14:textId="77777777" w:rsidR="00233203" w:rsidRPr="009F65F1" w:rsidRDefault="00233203" w:rsidP="0023320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La carpeta B contendrá la propuesta técnica de acuerdo con las especificaciones contenidas en el epígrafe 6 “Contenido de la Propuesta Técnica”.</w:t>
      </w:r>
    </w:p>
    <w:p w14:paraId="5379E5E6" w14:textId="77777777" w:rsidR="00233203" w:rsidRPr="009F65F1" w:rsidRDefault="00233203" w:rsidP="00233203">
      <w:pPr>
        <w:autoSpaceDE w:val="0"/>
        <w:autoSpaceDN w:val="0"/>
        <w:adjustRightInd w:val="0"/>
        <w:spacing w:after="0" w:line="240" w:lineRule="auto"/>
        <w:jc w:val="both"/>
        <w:rPr>
          <w:rFonts w:ascii="Arial" w:hAnsi="Arial" w:cs="Arial"/>
          <w:sz w:val="24"/>
          <w:szCs w:val="24"/>
        </w:rPr>
      </w:pPr>
    </w:p>
    <w:p w14:paraId="442FB0BF" w14:textId="61F4794E" w:rsidR="00D53303" w:rsidRDefault="00233203" w:rsidP="0023320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La carpeta C contendrá la propuesta económica de acuerdo con las especificaciones contenidas en el epígrafe 5 “Presupuesto Base de Licitación y Propuesta Económica” y Anexo I de este pliego.</w:t>
      </w:r>
    </w:p>
    <w:p w14:paraId="78F4E18B" w14:textId="77777777" w:rsidR="00E03656" w:rsidRDefault="00E03656" w:rsidP="00233203">
      <w:pPr>
        <w:autoSpaceDE w:val="0"/>
        <w:autoSpaceDN w:val="0"/>
        <w:adjustRightInd w:val="0"/>
        <w:spacing w:after="0" w:line="240" w:lineRule="auto"/>
        <w:jc w:val="both"/>
        <w:rPr>
          <w:rFonts w:ascii="Arial" w:hAnsi="Arial" w:cs="Arial"/>
          <w:sz w:val="24"/>
          <w:szCs w:val="24"/>
        </w:rPr>
      </w:pPr>
    </w:p>
    <w:p w14:paraId="2C451921" w14:textId="0D51AFC6" w:rsidR="002D2CB4" w:rsidRPr="00D9208E" w:rsidRDefault="00D53303" w:rsidP="00E03656">
      <w:pPr>
        <w:jc w:val="both"/>
        <w:rPr>
          <w:rFonts w:ascii="Arial" w:hAnsi="Arial" w:cs="Arial"/>
          <w:sz w:val="24"/>
          <w:szCs w:val="24"/>
        </w:rPr>
      </w:pPr>
      <w:r w:rsidRPr="00D9208E">
        <w:rPr>
          <w:rFonts w:ascii="Arial" w:hAnsi="Arial" w:cs="Arial"/>
          <w:sz w:val="24"/>
          <w:szCs w:val="24"/>
        </w:rPr>
        <w:t>La oferta económica no debe incluirse entre la documentación administrativa ni la propuesta técnica. Esta circunstancia será causa de exclusión de la oferta por parte de la Mesa de Contratación</w:t>
      </w:r>
      <w:r w:rsidR="00E03656" w:rsidRPr="00D9208E">
        <w:rPr>
          <w:rFonts w:ascii="Arial" w:hAnsi="Arial" w:cs="Arial"/>
          <w:sz w:val="24"/>
          <w:szCs w:val="24"/>
        </w:rPr>
        <w:t xml:space="preserve">. </w:t>
      </w:r>
    </w:p>
    <w:p w14:paraId="06C7F063" w14:textId="4B7C7378" w:rsidR="00233203" w:rsidRPr="00887D67" w:rsidRDefault="002D2CB4" w:rsidP="00887D67">
      <w:pPr>
        <w:jc w:val="both"/>
        <w:rPr>
          <w:rFonts w:ascii="Arial" w:hAnsi="Arial" w:cs="Arial"/>
          <w:sz w:val="24"/>
          <w:szCs w:val="24"/>
        </w:rPr>
      </w:pPr>
      <w:r w:rsidRPr="002D2CB4">
        <w:rPr>
          <w:rFonts w:ascii="Arial" w:hAnsi="Arial" w:cs="Arial"/>
          <w:sz w:val="24"/>
          <w:szCs w:val="24"/>
        </w:rPr>
        <w:t>Todas las empresas presentarán su documentación en español. La documentación redactada en otra lengua</w:t>
      </w:r>
      <w:r w:rsidRPr="002D2CB4">
        <w:rPr>
          <w:rFonts w:ascii="Arial" w:hAnsi="Arial" w:cs="Arial"/>
          <w:b/>
          <w:bCs/>
          <w:sz w:val="24"/>
          <w:szCs w:val="24"/>
        </w:rPr>
        <w:t xml:space="preserve"> </w:t>
      </w:r>
      <w:r w:rsidRPr="002D2CB4">
        <w:rPr>
          <w:rFonts w:ascii="Arial" w:hAnsi="Arial" w:cs="Arial"/>
          <w:sz w:val="24"/>
          <w:szCs w:val="24"/>
        </w:rPr>
        <w:t>extranjera deberá acompañarse de la correspondiente traducción oficial al español.</w:t>
      </w:r>
    </w:p>
    <w:p w14:paraId="3F5DC3A2" w14:textId="77777777" w:rsidR="00233203" w:rsidRDefault="00233203" w:rsidP="0023320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Cada licitador/a sólo podrá presentar una proposición, no admitiéndose más ofertas u otras soluciones sobre la presentada.</w:t>
      </w:r>
    </w:p>
    <w:p w14:paraId="0B26E423" w14:textId="77777777" w:rsidR="00233203" w:rsidRDefault="00233203" w:rsidP="00233203">
      <w:pPr>
        <w:autoSpaceDE w:val="0"/>
        <w:autoSpaceDN w:val="0"/>
        <w:adjustRightInd w:val="0"/>
        <w:spacing w:after="0" w:line="240" w:lineRule="auto"/>
        <w:jc w:val="both"/>
        <w:rPr>
          <w:rFonts w:ascii="Arial" w:hAnsi="Arial" w:cs="Arial"/>
          <w:sz w:val="24"/>
          <w:szCs w:val="24"/>
        </w:rPr>
      </w:pPr>
    </w:p>
    <w:p w14:paraId="6E0AD4B9" w14:textId="77777777" w:rsidR="00233203" w:rsidRPr="009F65F1" w:rsidRDefault="00233203" w:rsidP="0023320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Fundación ONCE enviará al licitador un correo electrónico indicando el acuse de recibo de la oferta.</w:t>
      </w:r>
    </w:p>
    <w:p w14:paraId="308FBE62" w14:textId="77777777" w:rsidR="00233203" w:rsidRPr="009F65F1" w:rsidRDefault="00233203" w:rsidP="00233203">
      <w:pPr>
        <w:autoSpaceDE w:val="0"/>
        <w:autoSpaceDN w:val="0"/>
        <w:adjustRightInd w:val="0"/>
        <w:spacing w:after="0" w:line="240" w:lineRule="auto"/>
        <w:jc w:val="both"/>
        <w:rPr>
          <w:rFonts w:ascii="Arial" w:hAnsi="Arial" w:cs="Arial"/>
          <w:sz w:val="24"/>
          <w:szCs w:val="24"/>
        </w:rPr>
      </w:pPr>
    </w:p>
    <w:p w14:paraId="15879523" w14:textId="77777777" w:rsidR="00233203" w:rsidRPr="009F65F1" w:rsidRDefault="00233203" w:rsidP="0023320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Las proposiciones serán tratadas de forma confidencial. Su presentación presume la aceptación incondicionada de las cláusulas de los pliegos de Condiciones administrativas y Condiciones técnicas.</w:t>
      </w:r>
    </w:p>
    <w:p w14:paraId="0D7129E6" w14:textId="77777777" w:rsidR="00233203" w:rsidRPr="009F65F1" w:rsidRDefault="00233203" w:rsidP="0023320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 xml:space="preserve"> </w:t>
      </w:r>
    </w:p>
    <w:p w14:paraId="09799B04" w14:textId="77777777" w:rsidR="001D24EE" w:rsidRDefault="00233203" w:rsidP="00270C41">
      <w:pPr>
        <w:jc w:val="both"/>
        <w:rPr>
          <w:rFonts w:ascii="Arial" w:hAnsi="Arial" w:cs="Arial"/>
          <w:sz w:val="24"/>
          <w:szCs w:val="24"/>
        </w:rPr>
      </w:pPr>
      <w:r w:rsidRPr="009F65F1">
        <w:rPr>
          <w:rFonts w:ascii="Arial" w:hAnsi="Arial" w:cs="Arial"/>
          <w:sz w:val="24"/>
          <w:szCs w:val="24"/>
        </w:rPr>
        <w:t>No se aceptará por el órgano de contratación ninguna modificación que las entidades o personas licitadoras propongan sobre el contenido de los documentos que conforman la licitación siendo esta causa de exclusión del proceso de contratación.</w:t>
      </w:r>
      <w:r w:rsidR="00270C41">
        <w:rPr>
          <w:rFonts w:ascii="Arial" w:hAnsi="Arial" w:cs="Arial"/>
          <w:sz w:val="24"/>
          <w:szCs w:val="24"/>
        </w:rPr>
        <w:t xml:space="preserve"> </w:t>
      </w:r>
    </w:p>
    <w:p w14:paraId="1225B779" w14:textId="77777777" w:rsidR="0062082D" w:rsidRPr="0062082D" w:rsidRDefault="0062082D" w:rsidP="0062082D">
      <w:pPr>
        <w:jc w:val="both"/>
        <w:rPr>
          <w:rFonts w:ascii="Arial" w:hAnsi="Arial" w:cs="Arial"/>
          <w:sz w:val="24"/>
          <w:szCs w:val="24"/>
        </w:rPr>
      </w:pPr>
      <w:r w:rsidRPr="0062082D">
        <w:rPr>
          <w:rFonts w:ascii="Arial" w:hAnsi="Arial" w:cs="Arial"/>
          <w:sz w:val="24"/>
          <w:szCs w:val="24"/>
        </w:rPr>
        <w:t>El licitador tiene a su disposición la opción de realizar consulta sobre el envío de la documentación utilizando la información de contacto de este Pliego.</w:t>
      </w:r>
    </w:p>
    <w:p w14:paraId="2836948D" w14:textId="77777777" w:rsidR="0062082D" w:rsidRPr="0062082D" w:rsidRDefault="0062082D" w:rsidP="0062082D">
      <w:pPr>
        <w:jc w:val="both"/>
        <w:rPr>
          <w:rFonts w:ascii="Arial" w:hAnsi="Arial" w:cs="Arial"/>
          <w:sz w:val="24"/>
          <w:szCs w:val="24"/>
        </w:rPr>
      </w:pPr>
      <w:r w:rsidRPr="0062082D">
        <w:rPr>
          <w:rFonts w:ascii="Arial" w:hAnsi="Arial" w:cs="Arial"/>
          <w:sz w:val="24"/>
          <w:szCs w:val="24"/>
        </w:rPr>
        <w:t>Será motivo de exclusión:</w:t>
      </w:r>
    </w:p>
    <w:p w14:paraId="4A466BD0" w14:textId="065856D2" w:rsidR="0062082D" w:rsidRPr="0062082D" w:rsidRDefault="0062082D" w:rsidP="0062082D">
      <w:pPr>
        <w:pStyle w:val="Prrafodelista"/>
        <w:numPr>
          <w:ilvl w:val="0"/>
          <w:numId w:val="23"/>
        </w:numPr>
        <w:jc w:val="both"/>
        <w:rPr>
          <w:rFonts w:ascii="Arial" w:hAnsi="Arial" w:cs="Arial"/>
          <w:sz w:val="24"/>
          <w:szCs w:val="24"/>
        </w:rPr>
      </w:pPr>
      <w:r w:rsidRPr="0062082D">
        <w:rPr>
          <w:rFonts w:ascii="Arial" w:hAnsi="Arial" w:cs="Arial"/>
          <w:sz w:val="24"/>
          <w:szCs w:val="24"/>
        </w:rPr>
        <w:t>Imposibilidad de identificación de los correos o del licitador.</w:t>
      </w:r>
    </w:p>
    <w:p w14:paraId="0AA2F317" w14:textId="2D02B403" w:rsidR="0062082D" w:rsidRPr="0062082D" w:rsidRDefault="0062082D" w:rsidP="0062082D">
      <w:pPr>
        <w:pStyle w:val="Prrafodelista"/>
        <w:numPr>
          <w:ilvl w:val="0"/>
          <w:numId w:val="23"/>
        </w:numPr>
        <w:jc w:val="both"/>
        <w:rPr>
          <w:rFonts w:ascii="Arial" w:hAnsi="Arial" w:cs="Arial"/>
          <w:sz w:val="24"/>
          <w:szCs w:val="24"/>
        </w:rPr>
      </w:pPr>
      <w:r w:rsidRPr="0062082D">
        <w:rPr>
          <w:rFonts w:ascii="Arial" w:hAnsi="Arial" w:cs="Arial"/>
          <w:sz w:val="24"/>
          <w:szCs w:val="24"/>
        </w:rPr>
        <w:t>La presentación de información relativa a la oferta económica en otr</w:t>
      </w:r>
      <w:r w:rsidR="00D9208E">
        <w:rPr>
          <w:rFonts w:ascii="Arial" w:hAnsi="Arial" w:cs="Arial"/>
          <w:sz w:val="24"/>
          <w:szCs w:val="24"/>
        </w:rPr>
        <w:t xml:space="preserve">a carpeta </w:t>
      </w:r>
      <w:r w:rsidRPr="0062082D">
        <w:rPr>
          <w:rFonts w:ascii="Arial" w:hAnsi="Arial" w:cs="Arial"/>
          <w:sz w:val="24"/>
          <w:szCs w:val="24"/>
        </w:rPr>
        <w:t>que no sea el correspondiente a la documentación C.</w:t>
      </w:r>
    </w:p>
    <w:p w14:paraId="75C3DE84" w14:textId="3E85D4E9" w:rsidR="00E125BD" w:rsidRPr="009E6AE9" w:rsidRDefault="0062082D" w:rsidP="006C615B">
      <w:pPr>
        <w:pStyle w:val="Prrafodelista"/>
        <w:numPr>
          <w:ilvl w:val="0"/>
          <w:numId w:val="23"/>
        </w:numPr>
        <w:jc w:val="both"/>
        <w:rPr>
          <w:rFonts w:ascii="Arial" w:hAnsi="Arial" w:cs="Arial"/>
          <w:sz w:val="24"/>
          <w:szCs w:val="24"/>
        </w:rPr>
      </w:pPr>
      <w:r w:rsidRPr="0062082D">
        <w:rPr>
          <w:rFonts w:ascii="Arial" w:hAnsi="Arial" w:cs="Arial"/>
          <w:sz w:val="24"/>
          <w:szCs w:val="24"/>
        </w:rPr>
        <w:t>La no presentación de la propuesta económica durante el plazo de presentación de ofertas, así como su no presentación en el modelo establecido.</w:t>
      </w:r>
    </w:p>
    <w:p w14:paraId="0082C893" w14:textId="77777777" w:rsidR="000D1247" w:rsidRPr="009F65F1" w:rsidRDefault="000D1247" w:rsidP="000D12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11.- Procedimiento de Adjudicación</w:t>
      </w:r>
    </w:p>
    <w:p w14:paraId="3BAD4026" w14:textId="77777777" w:rsidR="000D1247" w:rsidRDefault="000D1247" w:rsidP="006C615B">
      <w:pPr>
        <w:jc w:val="both"/>
        <w:rPr>
          <w:rFonts w:ascii="Arial" w:hAnsi="Arial" w:cs="Arial"/>
          <w:sz w:val="24"/>
          <w:szCs w:val="24"/>
        </w:rPr>
      </w:pPr>
    </w:p>
    <w:p w14:paraId="3808DB56" w14:textId="72AA8323" w:rsidR="007A35F3" w:rsidRPr="009F65F1" w:rsidRDefault="007A35F3" w:rsidP="007A35F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 xml:space="preserve">El sistema de adjudicación del contrato será </w:t>
      </w:r>
      <w:r w:rsidR="003169CC">
        <w:rPr>
          <w:rFonts w:ascii="Arial" w:hAnsi="Arial" w:cs="Arial"/>
          <w:sz w:val="24"/>
          <w:szCs w:val="24"/>
        </w:rPr>
        <w:t xml:space="preserve">mediante </w:t>
      </w:r>
      <w:r w:rsidRPr="009F65F1">
        <w:rPr>
          <w:rFonts w:ascii="Arial" w:hAnsi="Arial" w:cs="Arial"/>
          <w:sz w:val="24"/>
          <w:szCs w:val="24"/>
        </w:rPr>
        <w:t>concurrencia competitiva.</w:t>
      </w:r>
    </w:p>
    <w:p w14:paraId="46D34F3A" w14:textId="77777777" w:rsidR="007A35F3" w:rsidRPr="009F65F1" w:rsidRDefault="007A35F3" w:rsidP="007A35F3">
      <w:pPr>
        <w:autoSpaceDE w:val="0"/>
        <w:autoSpaceDN w:val="0"/>
        <w:adjustRightInd w:val="0"/>
        <w:spacing w:after="0" w:line="240" w:lineRule="auto"/>
        <w:jc w:val="both"/>
        <w:rPr>
          <w:rFonts w:ascii="Arial" w:hAnsi="Arial" w:cs="Arial"/>
          <w:sz w:val="24"/>
          <w:szCs w:val="24"/>
        </w:rPr>
      </w:pPr>
    </w:p>
    <w:p w14:paraId="33934DDF" w14:textId="23CAAB28" w:rsidR="007A35F3" w:rsidRPr="009F65F1" w:rsidRDefault="007A35F3" w:rsidP="007A35F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 xml:space="preserve">Las propuestas técnica y económica serán evaluadas por la Mesa de Contratación, de acuerdo </w:t>
      </w:r>
      <w:r w:rsidR="00C667DD">
        <w:rPr>
          <w:rFonts w:ascii="Arial" w:hAnsi="Arial" w:cs="Arial"/>
          <w:sz w:val="24"/>
          <w:szCs w:val="24"/>
        </w:rPr>
        <w:t>con</w:t>
      </w:r>
      <w:r w:rsidRPr="009F65F1">
        <w:rPr>
          <w:rFonts w:ascii="Arial" w:hAnsi="Arial" w:cs="Arial"/>
          <w:sz w:val="24"/>
          <w:szCs w:val="24"/>
        </w:rPr>
        <w:t xml:space="preserve"> los criterios de valoración establecidos en el presente pliego.</w:t>
      </w:r>
    </w:p>
    <w:p w14:paraId="351F29C5" w14:textId="77777777" w:rsidR="007A35F3" w:rsidRPr="009F65F1" w:rsidRDefault="007A35F3" w:rsidP="007A35F3">
      <w:pPr>
        <w:autoSpaceDE w:val="0"/>
        <w:autoSpaceDN w:val="0"/>
        <w:adjustRightInd w:val="0"/>
        <w:spacing w:after="0" w:line="240" w:lineRule="auto"/>
        <w:jc w:val="both"/>
        <w:rPr>
          <w:rFonts w:ascii="Arial" w:hAnsi="Arial" w:cs="Arial"/>
          <w:sz w:val="24"/>
          <w:szCs w:val="24"/>
        </w:rPr>
      </w:pPr>
    </w:p>
    <w:p w14:paraId="07924888" w14:textId="77777777" w:rsidR="007A35F3" w:rsidRPr="009F65F1" w:rsidRDefault="007A35F3" w:rsidP="007A35F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La mesa de contratación estará compuesta por:</w:t>
      </w:r>
    </w:p>
    <w:p w14:paraId="11F53458" w14:textId="77777777" w:rsidR="007A35F3" w:rsidRPr="00153AD4" w:rsidRDefault="007A35F3" w:rsidP="007A35F3">
      <w:pPr>
        <w:autoSpaceDE w:val="0"/>
        <w:autoSpaceDN w:val="0"/>
        <w:adjustRightInd w:val="0"/>
        <w:spacing w:after="0" w:line="240" w:lineRule="auto"/>
        <w:jc w:val="both"/>
        <w:rPr>
          <w:rFonts w:ascii="Arial" w:hAnsi="Arial" w:cs="Arial"/>
          <w:sz w:val="24"/>
          <w:szCs w:val="24"/>
        </w:rPr>
      </w:pPr>
    </w:p>
    <w:p w14:paraId="3BDF1601" w14:textId="77777777" w:rsidR="00F10A92" w:rsidRPr="00C44FA5" w:rsidRDefault="00F10A92" w:rsidP="00F10A92">
      <w:pPr>
        <w:pStyle w:val="Prrafodelista"/>
        <w:numPr>
          <w:ilvl w:val="0"/>
          <w:numId w:val="12"/>
        </w:numPr>
        <w:autoSpaceDE w:val="0"/>
        <w:autoSpaceDN w:val="0"/>
        <w:adjustRightInd w:val="0"/>
        <w:spacing w:after="0" w:line="240" w:lineRule="auto"/>
        <w:jc w:val="both"/>
        <w:rPr>
          <w:rFonts w:ascii="Arial" w:hAnsi="Arial" w:cs="Arial"/>
          <w:sz w:val="24"/>
          <w:szCs w:val="24"/>
        </w:rPr>
      </w:pPr>
      <w:r w:rsidRPr="00C44FA5">
        <w:rPr>
          <w:rFonts w:ascii="Arial" w:hAnsi="Arial" w:cs="Arial"/>
          <w:sz w:val="24"/>
          <w:szCs w:val="24"/>
        </w:rPr>
        <w:t xml:space="preserve">Presidenta: Directora de Formación, Empleo, Operaciones y Estudios de Fundación ONCE. </w:t>
      </w:r>
    </w:p>
    <w:p w14:paraId="053CE3A7" w14:textId="77777777" w:rsidR="000B3EBC" w:rsidRPr="00C44FA5" w:rsidRDefault="000B3EBC" w:rsidP="000B3EBC">
      <w:pPr>
        <w:autoSpaceDE w:val="0"/>
        <w:autoSpaceDN w:val="0"/>
        <w:adjustRightInd w:val="0"/>
        <w:spacing w:after="0" w:line="240" w:lineRule="auto"/>
        <w:ind w:left="708"/>
        <w:jc w:val="both"/>
        <w:rPr>
          <w:rFonts w:ascii="Arial" w:hAnsi="Arial" w:cs="Arial"/>
          <w:sz w:val="24"/>
          <w:szCs w:val="24"/>
        </w:rPr>
      </w:pPr>
    </w:p>
    <w:p w14:paraId="0BF62A1B" w14:textId="017B4B29" w:rsidR="000B3EBC" w:rsidRPr="00C44FA5" w:rsidRDefault="000B3EBC" w:rsidP="000B3EBC">
      <w:pPr>
        <w:pStyle w:val="Prrafodelista"/>
        <w:numPr>
          <w:ilvl w:val="0"/>
          <w:numId w:val="12"/>
        </w:numPr>
        <w:autoSpaceDE w:val="0"/>
        <w:autoSpaceDN w:val="0"/>
        <w:adjustRightInd w:val="0"/>
        <w:spacing w:after="0" w:line="240" w:lineRule="auto"/>
        <w:jc w:val="both"/>
        <w:rPr>
          <w:rFonts w:ascii="Arial" w:hAnsi="Arial" w:cs="Arial"/>
          <w:sz w:val="24"/>
          <w:szCs w:val="24"/>
        </w:rPr>
      </w:pPr>
      <w:r w:rsidRPr="00C44FA5">
        <w:rPr>
          <w:rFonts w:ascii="Arial" w:hAnsi="Arial" w:cs="Arial"/>
          <w:sz w:val="24"/>
          <w:szCs w:val="24"/>
        </w:rPr>
        <w:t>Secretar</w:t>
      </w:r>
      <w:r w:rsidR="005775E5" w:rsidRPr="00C44FA5">
        <w:rPr>
          <w:rFonts w:ascii="Arial" w:hAnsi="Arial" w:cs="Arial"/>
          <w:sz w:val="24"/>
          <w:szCs w:val="24"/>
        </w:rPr>
        <w:t>i</w:t>
      </w:r>
      <w:r w:rsidRPr="00C44FA5">
        <w:rPr>
          <w:rFonts w:ascii="Arial" w:hAnsi="Arial" w:cs="Arial"/>
          <w:sz w:val="24"/>
          <w:szCs w:val="24"/>
        </w:rPr>
        <w:t>a</w:t>
      </w:r>
      <w:r w:rsidR="00E62A52" w:rsidRPr="00C44FA5">
        <w:rPr>
          <w:rFonts w:ascii="Arial" w:hAnsi="Arial" w:cs="Arial"/>
          <w:sz w:val="24"/>
          <w:szCs w:val="24"/>
        </w:rPr>
        <w:t xml:space="preserve">: </w:t>
      </w:r>
      <w:r w:rsidR="00C22FA6" w:rsidRPr="00C44FA5">
        <w:rPr>
          <w:rFonts w:ascii="Arial" w:hAnsi="Arial" w:cs="Arial"/>
          <w:sz w:val="24"/>
          <w:szCs w:val="24"/>
        </w:rPr>
        <w:t>Directora del Programa Por Talento Digital de Fundación ONCE.</w:t>
      </w:r>
    </w:p>
    <w:p w14:paraId="7DB9F644" w14:textId="77777777" w:rsidR="000B3EBC" w:rsidRPr="00C44FA5" w:rsidRDefault="000B3EBC" w:rsidP="000B3EBC">
      <w:pPr>
        <w:pStyle w:val="Prrafodelista"/>
        <w:autoSpaceDE w:val="0"/>
        <w:autoSpaceDN w:val="0"/>
        <w:adjustRightInd w:val="0"/>
        <w:spacing w:after="0" w:line="240" w:lineRule="auto"/>
        <w:ind w:left="1428"/>
        <w:jc w:val="both"/>
        <w:rPr>
          <w:rFonts w:ascii="Arial" w:hAnsi="Arial" w:cs="Arial"/>
          <w:sz w:val="24"/>
          <w:szCs w:val="24"/>
        </w:rPr>
      </w:pPr>
    </w:p>
    <w:p w14:paraId="62299233" w14:textId="77777777" w:rsidR="000B3EBC" w:rsidRPr="00C44FA5" w:rsidRDefault="000B3EBC" w:rsidP="000B3EBC">
      <w:pPr>
        <w:autoSpaceDE w:val="0"/>
        <w:autoSpaceDN w:val="0"/>
        <w:adjustRightInd w:val="0"/>
        <w:spacing w:after="0" w:line="240" w:lineRule="auto"/>
        <w:ind w:left="708" w:firstLine="360"/>
        <w:jc w:val="both"/>
        <w:rPr>
          <w:rFonts w:ascii="Arial" w:hAnsi="Arial" w:cs="Arial"/>
          <w:sz w:val="24"/>
          <w:szCs w:val="24"/>
        </w:rPr>
      </w:pPr>
      <w:r w:rsidRPr="00C44FA5">
        <w:rPr>
          <w:rFonts w:ascii="Arial" w:hAnsi="Arial" w:cs="Arial"/>
          <w:sz w:val="24"/>
          <w:szCs w:val="24"/>
        </w:rPr>
        <w:t>Vocales:</w:t>
      </w:r>
    </w:p>
    <w:p w14:paraId="43DB9CDD" w14:textId="77777777" w:rsidR="00C22FA6" w:rsidRPr="00C44FA5" w:rsidRDefault="00C22FA6" w:rsidP="000B3EBC">
      <w:pPr>
        <w:autoSpaceDE w:val="0"/>
        <w:autoSpaceDN w:val="0"/>
        <w:adjustRightInd w:val="0"/>
        <w:spacing w:after="0" w:line="240" w:lineRule="auto"/>
        <w:ind w:left="708" w:firstLine="360"/>
        <w:jc w:val="both"/>
        <w:rPr>
          <w:rFonts w:ascii="Arial" w:hAnsi="Arial" w:cs="Arial"/>
          <w:sz w:val="24"/>
          <w:szCs w:val="24"/>
        </w:rPr>
      </w:pPr>
    </w:p>
    <w:p w14:paraId="1DBD93D0" w14:textId="1DCDF63F" w:rsidR="00C22FA6" w:rsidRPr="00C44FA5" w:rsidRDefault="00C22FA6" w:rsidP="005775E5">
      <w:pPr>
        <w:pStyle w:val="Prrafodelista"/>
        <w:numPr>
          <w:ilvl w:val="0"/>
          <w:numId w:val="12"/>
        </w:numPr>
        <w:autoSpaceDE w:val="0"/>
        <w:autoSpaceDN w:val="0"/>
        <w:adjustRightInd w:val="0"/>
        <w:spacing w:after="0" w:line="240" w:lineRule="auto"/>
        <w:jc w:val="both"/>
        <w:rPr>
          <w:rFonts w:ascii="Arial" w:hAnsi="Arial" w:cs="Arial"/>
          <w:sz w:val="24"/>
          <w:szCs w:val="24"/>
        </w:rPr>
      </w:pPr>
      <w:r w:rsidRPr="00C44FA5">
        <w:rPr>
          <w:rFonts w:ascii="Arial" w:hAnsi="Arial" w:cs="Arial"/>
          <w:sz w:val="24"/>
          <w:szCs w:val="24"/>
        </w:rPr>
        <w:t xml:space="preserve">Coordinador </w:t>
      </w:r>
      <w:r w:rsidR="00A70148" w:rsidRPr="00C44FA5">
        <w:rPr>
          <w:rFonts w:ascii="Arial" w:hAnsi="Arial" w:cs="Arial"/>
          <w:sz w:val="24"/>
          <w:szCs w:val="24"/>
        </w:rPr>
        <w:t xml:space="preserve">del </w:t>
      </w:r>
      <w:r w:rsidRPr="00C44FA5">
        <w:rPr>
          <w:rFonts w:ascii="Arial" w:hAnsi="Arial" w:cs="Arial"/>
          <w:sz w:val="24"/>
          <w:szCs w:val="24"/>
        </w:rPr>
        <w:t xml:space="preserve">Proyecto </w:t>
      </w:r>
      <w:r w:rsidR="006A01DA" w:rsidRPr="00C44FA5">
        <w:rPr>
          <w:rFonts w:ascii="Arial" w:hAnsi="Arial" w:cs="Arial"/>
          <w:sz w:val="24"/>
          <w:szCs w:val="24"/>
        </w:rPr>
        <w:t>Por Talento Digital</w:t>
      </w:r>
      <w:r w:rsidRPr="00C44FA5">
        <w:rPr>
          <w:rFonts w:ascii="Arial" w:hAnsi="Arial" w:cs="Arial"/>
          <w:sz w:val="24"/>
          <w:szCs w:val="24"/>
        </w:rPr>
        <w:t>, Fundación ONCE.</w:t>
      </w:r>
    </w:p>
    <w:p w14:paraId="6FDAA656" w14:textId="77777777" w:rsidR="000B3EBC" w:rsidRPr="00C44FA5" w:rsidRDefault="000B3EBC" w:rsidP="000B3EBC">
      <w:pPr>
        <w:autoSpaceDE w:val="0"/>
        <w:autoSpaceDN w:val="0"/>
        <w:adjustRightInd w:val="0"/>
        <w:spacing w:after="0" w:line="240" w:lineRule="auto"/>
        <w:jc w:val="both"/>
        <w:rPr>
          <w:rFonts w:ascii="Arial" w:hAnsi="Arial" w:cs="Arial"/>
          <w:sz w:val="24"/>
          <w:szCs w:val="24"/>
        </w:rPr>
      </w:pPr>
    </w:p>
    <w:p w14:paraId="34B86649" w14:textId="77777777" w:rsidR="000B3EBC" w:rsidRPr="00C44FA5" w:rsidRDefault="000B3EBC" w:rsidP="000B3EBC">
      <w:pPr>
        <w:pStyle w:val="Prrafodelista"/>
        <w:numPr>
          <w:ilvl w:val="0"/>
          <w:numId w:val="12"/>
        </w:numPr>
        <w:autoSpaceDE w:val="0"/>
        <w:autoSpaceDN w:val="0"/>
        <w:adjustRightInd w:val="0"/>
        <w:spacing w:after="0" w:line="240" w:lineRule="auto"/>
        <w:jc w:val="both"/>
        <w:rPr>
          <w:rFonts w:ascii="Arial" w:hAnsi="Arial" w:cs="Arial"/>
          <w:sz w:val="24"/>
          <w:szCs w:val="24"/>
        </w:rPr>
      </w:pPr>
      <w:r w:rsidRPr="00C44FA5">
        <w:rPr>
          <w:rFonts w:ascii="Arial" w:hAnsi="Arial" w:cs="Arial"/>
          <w:sz w:val="24"/>
          <w:szCs w:val="24"/>
        </w:rPr>
        <w:t>Directora del Departamento de Compras de Fundación ONCE-Ilunion.</w:t>
      </w:r>
    </w:p>
    <w:p w14:paraId="2138CCD2" w14:textId="77777777" w:rsidR="000B3EBC" w:rsidRPr="00C44FA5" w:rsidRDefault="000B3EBC" w:rsidP="000B3EBC">
      <w:pPr>
        <w:pStyle w:val="Prrafodelista"/>
        <w:rPr>
          <w:rFonts w:ascii="Arial" w:hAnsi="Arial" w:cs="Arial"/>
          <w:sz w:val="24"/>
          <w:szCs w:val="24"/>
        </w:rPr>
      </w:pPr>
    </w:p>
    <w:p w14:paraId="48CE61AD" w14:textId="7C3C73E3" w:rsidR="00C667DD" w:rsidRPr="00C44FA5" w:rsidRDefault="00D612D4" w:rsidP="00E2411C">
      <w:pPr>
        <w:pStyle w:val="Prrafodelista"/>
        <w:numPr>
          <w:ilvl w:val="0"/>
          <w:numId w:val="12"/>
        </w:numPr>
        <w:autoSpaceDE w:val="0"/>
        <w:autoSpaceDN w:val="0"/>
        <w:adjustRightInd w:val="0"/>
        <w:spacing w:after="0" w:line="240" w:lineRule="auto"/>
        <w:jc w:val="both"/>
        <w:rPr>
          <w:rFonts w:ascii="Arial" w:hAnsi="Arial" w:cs="Arial"/>
          <w:sz w:val="24"/>
          <w:szCs w:val="24"/>
        </w:rPr>
      </w:pPr>
      <w:r w:rsidRPr="00C44FA5">
        <w:rPr>
          <w:rFonts w:ascii="Arial" w:hAnsi="Arial" w:cs="Arial"/>
          <w:sz w:val="24"/>
          <w:szCs w:val="24"/>
        </w:rPr>
        <w:t>Técnico</w:t>
      </w:r>
      <w:r w:rsidR="00704BFF" w:rsidRPr="00C44FA5">
        <w:rPr>
          <w:rFonts w:ascii="Arial" w:hAnsi="Arial" w:cs="Arial"/>
          <w:sz w:val="24"/>
          <w:szCs w:val="24"/>
        </w:rPr>
        <w:t xml:space="preserve"> </w:t>
      </w:r>
      <w:r w:rsidR="000B3EBC" w:rsidRPr="00C44FA5">
        <w:rPr>
          <w:rFonts w:ascii="Arial" w:hAnsi="Arial" w:cs="Arial"/>
          <w:sz w:val="24"/>
          <w:szCs w:val="24"/>
        </w:rPr>
        <w:t xml:space="preserve">del </w:t>
      </w:r>
      <w:r w:rsidRPr="00C44FA5">
        <w:rPr>
          <w:rFonts w:ascii="Arial" w:hAnsi="Arial" w:cs="Arial"/>
          <w:sz w:val="24"/>
          <w:szCs w:val="24"/>
        </w:rPr>
        <w:t>P</w:t>
      </w:r>
      <w:r w:rsidR="00632D59" w:rsidRPr="00C44FA5">
        <w:rPr>
          <w:rFonts w:ascii="Arial" w:hAnsi="Arial" w:cs="Arial"/>
          <w:sz w:val="24"/>
          <w:szCs w:val="24"/>
        </w:rPr>
        <w:t>royecto</w:t>
      </w:r>
      <w:r w:rsidRPr="00C44FA5">
        <w:rPr>
          <w:rFonts w:ascii="Arial" w:hAnsi="Arial" w:cs="Arial"/>
          <w:sz w:val="24"/>
          <w:szCs w:val="24"/>
        </w:rPr>
        <w:t xml:space="preserve"> Por Talento Digital</w:t>
      </w:r>
      <w:r w:rsidR="00C667DD" w:rsidRPr="00C44FA5">
        <w:rPr>
          <w:rFonts w:ascii="Arial" w:hAnsi="Arial" w:cs="Arial"/>
          <w:sz w:val="24"/>
          <w:szCs w:val="24"/>
        </w:rPr>
        <w:t>,</w:t>
      </w:r>
      <w:r w:rsidRPr="00C44FA5">
        <w:rPr>
          <w:rFonts w:ascii="Arial" w:hAnsi="Arial" w:cs="Arial"/>
          <w:sz w:val="24"/>
          <w:szCs w:val="24"/>
        </w:rPr>
        <w:t xml:space="preserve"> de Fundación ONCE</w:t>
      </w:r>
    </w:p>
    <w:p w14:paraId="48F9063C" w14:textId="77777777" w:rsidR="00704BFF" w:rsidRPr="00C44FA5" w:rsidRDefault="00704BFF" w:rsidP="00704BFF">
      <w:pPr>
        <w:autoSpaceDE w:val="0"/>
        <w:autoSpaceDN w:val="0"/>
        <w:adjustRightInd w:val="0"/>
        <w:spacing w:after="0" w:line="240" w:lineRule="auto"/>
        <w:jc w:val="both"/>
        <w:rPr>
          <w:rFonts w:ascii="Arial" w:hAnsi="Arial" w:cs="Arial"/>
          <w:sz w:val="24"/>
          <w:szCs w:val="24"/>
        </w:rPr>
      </w:pPr>
    </w:p>
    <w:p w14:paraId="27BF0A28" w14:textId="67A8B3BB" w:rsidR="005F5687" w:rsidRPr="00C44FA5" w:rsidRDefault="00704BFF" w:rsidP="00704BFF">
      <w:pPr>
        <w:pStyle w:val="Prrafodelista"/>
        <w:numPr>
          <w:ilvl w:val="0"/>
          <w:numId w:val="12"/>
        </w:numPr>
        <w:autoSpaceDE w:val="0"/>
        <w:autoSpaceDN w:val="0"/>
        <w:adjustRightInd w:val="0"/>
        <w:spacing w:after="0" w:line="240" w:lineRule="auto"/>
        <w:jc w:val="both"/>
        <w:rPr>
          <w:rFonts w:ascii="Arial" w:hAnsi="Arial" w:cs="Arial"/>
          <w:sz w:val="24"/>
          <w:szCs w:val="24"/>
        </w:rPr>
      </w:pPr>
      <w:r w:rsidRPr="00C44FA5">
        <w:rPr>
          <w:rFonts w:ascii="Arial" w:hAnsi="Arial" w:cs="Arial"/>
          <w:sz w:val="24"/>
          <w:szCs w:val="24"/>
        </w:rPr>
        <w:t>Técnico del Proyecto Por Talento Digital, Fundación ONCE.</w:t>
      </w:r>
    </w:p>
    <w:p w14:paraId="659BDECB" w14:textId="77777777" w:rsidR="005F5687" w:rsidRPr="00E2411C" w:rsidRDefault="005F5687" w:rsidP="005F5687">
      <w:pPr>
        <w:pStyle w:val="Prrafodelista"/>
        <w:autoSpaceDE w:val="0"/>
        <w:autoSpaceDN w:val="0"/>
        <w:adjustRightInd w:val="0"/>
        <w:spacing w:after="0" w:line="240" w:lineRule="auto"/>
        <w:ind w:left="1428"/>
        <w:jc w:val="both"/>
        <w:rPr>
          <w:rFonts w:ascii="Arial" w:hAnsi="Arial" w:cs="Arial"/>
          <w:sz w:val="24"/>
          <w:szCs w:val="24"/>
        </w:rPr>
      </w:pPr>
    </w:p>
    <w:p w14:paraId="344E1023" w14:textId="77777777" w:rsidR="007A35F3" w:rsidRPr="009F65F1" w:rsidRDefault="007A35F3" w:rsidP="007A35F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 xml:space="preserve">Los miembros de la mesa podrán excepcionalmente nombrar sustituto/a si no pudieran participar en dicha mesa, contando estos/as sustitutos/as con idénticos derechos que el miembro sustituido. La mesa de contratación adoptará en todo caso sus decisiones por mayoría de sus miembros. Todos los miembros de la mesa deberán manifestar de manera expresa que no tienen conflicto de interés con ninguna de las empresas o personas licitadoras, debiendo constar en acta esa ausencia de conflicto de interés. </w:t>
      </w:r>
    </w:p>
    <w:p w14:paraId="31CDDEAA" w14:textId="77777777" w:rsidR="007A35F3" w:rsidRPr="009F65F1" w:rsidRDefault="007A35F3" w:rsidP="007A35F3">
      <w:pPr>
        <w:autoSpaceDE w:val="0"/>
        <w:autoSpaceDN w:val="0"/>
        <w:adjustRightInd w:val="0"/>
        <w:spacing w:after="0" w:line="240" w:lineRule="auto"/>
        <w:ind w:left="708"/>
        <w:jc w:val="both"/>
        <w:rPr>
          <w:rFonts w:ascii="Arial" w:hAnsi="Arial" w:cs="Arial"/>
          <w:sz w:val="24"/>
          <w:szCs w:val="24"/>
        </w:rPr>
      </w:pPr>
      <w:r w:rsidRPr="009F65F1">
        <w:rPr>
          <w:rFonts w:ascii="Arial" w:hAnsi="Arial" w:cs="Arial"/>
          <w:sz w:val="24"/>
          <w:szCs w:val="24"/>
        </w:rPr>
        <w:t xml:space="preserve"> </w:t>
      </w:r>
    </w:p>
    <w:p w14:paraId="41E3F254" w14:textId="77777777" w:rsidR="007A35F3" w:rsidRPr="009F65F1" w:rsidRDefault="007A35F3" w:rsidP="007A35F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 xml:space="preserve">La mesa de contratación procederá en primer lugar al examen de la documentación administrativa mencionada en el apartado 7 del presente documento, y </w:t>
      </w:r>
      <w:r w:rsidRPr="002C4727">
        <w:rPr>
          <w:rFonts w:ascii="Arial" w:hAnsi="Arial" w:cs="Arial"/>
          <w:sz w:val="24"/>
          <w:szCs w:val="24"/>
        </w:rPr>
        <w:t>posteriormente al examen de las propuestas técnicas y, en su caso, las propuestas económicas (siempre que la propuesta técnica haya superado el umbral de calidad técnica exigida en el apartado 9).</w:t>
      </w:r>
    </w:p>
    <w:p w14:paraId="60D460CC" w14:textId="77777777" w:rsidR="007A35F3" w:rsidRPr="009F65F1" w:rsidRDefault="007A35F3" w:rsidP="007A35F3">
      <w:pPr>
        <w:autoSpaceDE w:val="0"/>
        <w:autoSpaceDN w:val="0"/>
        <w:adjustRightInd w:val="0"/>
        <w:spacing w:after="0" w:line="240" w:lineRule="auto"/>
        <w:jc w:val="both"/>
        <w:rPr>
          <w:rFonts w:ascii="Arial" w:hAnsi="Arial" w:cs="Arial"/>
          <w:sz w:val="24"/>
          <w:szCs w:val="24"/>
        </w:rPr>
      </w:pPr>
    </w:p>
    <w:p w14:paraId="4E925B9C" w14:textId="46C5403A" w:rsidR="007A35F3" w:rsidRPr="009F65F1" w:rsidRDefault="007A35F3" w:rsidP="007A35F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lang w:eastAsia="es-ES"/>
        </w:rPr>
        <w:t xml:space="preserve">Si del examen de las propuestas se observara la ausencia de algún documento la mesa concederá un plazo de </w:t>
      </w:r>
      <w:r w:rsidR="002C4727">
        <w:rPr>
          <w:rFonts w:ascii="Arial" w:hAnsi="Arial" w:cs="Arial"/>
          <w:sz w:val="24"/>
          <w:szCs w:val="24"/>
          <w:lang w:eastAsia="es-ES"/>
        </w:rPr>
        <w:t>3</w:t>
      </w:r>
      <w:r w:rsidRPr="009F65F1">
        <w:rPr>
          <w:rFonts w:ascii="Arial" w:hAnsi="Arial" w:cs="Arial"/>
          <w:sz w:val="24"/>
          <w:szCs w:val="24"/>
          <w:lang w:eastAsia="es-ES"/>
        </w:rPr>
        <w:t xml:space="preserve"> días hábiles para recabar de las entidades o personas licitadoras la subsanación de errores administrativos, en particular aclaraciones sobre los certificados y documentos presentados o requerirle/s la presentación de otros complementarios. Transcurrido el plazo de subsanación no se hubiera presentado la documentación solicitada se desestimará la oferta presentada por parte de quienes no hubieran atendido la solicitud de subsanación.</w:t>
      </w:r>
    </w:p>
    <w:p w14:paraId="5FD13FEB" w14:textId="77777777" w:rsidR="007A35F3" w:rsidRPr="009F65F1" w:rsidRDefault="007A35F3" w:rsidP="007A35F3">
      <w:pPr>
        <w:autoSpaceDE w:val="0"/>
        <w:autoSpaceDN w:val="0"/>
        <w:adjustRightInd w:val="0"/>
        <w:spacing w:after="0" w:line="240" w:lineRule="auto"/>
        <w:jc w:val="both"/>
        <w:rPr>
          <w:rFonts w:ascii="Arial" w:hAnsi="Arial" w:cs="Arial"/>
          <w:sz w:val="24"/>
          <w:szCs w:val="24"/>
        </w:rPr>
      </w:pPr>
    </w:p>
    <w:p w14:paraId="3CED4F14" w14:textId="3F767FD8" w:rsidR="698FE244" w:rsidRDefault="007A35F3" w:rsidP="009D5074">
      <w:pPr>
        <w:autoSpaceDE w:val="0"/>
        <w:autoSpaceDN w:val="0"/>
        <w:adjustRightInd w:val="0"/>
        <w:spacing w:after="0" w:line="240" w:lineRule="auto"/>
        <w:jc w:val="both"/>
        <w:rPr>
          <w:rFonts w:ascii="Arial" w:hAnsi="Arial" w:cs="Arial"/>
          <w:sz w:val="24"/>
          <w:szCs w:val="24"/>
        </w:rPr>
      </w:pPr>
      <w:r w:rsidRPr="698FE244">
        <w:rPr>
          <w:rFonts w:ascii="Arial" w:hAnsi="Arial" w:cs="Arial"/>
          <w:sz w:val="24"/>
          <w:szCs w:val="24"/>
          <w:lang w:eastAsia="es-ES"/>
        </w:rPr>
        <w:t xml:space="preserve">Concluido el plazo de subsanación la mesa procederá a la adjudicación del contrato en plazo máximo de </w:t>
      </w:r>
      <w:r w:rsidR="00517246">
        <w:rPr>
          <w:rFonts w:ascii="Arial" w:hAnsi="Arial" w:cs="Arial"/>
          <w:sz w:val="24"/>
          <w:szCs w:val="24"/>
          <w:lang w:eastAsia="es-ES"/>
        </w:rPr>
        <w:t>20</w:t>
      </w:r>
      <w:r w:rsidRPr="698FE244">
        <w:rPr>
          <w:rFonts w:ascii="Arial" w:hAnsi="Arial" w:cs="Arial"/>
          <w:sz w:val="24"/>
          <w:szCs w:val="24"/>
          <w:lang w:eastAsia="es-ES"/>
        </w:rPr>
        <w:t xml:space="preserve"> días hábiles.</w:t>
      </w:r>
    </w:p>
    <w:p w14:paraId="3FF0C1E7" w14:textId="77777777" w:rsidR="009D5074" w:rsidRPr="009D5074" w:rsidRDefault="009D5074" w:rsidP="009D5074">
      <w:pPr>
        <w:autoSpaceDE w:val="0"/>
        <w:autoSpaceDN w:val="0"/>
        <w:adjustRightInd w:val="0"/>
        <w:spacing w:after="0" w:line="240" w:lineRule="auto"/>
        <w:jc w:val="both"/>
        <w:rPr>
          <w:rFonts w:ascii="Arial" w:hAnsi="Arial" w:cs="Arial"/>
          <w:sz w:val="24"/>
          <w:szCs w:val="24"/>
        </w:rPr>
      </w:pPr>
    </w:p>
    <w:p w14:paraId="783C3848" w14:textId="1F4BA0E6" w:rsidR="007A35F3" w:rsidRPr="009F65F1" w:rsidRDefault="007A35F3" w:rsidP="007A35F3">
      <w:pPr>
        <w:tabs>
          <w:tab w:val="left" w:pos="0"/>
        </w:tabs>
        <w:spacing w:before="120" w:after="120" w:line="240" w:lineRule="auto"/>
        <w:jc w:val="both"/>
        <w:outlineLvl w:val="0"/>
        <w:rPr>
          <w:rFonts w:ascii="Arial" w:hAnsi="Arial"/>
          <w:sz w:val="24"/>
          <w:szCs w:val="24"/>
          <w:lang w:eastAsia="es-ES"/>
        </w:rPr>
      </w:pPr>
      <w:r w:rsidRPr="009F65F1">
        <w:rPr>
          <w:rFonts w:ascii="Arial" w:hAnsi="Arial"/>
          <w:sz w:val="24"/>
          <w:szCs w:val="24"/>
          <w:lang w:eastAsia="es-ES"/>
        </w:rPr>
        <w:t>La resolución del procedimiento de licitación será dictada por la Presidencia de la Mesa de Contratación y posteriormente será comunicada por correo electrónico por la Secretaría de la Mesa a cada una de las personas físicas o jurídicas participantes, manifestándoles si su propuesta ha sido aceptada o rechazada. La decisión definitiva de la mesa está supeditada a la aprobación de la partida presupuestaria correspondiente a este contrato por parte de los órganos de gobierno de Fundación ONCE</w:t>
      </w:r>
      <w:r w:rsidR="00831AD1">
        <w:rPr>
          <w:rFonts w:ascii="Arial" w:hAnsi="Arial"/>
          <w:sz w:val="24"/>
          <w:szCs w:val="24"/>
          <w:lang w:eastAsia="es-ES"/>
        </w:rPr>
        <w:t xml:space="preserve"> </w:t>
      </w:r>
      <w:r w:rsidR="00831AD1" w:rsidRPr="00831AD1">
        <w:rPr>
          <w:rFonts w:ascii="Arial" w:hAnsi="Arial"/>
          <w:b/>
          <w:bCs/>
          <w:sz w:val="24"/>
          <w:szCs w:val="24"/>
          <w:lang w:eastAsia="es-ES"/>
        </w:rPr>
        <w:t xml:space="preserve">y </w:t>
      </w:r>
      <w:r w:rsidRPr="009F65F1">
        <w:rPr>
          <w:rFonts w:ascii="Arial" w:hAnsi="Arial"/>
          <w:sz w:val="24"/>
          <w:szCs w:val="24"/>
          <w:lang w:eastAsia="es-ES"/>
        </w:rPr>
        <w:t>La Fundación ONCE se reserva la facultad de solicitar de las personas físicas o jurídicas concurrentes toda aquella información o documentación adicional que considere necesario para adoptar una decisión final sobre la adjudicación del Contrato.</w:t>
      </w:r>
    </w:p>
    <w:p w14:paraId="39482D26" w14:textId="77777777" w:rsidR="007A35F3" w:rsidRDefault="007A35F3" w:rsidP="007A35F3">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La adjudicación recaerá en la entidad o persona licitadora que en su conjunto haga la propuesta técnica y económicamente más ventajosa.</w:t>
      </w:r>
    </w:p>
    <w:p w14:paraId="6FD7B588" w14:textId="77777777" w:rsidR="00831AD1" w:rsidRDefault="00831AD1" w:rsidP="007A35F3">
      <w:pPr>
        <w:autoSpaceDE w:val="0"/>
        <w:autoSpaceDN w:val="0"/>
        <w:adjustRightInd w:val="0"/>
        <w:spacing w:after="0" w:line="240" w:lineRule="auto"/>
        <w:jc w:val="both"/>
        <w:rPr>
          <w:rFonts w:ascii="Arial" w:hAnsi="Arial" w:cs="Arial"/>
          <w:sz w:val="24"/>
          <w:szCs w:val="24"/>
        </w:rPr>
      </w:pPr>
    </w:p>
    <w:p w14:paraId="04E82099" w14:textId="167E06E5" w:rsidR="00831AD1" w:rsidRDefault="00831AD1" w:rsidP="00B85F15">
      <w:pPr>
        <w:autoSpaceDE w:val="0"/>
        <w:autoSpaceDN w:val="0"/>
        <w:adjustRightInd w:val="0"/>
        <w:spacing w:after="0" w:line="240" w:lineRule="auto"/>
        <w:jc w:val="both"/>
        <w:rPr>
          <w:rFonts w:ascii="Arial" w:hAnsi="Arial"/>
          <w:b/>
          <w:bCs/>
          <w:sz w:val="24"/>
          <w:szCs w:val="24"/>
          <w:lang w:eastAsia="es-ES"/>
        </w:rPr>
      </w:pPr>
      <w:r w:rsidRPr="00C44FA5">
        <w:rPr>
          <w:rFonts w:ascii="Arial" w:hAnsi="Arial" w:cs="Arial"/>
          <w:sz w:val="24"/>
          <w:szCs w:val="24"/>
        </w:rPr>
        <w:t xml:space="preserve">Se realizará una primera adjudicación con carácter provisional indicando que está condicionada a </w:t>
      </w:r>
      <w:r w:rsidR="003169CC" w:rsidRPr="00C44FA5">
        <w:rPr>
          <w:rFonts w:ascii="Arial" w:hAnsi="Arial" w:cs="Arial"/>
          <w:sz w:val="24"/>
          <w:szCs w:val="24"/>
        </w:rPr>
        <w:t xml:space="preserve">la </w:t>
      </w:r>
      <w:r w:rsidR="003169CC" w:rsidRPr="00C44FA5">
        <w:rPr>
          <w:rFonts w:ascii="Arial" w:hAnsi="Arial"/>
          <w:b/>
          <w:bCs/>
          <w:sz w:val="24"/>
          <w:szCs w:val="24"/>
          <w:lang w:eastAsia="es-ES"/>
        </w:rPr>
        <w:t>concesión</w:t>
      </w:r>
      <w:r w:rsidRPr="00C44FA5">
        <w:rPr>
          <w:rFonts w:ascii="Arial" w:hAnsi="Arial"/>
          <w:b/>
          <w:bCs/>
          <w:sz w:val="24"/>
          <w:szCs w:val="24"/>
          <w:lang w:eastAsia="es-ES"/>
        </w:rPr>
        <w:t xml:space="preserve"> de la subvención contenida en la convocatoria de ayudas del SEPE </w:t>
      </w:r>
      <w:r w:rsidR="00B85F15" w:rsidRPr="00C44FA5">
        <w:rPr>
          <w:rFonts w:ascii="Arial" w:hAnsi="Arial"/>
          <w:b/>
          <w:bCs/>
          <w:sz w:val="24"/>
          <w:szCs w:val="24"/>
          <w:lang w:eastAsia="es-ES"/>
        </w:rPr>
        <w:t xml:space="preserve">del 26 de febrero de 2026, por la que se aprueba, al amparo de competencias estatales, la convocatoria para la concesión de subvenciones públicas, destinadas a financiar los programas experienciales de empleo y formación </w:t>
      </w:r>
      <w:proofErr w:type="spellStart"/>
      <w:r w:rsidR="00B85F15" w:rsidRPr="00C44FA5">
        <w:rPr>
          <w:rFonts w:ascii="Arial" w:hAnsi="Arial"/>
          <w:b/>
          <w:bCs/>
          <w:sz w:val="24"/>
          <w:szCs w:val="24"/>
          <w:lang w:eastAsia="es-ES"/>
        </w:rPr>
        <w:t>TándEM</w:t>
      </w:r>
      <w:proofErr w:type="spellEnd"/>
      <w:r w:rsidR="00B85F15" w:rsidRPr="00C44FA5">
        <w:rPr>
          <w:rFonts w:ascii="Arial" w:hAnsi="Arial"/>
          <w:b/>
          <w:bCs/>
          <w:sz w:val="24"/>
          <w:szCs w:val="24"/>
          <w:lang w:eastAsia="es-ES"/>
        </w:rPr>
        <w:t xml:space="preserve"> dirigidos a personas desempleadas menores de 30 años, para entidades privadas sin ánimo de lucro</w:t>
      </w:r>
      <w:r w:rsidRPr="00C44FA5">
        <w:rPr>
          <w:rFonts w:ascii="Arial" w:hAnsi="Arial"/>
          <w:b/>
          <w:bCs/>
          <w:sz w:val="24"/>
          <w:szCs w:val="24"/>
          <w:lang w:eastAsia="es-ES"/>
        </w:rPr>
        <w:t>.</w:t>
      </w:r>
      <w:r>
        <w:rPr>
          <w:rFonts w:ascii="Arial" w:hAnsi="Arial"/>
          <w:b/>
          <w:bCs/>
          <w:sz w:val="24"/>
          <w:szCs w:val="24"/>
          <w:lang w:eastAsia="es-ES"/>
        </w:rPr>
        <w:t xml:space="preserve"> </w:t>
      </w:r>
    </w:p>
    <w:p w14:paraId="78580249" w14:textId="77777777" w:rsidR="00405E40" w:rsidRDefault="00405E40" w:rsidP="007A35F3">
      <w:pPr>
        <w:autoSpaceDE w:val="0"/>
        <w:autoSpaceDN w:val="0"/>
        <w:adjustRightInd w:val="0"/>
        <w:spacing w:after="0" w:line="240" w:lineRule="auto"/>
        <w:jc w:val="both"/>
        <w:rPr>
          <w:rFonts w:ascii="Arial" w:hAnsi="Arial"/>
          <w:b/>
          <w:bCs/>
          <w:sz w:val="24"/>
          <w:szCs w:val="24"/>
          <w:lang w:eastAsia="es-ES"/>
        </w:rPr>
      </w:pPr>
    </w:p>
    <w:p w14:paraId="0717E33D" w14:textId="0E0BCD8C" w:rsidR="007A35F3" w:rsidRPr="00405E40" w:rsidRDefault="007A35F3" w:rsidP="007A35F3">
      <w:pPr>
        <w:spacing w:after="0" w:line="240" w:lineRule="auto"/>
        <w:jc w:val="both"/>
        <w:rPr>
          <w:rFonts w:ascii="Arial" w:hAnsi="Arial" w:cs="Arial"/>
          <w:b/>
          <w:bCs/>
          <w:sz w:val="24"/>
          <w:szCs w:val="24"/>
          <w:lang w:eastAsia="es-ES"/>
        </w:rPr>
      </w:pPr>
      <w:r w:rsidRPr="009F65F1">
        <w:rPr>
          <w:rFonts w:ascii="Arial" w:hAnsi="Arial" w:cs="Arial"/>
          <w:sz w:val="24"/>
          <w:szCs w:val="24"/>
          <w:lang w:eastAsia="es-ES"/>
        </w:rPr>
        <w:t xml:space="preserve">El contrato se formalizará por escrito por el órgano de contratación en el plazo máximo de </w:t>
      </w:r>
      <w:r w:rsidR="004A07F9">
        <w:rPr>
          <w:rFonts w:ascii="Arial" w:hAnsi="Arial" w:cs="Arial"/>
          <w:sz w:val="24"/>
          <w:szCs w:val="24"/>
          <w:lang w:eastAsia="es-ES"/>
        </w:rPr>
        <w:t>treinta</w:t>
      </w:r>
      <w:r w:rsidRPr="009F65F1">
        <w:rPr>
          <w:rFonts w:ascii="Arial" w:hAnsi="Arial" w:cs="Arial"/>
          <w:sz w:val="24"/>
          <w:szCs w:val="24"/>
          <w:lang w:eastAsia="es-ES"/>
        </w:rPr>
        <w:t xml:space="preserve"> (</w:t>
      </w:r>
      <w:r w:rsidR="00203E35">
        <w:rPr>
          <w:rFonts w:ascii="Arial" w:hAnsi="Arial" w:cs="Arial"/>
          <w:sz w:val="24"/>
          <w:szCs w:val="24"/>
          <w:lang w:eastAsia="es-ES"/>
        </w:rPr>
        <w:t>30</w:t>
      </w:r>
      <w:r w:rsidRPr="009F65F1">
        <w:rPr>
          <w:rFonts w:ascii="Arial" w:hAnsi="Arial" w:cs="Arial"/>
          <w:sz w:val="24"/>
          <w:szCs w:val="24"/>
          <w:lang w:eastAsia="es-ES"/>
        </w:rPr>
        <w:t>) días hábiles a contar desde el día siguiente al de la notificación de la adjudicación</w:t>
      </w:r>
      <w:r w:rsidR="00405E40">
        <w:rPr>
          <w:rFonts w:ascii="Arial" w:hAnsi="Arial" w:cs="Arial"/>
          <w:sz w:val="24"/>
          <w:szCs w:val="24"/>
          <w:lang w:eastAsia="es-ES"/>
        </w:rPr>
        <w:t xml:space="preserve">. </w:t>
      </w:r>
      <w:r w:rsidR="00405E40" w:rsidRPr="00405E40">
        <w:rPr>
          <w:rFonts w:ascii="Arial" w:hAnsi="Arial" w:cs="Arial"/>
          <w:sz w:val="24"/>
          <w:szCs w:val="24"/>
          <w:lang w:eastAsia="es-ES"/>
        </w:rPr>
        <w:t xml:space="preserve">En </w:t>
      </w:r>
      <w:r w:rsidR="00405E40" w:rsidRPr="00405E40">
        <w:rPr>
          <w:rFonts w:ascii="Arial" w:hAnsi="Arial" w:cs="Arial"/>
          <w:b/>
          <w:bCs/>
          <w:sz w:val="24"/>
          <w:szCs w:val="24"/>
          <w:lang w:eastAsia="es-ES"/>
        </w:rPr>
        <w:t xml:space="preserve">el caso de que dicha subvención no sea </w:t>
      </w:r>
      <w:r w:rsidR="00405E40" w:rsidRPr="00405E40">
        <w:rPr>
          <w:rFonts w:ascii="Arial" w:hAnsi="Arial" w:cs="Arial"/>
          <w:b/>
          <w:bCs/>
          <w:sz w:val="24"/>
          <w:szCs w:val="24"/>
          <w:lang w:eastAsia="es-ES"/>
        </w:rPr>
        <w:lastRenderedPageBreak/>
        <w:t xml:space="preserve">concedida a Fundación ONCE se comunicará </w:t>
      </w:r>
      <w:r w:rsidR="00DF5EC4">
        <w:rPr>
          <w:rFonts w:ascii="Arial" w:hAnsi="Arial" w:cs="Arial"/>
          <w:b/>
          <w:bCs/>
          <w:sz w:val="24"/>
          <w:szCs w:val="24"/>
          <w:lang w:eastAsia="es-ES"/>
        </w:rPr>
        <w:t>l</w:t>
      </w:r>
      <w:r w:rsidR="00405E40" w:rsidRPr="00405E40">
        <w:rPr>
          <w:rFonts w:ascii="Arial" w:hAnsi="Arial" w:cs="Arial"/>
          <w:b/>
          <w:bCs/>
          <w:sz w:val="24"/>
          <w:szCs w:val="24"/>
          <w:lang w:eastAsia="es-ES"/>
        </w:rPr>
        <w:t>a revocación de la adjudicación provisional</w:t>
      </w:r>
      <w:r w:rsidR="00DF5EC4">
        <w:rPr>
          <w:rFonts w:ascii="Arial" w:hAnsi="Arial" w:cs="Arial"/>
          <w:b/>
          <w:bCs/>
          <w:sz w:val="24"/>
          <w:szCs w:val="24"/>
          <w:lang w:eastAsia="es-ES"/>
        </w:rPr>
        <w:t xml:space="preserve"> y la resolución anticipada del contrato</w:t>
      </w:r>
      <w:r w:rsidR="00405E40" w:rsidRPr="00405E40">
        <w:rPr>
          <w:rFonts w:ascii="Arial" w:hAnsi="Arial" w:cs="Arial"/>
          <w:b/>
          <w:bCs/>
          <w:sz w:val="24"/>
          <w:szCs w:val="24"/>
          <w:lang w:eastAsia="es-ES"/>
        </w:rPr>
        <w:t xml:space="preserve"> sin que esta anulación genere indemnización o compensación económica alguna al adjudicatario por parte de Fundación ONCE.</w:t>
      </w:r>
    </w:p>
    <w:p w14:paraId="3A754E7D" w14:textId="77777777" w:rsidR="007A35F3" w:rsidRPr="009F65F1" w:rsidRDefault="007A35F3" w:rsidP="007A35F3">
      <w:pPr>
        <w:spacing w:after="0" w:line="240" w:lineRule="auto"/>
        <w:ind w:left="360"/>
        <w:jc w:val="both"/>
        <w:rPr>
          <w:rFonts w:ascii="Arial" w:hAnsi="Arial" w:cs="Arial"/>
          <w:sz w:val="24"/>
          <w:szCs w:val="24"/>
          <w:lang w:eastAsia="es-ES"/>
        </w:rPr>
      </w:pPr>
    </w:p>
    <w:p w14:paraId="4150D525" w14:textId="755D471D" w:rsidR="007A35F3" w:rsidRDefault="007A35F3" w:rsidP="007A35F3">
      <w:pPr>
        <w:spacing w:after="0" w:line="240" w:lineRule="auto"/>
        <w:jc w:val="both"/>
        <w:rPr>
          <w:rFonts w:ascii="Arial" w:hAnsi="Arial" w:cs="Arial"/>
          <w:sz w:val="24"/>
          <w:szCs w:val="24"/>
          <w:lang w:eastAsia="es-ES"/>
        </w:rPr>
      </w:pPr>
      <w:r w:rsidRPr="009F65F1">
        <w:rPr>
          <w:rFonts w:ascii="Arial" w:hAnsi="Arial" w:cs="Arial"/>
          <w:sz w:val="24"/>
          <w:szCs w:val="24"/>
          <w:lang w:eastAsia="es-ES"/>
        </w:rPr>
        <w:t>Si quien resulte adjudicatario/a estimare oportuno elevar a escritura pública el contrato</w:t>
      </w:r>
      <w:r w:rsidR="00B85F15">
        <w:rPr>
          <w:rFonts w:ascii="Arial" w:hAnsi="Arial" w:cs="Arial"/>
          <w:sz w:val="24"/>
          <w:szCs w:val="24"/>
          <w:lang w:eastAsia="es-ES"/>
        </w:rPr>
        <w:t>,</w:t>
      </w:r>
      <w:r w:rsidRPr="009F65F1">
        <w:rPr>
          <w:rFonts w:ascii="Arial" w:hAnsi="Arial" w:cs="Arial"/>
          <w:sz w:val="24"/>
          <w:szCs w:val="24"/>
          <w:lang w:eastAsia="es-ES"/>
        </w:rPr>
        <w:t xml:space="preserve"> pagará íntegramente los gastos de su otorgamiento.</w:t>
      </w:r>
    </w:p>
    <w:p w14:paraId="550DCE12" w14:textId="77777777" w:rsidR="007A35F3" w:rsidRDefault="007A35F3" w:rsidP="007A35F3">
      <w:pPr>
        <w:spacing w:after="0" w:line="240" w:lineRule="auto"/>
        <w:jc w:val="both"/>
        <w:rPr>
          <w:rFonts w:ascii="Arial" w:hAnsi="Arial" w:cs="Arial"/>
          <w:sz w:val="24"/>
          <w:szCs w:val="24"/>
          <w:lang w:eastAsia="es-ES"/>
        </w:rPr>
      </w:pPr>
    </w:p>
    <w:p w14:paraId="0DA77C62" w14:textId="5996376E" w:rsidR="007A35F3" w:rsidRPr="009F65F1" w:rsidRDefault="007A35F3" w:rsidP="007A35F3">
      <w:pPr>
        <w:spacing w:after="0" w:line="240" w:lineRule="auto"/>
        <w:jc w:val="both"/>
        <w:rPr>
          <w:rFonts w:ascii="Arial" w:hAnsi="Arial" w:cs="Arial"/>
          <w:sz w:val="24"/>
          <w:szCs w:val="24"/>
          <w:lang w:eastAsia="es-ES"/>
        </w:rPr>
      </w:pPr>
      <w:r w:rsidRPr="009F65F1">
        <w:rPr>
          <w:rFonts w:ascii="Arial" w:hAnsi="Arial" w:cs="Arial"/>
          <w:sz w:val="24"/>
          <w:szCs w:val="24"/>
          <w:lang w:eastAsia="es-ES"/>
        </w:rPr>
        <w:t>Si, por causas imputables a la entidad o persona adjudicataria, ésta no pudiera formalizar el contrato, la misma deberá renunciar de forma expresa y por escrito al mismo, y la Fundación ONCE anulará la adjudicación</w:t>
      </w:r>
      <w:r w:rsidR="00907615">
        <w:rPr>
          <w:rFonts w:ascii="Arial" w:hAnsi="Arial" w:cs="Arial"/>
          <w:sz w:val="24"/>
          <w:szCs w:val="24"/>
          <w:lang w:eastAsia="es-ES"/>
        </w:rPr>
        <w:t xml:space="preserve"> provisional</w:t>
      </w:r>
      <w:r w:rsidRPr="009F65F1">
        <w:rPr>
          <w:rFonts w:ascii="Arial" w:hAnsi="Arial" w:cs="Arial"/>
          <w:sz w:val="24"/>
          <w:szCs w:val="24"/>
          <w:lang w:eastAsia="es-ES"/>
        </w:rPr>
        <w:t xml:space="preserve"> operada a su favor y sin necesidad de iniciar un nuevo procedimiento resolverá lo que en su caso proceda sobre la adjudicación del contrato, sin perjuicio de la indemnización que pudiera reclamarle por los daños y perjuicios que se le hubieran irrogado.</w:t>
      </w:r>
    </w:p>
    <w:p w14:paraId="6D5B6808" w14:textId="77777777" w:rsidR="007A35F3" w:rsidRPr="009F65F1" w:rsidRDefault="007A35F3" w:rsidP="007A35F3">
      <w:pPr>
        <w:spacing w:after="0" w:line="240" w:lineRule="auto"/>
        <w:jc w:val="both"/>
        <w:rPr>
          <w:rFonts w:ascii="Arial" w:hAnsi="Arial" w:cs="Arial"/>
          <w:sz w:val="24"/>
          <w:szCs w:val="24"/>
          <w:lang w:eastAsia="es-ES"/>
        </w:rPr>
      </w:pPr>
    </w:p>
    <w:p w14:paraId="05D42E82" w14:textId="28B7BA32" w:rsidR="007A35F3" w:rsidRDefault="007A35F3" w:rsidP="002929FE">
      <w:pPr>
        <w:spacing w:after="0" w:line="240" w:lineRule="auto"/>
        <w:jc w:val="both"/>
        <w:rPr>
          <w:rFonts w:ascii="Arial" w:hAnsi="Arial" w:cs="Arial"/>
          <w:sz w:val="24"/>
          <w:szCs w:val="24"/>
          <w:lang w:eastAsia="es-ES"/>
        </w:rPr>
      </w:pPr>
      <w:r w:rsidRPr="009F65F1">
        <w:rPr>
          <w:rFonts w:ascii="Arial" w:hAnsi="Arial" w:cs="Arial"/>
          <w:sz w:val="24"/>
          <w:szCs w:val="24"/>
          <w:lang w:eastAsia="es-ES"/>
        </w:rPr>
        <w:t>Anulada la primera adjudicación</w:t>
      </w:r>
      <w:r w:rsidR="00907615">
        <w:rPr>
          <w:rFonts w:ascii="Arial" w:hAnsi="Arial" w:cs="Arial"/>
          <w:sz w:val="24"/>
          <w:szCs w:val="24"/>
          <w:lang w:eastAsia="es-ES"/>
        </w:rPr>
        <w:t xml:space="preserve"> provisional</w:t>
      </w:r>
      <w:r w:rsidRPr="009F65F1">
        <w:rPr>
          <w:rFonts w:ascii="Arial" w:hAnsi="Arial" w:cs="Arial"/>
          <w:sz w:val="24"/>
          <w:szCs w:val="24"/>
          <w:lang w:eastAsia="es-ES"/>
        </w:rPr>
        <w:t xml:space="preserve"> se procederá a una nueva adjudicación del servicio, a aquella oferta presentada a la que la Mesa de Contratación hubiera otorgado la siguiente mejor valoración.</w:t>
      </w:r>
    </w:p>
    <w:p w14:paraId="57E075F2" w14:textId="77777777" w:rsidR="00C04989" w:rsidRDefault="00C04989" w:rsidP="002929FE">
      <w:pPr>
        <w:spacing w:after="0" w:line="240" w:lineRule="auto"/>
        <w:jc w:val="both"/>
        <w:rPr>
          <w:rFonts w:ascii="Arial" w:hAnsi="Arial" w:cs="Arial"/>
          <w:sz w:val="24"/>
          <w:szCs w:val="24"/>
          <w:lang w:eastAsia="es-ES"/>
        </w:rPr>
      </w:pPr>
    </w:p>
    <w:p w14:paraId="48CC2E30" w14:textId="3421C8D5" w:rsidR="00C04989" w:rsidRDefault="00C04989" w:rsidP="002929FE">
      <w:pPr>
        <w:spacing w:after="0" w:line="240" w:lineRule="auto"/>
        <w:jc w:val="both"/>
        <w:rPr>
          <w:rFonts w:ascii="Arial" w:hAnsi="Arial" w:cs="Arial"/>
          <w:sz w:val="24"/>
          <w:szCs w:val="24"/>
          <w:lang w:eastAsia="es-ES"/>
        </w:rPr>
      </w:pPr>
      <w:r w:rsidRPr="00C44FA5">
        <w:rPr>
          <w:rFonts w:ascii="Arial" w:hAnsi="Arial" w:cs="Arial"/>
          <w:sz w:val="24"/>
          <w:szCs w:val="24"/>
          <w:lang w:eastAsia="es-ES"/>
        </w:rPr>
        <w:t xml:space="preserve">Esta licitación podrá ser cofinanciada por el Fondo Social Europeo Plus (FSE+) en el caso de que la subvención correspondiente a la convocatoria de ayudas del SEPE </w:t>
      </w:r>
      <w:r w:rsidR="00B85F15" w:rsidRPr="00C44FA5">
        <w:rPr>
          <w:rFonts w:ascii="Arial" w:hAnsi="Arial"/>
          <w:b/>
          <w:bCs/>
          <w:sz w:val="24"/>
          <w:szCs w:val="24"/>
          <w:lang w:eastAsia="es-ES"/>
        </w:rPr>
        <w:t xml:space="preserve">del 26 de febrero de 2026, por la que se aprueba, al amparo de competencias estatales, la convocatoria para la concesión de subvenciones públicas, destinadas a financiar los programas experienciales de empleo y formación </w:t>
      </w:r>
      <w:proofErr w:type="spellStart"/>
      <w:r w:rsidR="00B85F15" w:rsidRPr="00C44FA5">
        <w:rPr>
          <w:rFonts w:ascii="Arial" w:hAnsi="Arial"/>
          <w:b/>
          <w:bCs/>
          <w:sz w:val="24"/>
          <w:szCs w:val="24"/>
          <w:lang w:eastAsia="es-ES"/>
        </w:rPr>
        <w:t>TándEM</w:t>
      </w:r>
      <w:proofErr w:type="spellEnd"/>
      <w:r w:rsidR="00B85F15" w:rsidRPr="00C44FA5">
        <w:rPr>
          <w:rFonts w:ascii="Arial" w:hAnsi="Arial"/>
          <w:b/>
          <w:bCs/>
          <w:sz w:val="24"/>
          <w:szCs w:val="24"/>
          <w:lang w:eastAsia="es-ES"/>
        </w:rPr>
        <w:t xml:space="preserve"> dirigidos a personas desempleadas menores de 30 años, para entidades privadas sin ánimo de lucro, </w:t>
      </w:r>
      <w:r w:rsidRPr="00C44FA5">
        <w:rPr>
          <w:rFonts w:ascii="Arial" w:hAnsi="Arial" w:cs="Arial"/>
          <w:sz w:val="24"/>
          <w:szCs w:val="24"/>
          <w:lang w:eastAsia="es-ES"/>
        </w:rPr>
        <w:t>sea finalmente concedida a Fundación ONCE.</w:t>
      </w:r>
    </w:p>
    <w:p w14:paraId="3BE23ACD" w14:textId="77777777" w:rsidR="00794807" w:rsidRDefault="00794807" w:rsidP="006C615B">
      <w:pPr>
        <w:jc w:val="both"/>
        <w:rPr>
          <w:rFonts w:ascii="Arial" w:hAnsi="Arial" w:cs="Arial"/>
          <w:sz w:val="24"/>
          <w:szCs w:val="24"/>
        </w:rPr>
      </w:pPr>
    </w:p>
    <w:p w14:paraId="0CBCB348" w14:textId="77777777" w:rsidR="00056102" w:rsidRDefault="00056102" w:rsidP="006C615B">
      <w:pPr>
        <w:jc w:val="both"/>
        <w:rPr>
          <w:rFonts w:ascii="Arial" w:hAnsi="Arial" w:cs="Arial"/>
          <w:sz w:val="24"/>
          <w:szCs w:val="24"/>
        </w:rPr>
      </w:pPr>
    </w:p>
    <w:p w14:paraId="4DD2BDC8" w14:textId="40B4AAE7" w:rsidR="00C44FA5" w:rsidRDefault="00C44FA5">
      <w:pPr>
        <w:spacing w:after="0" w:line="240" w:lineRule="auto"/>
        <w:rPr>
          <w:rFonts w:ascii="Arial" w:hAnsi="Arial" w:cs="Arial"/>
          <w:sz w:val="24"/>
          <w:szCs w:val="24"/>
        </w:rPr>
      </w:pPr>
      <w:r>
        <w:rPr>
          <w:rFonts w:ascii="Arial" w:hAnsi="Arial" w:cs="Arial"/>
          <w:sz w:val="24"/>
          <w:szCs w:val="24"/>
        </w:rPr>
        <w:br w:type="page"/>
      </w:r>
    </w:p>
    <w:p w14:paraId="5B236740" w14:textId="77777777" w:rsidR="00022171" w:rsidRPr="009F65F1" w:rsidRDefault="00022171" w:rsidP="00022171">
      <w:pPr>
        <w:pBdr>
          <w:top w:val="single" w:sz="4" w:space="1" w:color="auto"/>
          <w:left w:val="single" w:sz="4" w:space="4" w:color="auto"/>
          <w:bottom w:val="single" w:sz="4" w:space="1" w:color="auto"/>
          <w:right w:val="single" w:sz="4" w:space="4" w:color="auto"/>
        </w:pBdr>
        <w:tabs>
          <w:tab w:val="left" w:pos="0"/>
        </w:tabs>
        <w:spacing w:before="120" w:after="120"/>
        <w:jc w:val="both"/>
        <w:outlineLvl w:val="0"/>
        <w:rPr>
          <w:rFonts w:ascii="Arial" w:hAnsi="Arial"/>
          <w:b/>
          <w:spacing w:val="-2"/>
          <w:sz w:val="24"/>
          <w:szCs w:val="24"/>
          <w:lang w:eastAsia="es-ES"/>
        </w:rPr>
      </w:pPr>
      <w:r w:rsidRPr="009F65F1">
        <w:rPr>
          <w:rFonts w:ascii="Arial" w:hAnsi="Arial" w:cs="Arial"/>
          <w:b/>
          <w:sz w:val="24"/>
          <w:szCs w:val="24"/>
        </w:rPr>
        <w:lastRenderedPageBreak/>
        <w:t>12.-</w:t>
      </w:r>
      <w:r w:rsidRPr="009F65F1">
        <w:rPr>
          <w:rFonts w:ascii="Arial" w:hAnsi="Arial"/>
          <w:b/>
          <w:spacing w:val="-2"/>
          <w:sz w:val="24"/>
          <w:szCs w:val="24"/>
          <w:lang w:eastAsia="es-ES"/>
        </w:rPr>
        <w:tab/>
        <w:t>Ejecución del Contrato</w:t>
      </w:r>
    </w:p>
    <w:p w14:paraId="207CED80" w14:textId="77777777" w:rsidR="009E6AE9" w:rsidRDefault="009E6AE9" w:rsidP="00BF52F1">
      <w:pPr>
        <w:tabs>
          <w:tab w:val="left" w:pos="0"/>
        </w:tabs>
        <w:spacing w:before="120" w:after="120" w:line="240" w:lineRule="auto"/>
        <w:jc w:val="both"/>
        <w:rPr>
          <w:rFonts w:ascii="Arial" w:hAnsi="Arial"/>
          <w:spacing w:val="-2"/>
          <w:sz w:val="24"/>
          <w:szCs w:val="24"/>
          <w:lang w:eastAsia="es-ES"/>
        </w:rPr>
      </w:pPr>
    </w:p>
    <w:p w14:paraId="75F164F1" w14:textId="2F45B6A7" w:rsidR="00E44760" w:rsidRDefault="00E44760" w:rsidP="00BF52F1">
      <w:pPr>
        <w:tabs>
          <w:tab w:val="left" w:pos="0"/>
        </w:tabs>
        <w:spacing w:before="120" w:after="120" w:line="240" w:lineRule="auto"/>
        <w:jc w:val="both"/>
      </w:pPr>
      <w:r w:rsidRPr="00E44760">
        <w:rPr>
          <w:rFonts w:ascii="Arial" w:hAnsi="Arial"/>
          <w:spacing w:val="-2"/>
          <w:sz w:val="24"/>
          <w:szCs w:val="24"/>
          <w:lang w:eastAsia="es-ES"/>
        </w:rPr>
        <w:t>Los trabajos objeto de licitación en virtud del presente documento, se realizarán con estricta sujeción a los documentos contractuales y demás datos básicos que definen y condicionan la prestación objeto del contrato</w:t>
      </w:r>
      <w:r>
        <w:t>.</w:t>
      </w:r>
    </w:p>
    <w:p w14:paraId="538DCA9C" w14:textId="1F1890F6" w:rsidR="00BF52F1" w:rsidRPr="009F65F1" w:rsidRDefault="009E6AE9" w:rsidP="00BF52F1">
      <w:pPr>
        <w:tabs>
          <w:tab w:val="left" w:pos="0"/>
        </w:tabs>
        <w:spacing w:before="120" w:after="120" w:line="240" w:lineRule="auto"/>
        <w:jc w:val="both"/>
        <w:rPr>
          <w:rFonts w:ascii="Arial" w:hAnsi="Arial"/>
          <w:spacing w:val="-2"/>
          <w:sz w:val="24"/>
          <w:szCs w:val="24"/>
          <w:lang w:eastAsia="es-ES"/>
        </w:rPr>
      </w:pPr>
      <w:r>
        <w:rPr>
          <w:rFonts w:ascii="Arial" w:hAnsi="Arial"/>
          <w:spacing w:val="-2"/>
          <w:sz w:val="24"/>
          <w:szCs w:val="24"/>
          <w:lang w:eastAsia="es-ES"/>
        </w:rPr>
        <w:t xml:space="preserve">El adjudicatario </w:t>
      </w:r>
      <w:r w:rsidR="0018481A">
        <w:rPr>
          <w:rFonts w:ascii="Arial" w:hAnsi="Arial"/>
          <w:spacing w:val="-2"/>
          <w:sz w:val="24"/>
          <w:szCs w:val="24"/>
          <w:lang w:eastAsia="es-ES"/>
        </w:rPr>
        <w:t>está</w:t>
      </w:r>
      <w:r>
        <w:rPr>
          <w:rFonts w:ascii="Arial" w:hAnsi="Arial"/>
          <w:spacing w:val="-2"/>
          <w:sz w:val="24"/>
          <w:szCs w:val="24"/>
          <w:lang w:eastAsia="es-ES"/>
        </w:rPr>
        <w:t xml:space="preserve"> obligado a:</w:t>
      </w:r>
    </w:p>
    <w:p w14:paraId="01A2A3DC" w14:textId="60B8A644" w:rsidR="00BF52F1" w:rsidRPr="009F65F1" w:rsidRDefault="009E6AE9" w:rsidP="00BF52F1">
      <w:pPr>
        <w:pStyle w:val="Prrafodelista"/>
        <w:numPr>
          <w:ilvl w:val="0"/>
          <w:numId w:val="21"/>
        </w:numPr>
        <w:tabs>
          <w:tab w:val="left" w:pos="709"/>
        </w:tabs>
        <w:spacing w:before="120" w:after="120" w:line="240" w:lineRule="auto"/>
        <w:jc w:val="both"/>
        <w:rPr>
          <w:rFonts w:ascii="Arial" w:hAnsi="Arial"/>
          <w:spacing w:val="-2"/>
          <w:sz w:val="24"/>
          <w:szCs w:val="24"/>
          <w:lang w:eastAsia="es-ES"/>
        </w:rPr>
      </w:pPr>
      <w:r>
        <w:rPr>
          <w:rFonts w:ascii="Arial" w:hAnsi="Arial"/>
          <w:spacing w:val="-2"/>
          <w:sz w:val="24"/>
          <w:szCs w:val="24"/>
          <w:lang w:eastAsia="es-ES"/>
        </w:rPr>
        <w:t>A</w:t>
      </w:r>
      <w:r w:rsidR="00BF52F1" w:rsidRPr="009F65F1">
        <w:rPr>
          <w:rFonts w:ascii="Arial" w:hAnsi="Arial"/>
          <w:spacing w:val="-2"/>
          <w:sz w:val="24"/>
          <w:szCs w:val="24"/>
          <w:lang w:eastAsia="es-ES"/>
        </w:rPr>
        <w:t>portar los equipos técnicos y material, así como los medios auxiliares, humanos y materiales; todo ello en número y grado preciso para la realización del objeto del pliego a satisfacción.</w:t>
      </w:r>
    </w:p>
    <w:p w14:paraId="5774D296" w14:textId="77777777" w:rsidR="00BF52F1" w:rsidRPr="009F65F1" w:rsidRDefault="00BF52F1" w:rsidP="00BF52F1">
      <w:pPr>
        <w:pStyle w:val="Prrafodelista"/>
        <w:tabs>
          <w:tab w:val="left" w:pos="709"/>
        </w:tabs>
        <w:spacing w:before="120" w:after="120" w:line="240" w:lineRule="auto"/>
        <w:jc w:val="both"/>
        <w:rPr>
          <w:rFonts w:ascii="Arial" w:hAnsi="Arial"/>
          <w:spacing w:val="-2"/>
          <w:sz w:val="24"/>
          <w:szCs w:val="24"/>
          <w:lang w:eastAsia="es-ES"/>
        </w:rPr>
      </w:pPr>
    </w:p>
    <w:p w14:paraId="37BFB004" w14:textId="77777777" w:rsidR="00BF52F1" w:rsidRPr="005335F7" w:rsidRDefault="00BF52F1" w:rsidP="00BF52F1">
      <w:pPr>
        <w:pStyle w:val="Prrafodelista"/>
        <w:numPr>
          <w:ilvl w:val="0"/>
          <w:numId w:val="21"/>
        </w:numPr>
        <w:tabs>
          <w:tab w:val="left" w:pos="709"/>
        </w:tabs>
        <w:spacing w:before="120" w:after="120" w:line="240" w:lineRule="auto"/>
        <w:jc w:val="both"/>
        <w:rPr>
          <w:rFonts w:ascii="Arial" w:hAnsi="Arial"/>
          <w:spacing w:val="-2"/>
          <w:sz w:val="24"/>
          <w:szCs w:val="24"/>
          <w:lang w:eastAsia="es-ES"/>
        </w:rPr>
      </w:pPr>
      <w:r w:rsidRPr="009F65F1">
        <w:rPr>
          <w:rFonts w:ascii="Arial" w:hAnsi="Arial"/>
          <w:sz w:val="24"/>
          <w:szCs w:val="24"/>
          <w:lang w:eastAsia="es-ES"/>
        </w:rPr>
        <w:t xml:space="preserve">Se compromete, a fin de facilitar el control y seguimiento de la ejecución del contrato, a remitir a la Fundación ONCE, con la periodicidad que </w:t>
      </w:r>
      <w:r w:rsidRPr="005335F7">
        <w:rPr>
          <w:rFonts w:ascii="Arial" w:hAnsi="Arial"/>
          <w:sz w:val="24"/>
          <w:szCs w:val="24"/>
          <w:lang w:eastAsia="es-ES"/>
        </w:rPr>
        <w:t xml:space="preserve">acuerden las partes, y, en todo caso, siempre que se le requiera desde la Fundación ONCE, un informe detallado del avance de los trabajos desarrollados en ejecución del presente contrato con los resultados hasta entonces alcanzados. </w:t>
      </w:r>
    </w:p>
    <w:p w14:paraId="4FD0617E" w14:textId="77777777" w:rsidR="00BF52F1" w:rsidRPr="009F65F1" w:rsidRDefault="00BF52F1" w:rsidP="00BF52F1">
      <w:pPr>
        <w:pStyle w:val="Prrafodelista"/>
        <w:tabs>
          <w:tab w:val="left" w:pos="709"/>
        </w:tabs>
        <w:rPr>
          <w:rFonts w:ascii="Arial" w:hAnsi="Arial"/>
          <w:spacing w:val="-2"/>
          <w:sz w:val="24"/>
          <w:szCs w:val="24"/>
          <w:lang w:eastAsia="es-ES"/>
        </w:rPr>
      </w:pPr>
    </w:p>
    <w:p w14:paraId="08390907" w14:textId="6A8F3CCF" w:rsidR="00BF52F1" w:rsidRPr="009F65F1" w:rsidRDefault="00DC14D4" w:rsidP="00BF52F1">
      <w:pPr>
        <w:pStyle w:val="Prrafodelista"/>
        <w:numPr>
          <w:ilvl w:val="0"/>
          <w:numId w:val="21"/>
        </w:numPr>
        <w:tabs>
          <w:tab w:val="left" w:pos="709"/>
        </w:tabs>
        <w:spacing w:before="120" w:after="120" w:line="240" w:lineRule="auto"/>
        <w:jc w:val="both"/>
        <w:rPr>
          <w:rFonts w:ascii="Arial" w:hAnsi="Arial"/>
          <w:spacing w:val="-2"/>
          <w:sz w:val="24"/>
          <w:szCs w:val="24"/>
          <w:lang w:eastAsia="es-ES"/>
        </w:rPr>
      </w:pPr>
      <w:r>
        <w:rPr>
          <w:rFonts w:ascii="Arial" w:hAnsi="Arial"/>
          <w:sz w:val="24"/>
          <w:szCs w:val="24"/>
          <w:lang w:eastAsia="es-ES"/>
        </w:rPr>
        <w:t>A</w:t>
      </w:r>
      <w:r w:rsidR="00BF52F1" w:rsidRPr="009F65F1">
        <w:rPr>
          <w:rFonts w:ascii="Arial" w:hAnsi="Arial"/>
          <w:sz w:val="24"/>
          <w:szCs w:val="24"/>
          <w:lang w:eastAsia="es-ES"/>
        </w:rPr>
        <w:t xml:space="preserve"> someterse al régimen jurídico-financiero exigido por las normas comunitarias, así como a las medidas de control, verificación y auditoría que por parte de las autoridades comunitarias pudieran venir impuestas. En este sentido, se compromete/n a llevar una contabilidad separada o analítica que permita en todo momento identificar adecuadamente las partidas objeto de este contrato.</w:t>
      </w:r>
    </w:p>
    <w:p w14:paraId="0F1BF463" w14:textId="77777777" w:rsidR="00BF52F1" w:rsidRPr="009F65F1" w:rsidRDefault="00BF52F1" w:rsidP="00BF52F1">
      <w:pPr>
        <w:pStyle w:val="Prrafodelista"/>
        <w:tabs>
          <w:tab w:val="left" w:pos="709"/>
        </w:tabs>
        <w:rPr>
          <w:rFonts w:ascii="Arial" w:hAnsi="Arial"/>
          <w:spacing w:val="-2"/>
          <w:sz w:val="24"/>
          <w:szCs w:val="24"/>
          <w:lang w:eastAsia="es-ES"/>
        </w:rPr>
      </w:pPr>
    </w:p>
    <w:p w14:paraId="3E7B3F33" w14:textId="77777777" w:rsidR="00BF52F1" w:rsidRPr="009F65F1" w:rsidRDefault="00BF52F1" w:rsidP="00BF52F1">
      <w:pPr>
        <w:pStyle w:val="Prrafodelista"/>
        <w:numPr>
          <w:ilvl w:val="0"/>
          <w:numId w:val="21"/>
        </w:numPr>
        <w:tabs>
          <w:tab w:val="left" w:pos="709"/>
        </w:tabs>
        <w:spacing w:before="120" w:after="120" w:line="240" w:lineRule="auto"/>
        <w:jc w:val="both"/>
        <w:rPr>
          <w:rFonts w:ascii="Arial" w:hAnsi="Arial"/>
          <w:spacing w:val="-2"/>
          <w:sz w:val="24"/>
          <w:szCs w:val="24"/>
          <w:lang w:eastAsia="es-ES"/>
        </w:rPr>
      </w:pPr>
      <w:r w:rsidRPr="009F65F1">
        <w:rPr>
          <w:rFonts w:ascii="Arial" w:hAnsi="Arial"/>
          <w:sz w:val="24"/>
          <w:szCs w:val="24"/>
          <w:lang w:eastAsia="es-ES"/>
        </w:rPr>
        <w:t xml:space="preserve">Llevará a cabo el servicio encomendado por la Fundación ONCE con absoluta confidencialidad, con la debida diligencia y secreto profesional. </w:t>
      </w:r>
    </w:p>
    <w:p w14:paraId="19345B13" w14:textId="77777777" w:rsidR="00BF52F1" w:rsidRPr="009F65F1" w:rsidRDefault="00BF52F1" w:rsidP="00BF52F1">
      <w:pPr>
        <w:pStyle w:val="Prrafodelista"/>
        <w:tabs>
          <w:tab w:val="left" w:pos="709"/>
        </w:tabs>
        <w:rPr>
          <w:rFonts w:ascii="Arial" w:hAnsi="Arial"/>
          <w:spacing w:val="-2"/>
          <w:sz w:val="24"/>
          <w:szCs w:val="24"/>
          <w:lang w:eastAsia="es-ES"/>
        </w:rPr>
      </w:pPr>
    </w:p>
    <w:p w14:paraId="0896AFB0" w14:textId="77777777" w:rsidR="00BF52F1" w:rsidRPr="009F65F1" w:rsidRDefault="00BF52F1" w:rsidP="00BF52F1">
      <w:pPr>
        <w:pStyle w:val="Prrafodelista"/>
        <w:numPr>
          <w:ilvl w:val="0"/>
          <w:numId w:val="21"/>
        </w:numPr>
        <w:tabs>
          <w:tab w:val="left" w:pos="709"/>
        </w:tabs>
        <w:spacing w:before="120" w:after="120" w:line="240" w:lineRule="auto"/>
        <w:jc w:val="both"/>
        <w:rPr>
          <w:rFonts w:ascii="Arial" w:hAnsi="Arial"/>
          <w:spacing w:val="-2"/>
          <w:sz w:val="24"/>
          <w:szCs w:val="24"/>
          <w:lang w:eastAsia="es-ES"/>
        </w:rPr>
      </w:pPr>
      <w:r w:rsidRPr="009F65F1">
        <w:rPr>
          <w:rFonts w:ascii="Arial" w:hAnsi="Arial"/>
          <w:sz w:val="24"/>
          <w:szCs w:val="24"/>
          <w:lang w:eastAsia="es-ES"/>
        </w:rPr>
        <w:t xml:space="preserve">La información, documentación y material que se le entregue por parte de la Fundación ONCE, o a la que tenga acceso por cualquier otra causa, tendrá como finalidad exclusiva su uso para el servicio referido. En este sentido, la persona física o jurídica contratista se debe, en el desempeño de sus funciones, a los principios de buena fe, sigilo, profesionalidad y confidencialidad, y no podrá facilitar la información que obtenga en el ejercicio de aquéllas, siempre que puedan favorecer la actividad profesional de terceros o perjudicar a la Fundación ONCE, comprometiéndose expresamente a no realizar copias, grabar, reproducir, manipular, revelar a terceros, o poner a disposición de éstos la información o documentación que pueda recibir directa o indirectamente de la Fundación ONCE, o haya utilizado para el desempeño del servicio contratado. </w:t>
      </w:r>
    </w:p>
    <w:p w14:paraId="17DEA6DE" w14:textId="77777777" w:rsidR="00BF52F1" w:rsidRPr="009F65F1" w:rsidRDefault="00BF52F1" w:rsidP="00BF52F1">
      <w:pPr>
        <w:pStyle w:val="Prrafodelista"/>
        <w:tabs>
          <w:tab w:val="left" w:pos="709"/>
        </w:tabs>
        <w:rPr>
          <w:rFonts w:ascii="Arial" w:hAnsi="Arial"/>
          <w:spacing w:val="-2"/>
          <w:sz w:val="24"/>
          <w:szCs w:val="24"/>
          <w:lang w:eastAsia="es-ES"/>
        </w:rPr>
      </w:pPr>
    </w:p>
    <w:p w14:paraId="53B44167" w14:textId="77777777" w:rsidR="00BF52F1" w:rsidRPr="009F65F1" w:rsidRDefault="00BF52F1" w:rsidP="00BF52F1">
      <w:pPr>
        <w:pStyle w:val="Prrafodelista"/>
        <w:numPr>
          <w:ilvl w:val="0"/>
          <w:numId w:val="21"/>
        </w:numPr>
        <w:tabs>
          <w:tab w:val="left" w:pos="709"/>
        </w:tabs>
        <w:spacing w:before="120" w:after="120" w:line="240" w:lineRule="auto"/>
        <w:jc w:val="both"/>
        <w:rPr>
          <w:rFonts w:ascii="Arial" w:hAnsi="Arial"/>
          <w:spacing w:val="-2"/>
          <w:sz w:val="24"/>
          <w:szCs w:val="24"/>
          <w:lang w:eastAsia="es-ES"/>
        </w:rPr>
      </w:pPr>
      <w:r w:rsidRPr="009F65F1">
        <w:rPr>
          <w:rFonts w:ascii="Arial" w:hAnsi="Arial"/>
          <w:sz w:val="24"/>
          <w:szCs w:val="24"/>
          <w:lang w:eastAsia="es-ES"/>
        </w:rPr>
        <w:t>Se compromete a no revelar a persona alguna las negociaciones, transacciones o cualquier asunto de las partes, ni el contenido, ni existencia del contrato suscrito entre ellas, ni cualquier otra información relativa a la actividad que desarrolla la Fundación ONCE. Además, no podrá hacer uso de la información a que se refiere este epígrafe ni en beneficio propio ni de terceros, quedando prohibida su revelación, comunicación, o cesión a terceros, así como, en general su utilización con finalidades distintas de las de este contrato.</w:t>
      </w:r>
    </w:p>
    <w:p w14:paraId="453DF372" w14:textId="77777777" w:rsidR="00BF52F1" w:rsidRPr="009F65F1" w:rsidRDefault="00BF52F1" w:rsidP="00BF52F1">
      <w:pPr>
        <w:pStyle w:val="Prrafodelista"/>
        <w:tabs>
          <w:tab w:val="left" w:pos="709"/>
        </w:tabs>
        <w:rPr>
          <w:rFonts w:ascii="Arial" w:hAnsi="Arial"/>
          <w:spacing w:val="-2"/>
          <w:sz w:val="24"/>
          <w:szCs w:val="24"/>
          <w:lang w:eastAsia="es-ES"/>
        </w:rPr>
      </w:pPr>
    </w:p>
    <w:p w14:paraId="3D871B7F" w14:textId="11691E5F" w:rsidR="00725E36" w:rsidRPr="009F1120" w:rsidRDefault="00BF52F1" w:rsidP="00725E36">
      <w:pPr>
        <w:pStyle w:val="Prrafodelista"/>
        <w:numPr>
          <w:ilvl w:val="0"/>
          <w:numId w:val="21"/>
        </w:numPr>
        <w:tabs>
          <w:tab w:val="left" w:pos="709"/>
        </w:tabs>
        <w:spacing w:before="120" w:after="120" w:line="240" w:lineRule="auto"/>
        <w:jc w:val="both"/>
        <w:rPr>
          <w:rFonts w:ascii="Arial" w:hAnsi="Arial"/>
          <w:spacing w:val="-2"/>
          <w:sz w:val="24"/>
          <w:szCs w:val="24"/>
          <w:lang w:eastAsia="es-ES"/>
        </w:rPr>
      </w:pPr>
      <w:r w:rsidRPr="009F65F1">
        <w:rPr>
          <w:rFonts w:ascii="Arial" w:hAnsi="Arial"/>
          <w:sz w:val="24"/>
          <w:szCs w:val="24"/>
          <w:lang w:eastAsia="es-ES"/>
        </w:rPr>
        <w:t>Responderá frente a la Fundación ONCE del incumplimiento de las obligaciones asumidas en virtud de la presente estipulación, que sean directamente imputables al Contratista o a cualquiera de sus empleados o colaboradores, de los cuales deberá responder legalmente, incluso aún después de producida la terminación del contrato por cualquier causa.</w:t>
      </w:r>
    </w:p>
    <w:p w14:paraId="18F742AB" w14:textId="77777777" w:rsidR="003754CE" w:rsidRPr="003754CE" w:rsidRDefault="003754CE" w:rsidP="003754CE">
      <w:pPr>
        <w:pStyle w:val="Prrafodelista"/>
        <w:rPr>
          <w:rFonts w:ascii="Arial" w:hAnsi="Arial"/>
          <w:spacing w:val="-2"/>
          <w:sz w:val="24"/>
          <w:szCs w:val="24"/>
          <w:lang w:eastAsia="es-ES"/>
        </w:rPr>
      </w:pPr>
    </w:p>
    <w:p w14:paraId="59CFEE56" w14:textId="5BD83999" w:rsidR="003754CE" w:rsidRPr="003754CE" w:rsidRDefault="003754CE" w:rsidP="00BF52F1">
      <w:pPr>
        <w:pStyle w:val="Prrafodelista"/>
        <w:numPr>
          <w:ilvl w:val="0"/>
          <w:numId w:val="21"/>
        </w:numPr>
        <w:tabs>
          <w:tab w:val="left" w:pos="709"/>
        </w:tabs>
        <w:spacing w:before="120" w:after="120" w:line="240" w:lineRule="auto"/>
        <w:jc w:val="both"/>
        <w:rPr>
          <w:rFonts w:ascii="Arial" w:hAnsi="Arial"/>
          <w:sz w:val="24"/>
          <w:szCs w:val="24"/>
          <w:lang w:eastAsia="es-ES"/>
        </w:rPr>
      </w:pPr>
      <w:r w:rsidRPr="003754CE">
        <w:rPr>
          <w:rFonts w:ascii="Arial" w:hAnsi="Arial"/>
          <w:sz w:val="24"/>
          <w:szCs w:val="24"/>
          <w:lang w:eastAsia="es-ES"/>
        </w:rPr>
        <w:t>Se obliga al cumplimiento de todo aquello que establece el Reglamento (UE) 2016/679 del Parlamento Europeo y del Consejo, de 27 de abril de 2016, relativo a la protección de las personas físicas en lo que respecta al 13 tratamiento de datos personales y a la libre circulación de estos datos, así como la Ley Orgánica 3/2018, de 5 de diciembre, de Protección de Datos Personales y Garantía de los Derechos Digitales, en relación con los datos personales a los cuales tengan acceso durante la vigencia del contrato que en su caso se celebre.</w:t>
      </w:r>
    </w:p>
    <w:p w14:paraId="4C13DD73" w14:textId="77777777" w:rsidR="00BF52F1" w:rsidRPr="009F65F1" w:rsidRDefault="00BF52F1" w:rsidP="00BF52F1">
      <w:pPr>
        <w:pStyle w:val="Prrafodelista"/>
        <w:tabs>
          <w:tab w:val="left" w:pos="709"/>
        </w:tabs>
        <w:rPr>
          <w:rFonts w:ascii="Arial" w:hAnsi="Arial"/>
          <w:spacing w:val="-2"/>
          <w:sz w:val="24"/>
          <w:szCs w:val="24"/>
          <w:lang w:eastAsia="es-ES"/>
        </w:rPr>
      </w:pPr>
    </w:p>
    <w:p w14:paraId="31236EA7" w14:textId="77777777" w:rsidR="00BF52F1" w:rsidRPr="009F65F1" w:rsidRDefault="00BF52F1" w:rsidP="00BF52F1">
      <w:pPr>
        <w:pStyle w:val="Prrafodelista"/>
        <w:numPr>
          <w:ilvl w:val="0"/>
          <w:numId w:val="21"/>
        </w:numPr>
        <w:tabs>
          <w:tab w:val="left" w:pos="709"/>
        </w:tabs>
        <w:spacing w:before="120" w:after="120" w:line="240" w:lineRule="auto"/>
        <w:jc w:val="both"/>
        <w:rPr>
          <w:rFonts w:ascii="Arial" w:hAnsi="Arial"/>
          <w:spacing w:val="-2"/>
          <w:sz w:val="24"/>
          <w:szCs w:val="24"/>
          <w:lang w:eastAsia="es-ES"/>
        </w:rPr>
      </w:pPr>
      <w:r w:rsidRPr="009F65F1">
        <w:rPr>
          <w:rFonts w:ascii="Arial" w:hAnsi="Arial"/>
          <w:sz w:val="24"/>
          <w:szCs w:val="24"/>
          <w:lang w:eastAsia="es-ES"/>
        </w:rPr>
        <w:t>Reconoce expresamente que los datos de carácter personal, a los que tuviera acceso por razón de la prestación objeto del presente contrato, son de la exclusiva propiedad de la Fundación ONCE, por lo que no podrá aplicarlos o utilizarlos para un fin distinto al recogido en el presente documento, ni cederlos a otras personas, ni siquiera a efectos de conservación, obligándose asimismo a devolver íntegramente a la Fundación ONCE los ficheros, automatizados o no, de datos de carácter personal a los que hubiera tenido acceso, cuando sea requerido a ello por la Fundación ONCE y, en todo caso, al vencimiento del presente contrato.</w:t>
      </w:r>
    </w:p>
    <w:p w14:paraId="3758C965" w14:textId="77777777" w:rsidR="00BF52F1" w:rsidRPr="009F65F1" w:rsidRDefault="00BF52F1" w:rsidP="00BF52F1">
      <w:pPr>
        <w:pStyle w:val="Prrafodelista"/>
        <w:tabs>
          <w:tab w:val="left" w:pos="709"/>
        </w:tabs>
        <w:rPr>
          <w:rFonts w:ascii="Arial" w:hAnsi="Arial"/>
          <w:spacing w:val="-2"/>
          <w:sz w:val="24"/>
          <w:szCs w:val="24"/>
          <w:lang w:eastAsia="es-ES"/>
        </w:rPr>
      </w:pPr>
    </w:p>
    <w:p w14:paraId="5CE45559" w14:textId="77777777" w:rsidR="006A5FE2" w:rsidRPr="006A5FE2" w:rsidRDefault="00BF52F1" w:rsidP="006A5FE2">
      <w:pPr>
        <w:pStyle w:val="Prrafodelista"/>
        <w:numPr>
          <w:ilvl w:val="0"/>
          <w:numId w:val="21"/>
        </w:numPr>
        <w:tabs>
          <w:tab w:val="left" w:pos="709"/>
        </w:tabs>
        <w:spacing w:before="120" w:after="120" w:line="240" w:lineRule="auto"/>
        <w:jc w:val="both"/>
        <w:rPr>
          <w:rFonts w:ascii="Arial" w:hAnsi="Arial"/>
          <w:spacing w:val="-2"/>
          <w:sz w:val="24"/>
          <w:szCs w:val="24"/>
          <w:lang w:eastAsia="es-ES"/>
        </w:rPr>
      </w:pPr>
      <w:r w:rsidRPr="009F65F1">
        <w:rPr>
          <w:rFonts w:ascii="Arial" w:hAnsi="Arial"/>
          <w:sz w:val="24"/>
          <w:szCs w:val="24"/>
          <w:lang w:eastAsia="es-ES"/>
        </w:rPr>
        <w:t>Se compromete a que, en su caso, el tratamiento de los datos de carácter personal a que tenga acceso por razón de la prestación de los servicios objeto del presente contrato, y de cuanta información en general le sea facilitada por la Fundación ONCE, sea realizado de conformidad con las instrucciones que en todo momento le sean dadas por la Fundación ONCE.</w:t>
      </w:r>
    </w:p>
    <w:p w14:paraId="3EAB228E" w14:textId="77777777" w:rsidR="006A5FE2" w:rsidRDefault="006A5FE2" w:rsidP="006A5FE2">
      <w:pPr>
        <w:pStyle w:val="Prrafodelista"/>
      </w:pPr>
    </w:p>
    <w:p w14:paraId="4B8B3013" w14:textId="4F259987" w:rsidR="006A5FE2" w:rsidRDefault="006A5FE2" w:rsidP="006A5FE2">
      <w:pPr>
        <w:pStyle w:val="Prrafodelista"/>
        <w:numPr>
          <w:ilvl w:val="0"/>
          <w:numId w:val="21"/>
        </w:numPr>
        <w:tabs>
          <w:tab w:val="left" w:pos="709"/>
        </w:tabs>
        <w:spacing w:before="120" w:after="120" w:line="240" w:lineRule="auto"/>
        <w:jc w:val="both"/>
        <w:rPr>
          <w:rFonts w:ascii="Arial" w:hAnsi="Arial"/>
          <w:sz w:val="24"/>
          <w:szCs w:val="24"/>
          <w:lang w:eastAsia="es-ES"/>
        </w:rPr>
      </w:pPr>
      <w:r w:rsidRPr="00CF5203">
        <w:rPr>
          <w:rFonts w:ascii="Arial" w:hAnsi="Arial"/>
          <w:sz w:val="24"/>
          <w:szCs w:val="24"/>
          <w:lang w:eastAsia="es-ES"/>
        </w:rPr>
        <w:t>Se obliga a mantener el más</w:t>
      </w:r>
      <w:r w:rsidRPr="006A5FE2">
        <w:rPr>
          <w:rFonts w:ascii="Arial" w:hAnsi="Arial"/>
          <w:sz w:val="24"/>
          <w:szCs w:val="24"/>
          <w:lang w:eastAsia="es-ES"/>
        </w:rPr>
        <w:t xml:space="preserve"> estricto secreto profesional y confidencialidad respecto de los datos de carácter personal a que tuviera acceso por razón del contrato, así como a cumplir diligentemente el deber de guardia y custodia que sobre los mismos impone la Ley Orgánica de Protección de Datos de Carácter Personal. Estos deberes serán exigibles al Contratista durante la vigencia del contrato y aún después de producida la terminación por cualquier causa del mismo, siendo responsable frente a la Fundación ONCE del incumplimiento de las obligaciones asumidas en virtud de la presente estipulación que sea directamente imputable al mismo o a cualquiera de sus empleados o colaboradores, de cuyo comportamiento deberá igualmente responder frente a la Fundación ONCE. Asimismo la persona física o jurídica contratista se compromete expresamente a adoptar las medidas necesarias de índole técnica y organizativa que garanticen la seguridad de los datos de carácter personal a los que tenga acceso y a evitar su alteración, pérdida, tratamiento y acceso no autorizado, habida cuenta del estado de la tecnología, la naturaleza de los datos almacenados y los riesgos a que estén expuestos, ya provengan de la acción humana o del medio físico o natural, debiéndose ajustar en todo </w:t>
      </w:r>
      <w:r w:rsidRPr="006A5FE2">
        <w:rPr>
          <w:rFonts w:ascii="Arial" w:hAnsi="Arial"/>
          <w:sz w:val="24"/>
          <w:szCs w:val="24"/>
          <w:lang w:eastAsia="es-ES"/>
        </w:rPr>
        <w:lastRenderedPageBreak/>
        <w:t>momento a lo dispuesto sobre este extremo en la Ley Orgánica 15/1999, de 13 de diciembre, de Protección de Datos de Carácter Personal, el Reglamento (UE) 2016/679 del Parlamento Europeo y del Consejo, de 27 de abril de 2016, así como en las normas complementarias que la desarrollen.</w:t>
      </w:r>
    </w:p>
    <w:p w14:paraId="25C852CB" w14:textId="77777777" w:rsidR="006A5FE2" w:rsidRPr="005A0250" w:rsidRDefault="006A5FE2" w:rsidP="005A0250">
      <w:pPr>
        <w:tabs>
          <w:tab w:val="left" w:pos="709"/>
        </w:tabs>
        <w:spacing w:before="120" w:after="120" w:line="240" w:lineRule="auto"/>
        <w:jc w:val="both"/>
        <w:rPr>
          <w:rFonts w:ascii="Arial" w:hAnsi="Arial"/>
          <w:spacing w:val="-2"/>
          <w:sz w:val="24"/>
          <w:szCs w:val="24"/>
          <w:lang w:eastAsia="es-ES"/>
        </w:rPr>
      </w:pPr>
    </w:p>
    <w:p w14:paraId="2FAF515F" w14:textId="77777777" w:rsidR="00BE6D90" w:rsidRPr="009F65F1" w:rsidRDefault="00BE6D90" w:rsidP="00BE6D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13.- Subcontratación y cesión</w:t>
      </w:r>
    </w:p>
    <w:p w14:paraId="73D180BA" w14:textId="77777777" w:rsidR="00BE6D90" w:rsidRPr="009F65F1" w:rsidRDefault="00BE6D90" w:rsidP="00BE6D90">
      <w:pPr>
        <w:autoSpaceDE w:val="0"/>
        <w:autoSpaceDN w:val="0"/>
        <w:adjustRightInd w:val="0"/>
        <w:spacing w:after="0" w:line="240" w:lineRule="auto"/>
        <w:jc w:val="both"/>
        <w:rPr>
          <w:rFonts w:ascii="Arial" w:hAnsi="Arial" w:cs="Arial"/>
          <w:sz w:val="24"/>
          <w:szCs w:val="24"/>
        </w:rPr>
      </w:pPr>
    </w:p>
    <w:p w14:paraId="67657921" w14:textId="77777777" w:rsidR="006C7556" w:rsidRPr="006C7556" w:rsidRDefault="006C7556" w:rsidP="006C7556">
      <w:pPr>
        <w:autoSpaceDE w:val="0"/>
        <w:autoSpaceDN w:val="0"/>
        <w:adjustRightInd w:val="0"/>
        <w:spacing w:after="0" w:line="240" w:lineRule="auto"/>
        <w:jc w:val="both"/>
        <w:rPr>
          <w:rFonts w:ascii="Arial" w:hAnsi="Arial" w:cs="Arial"/>
          <w:sz w:val="24"/>
          <w:szCs w:val="24"/>
        </w:rPr>
      </w:pPr>
      <w:r w:rsidRPr="006C7556">
        <w:rPr>
          <w:rFonts w:ascii="Arial" w:hAnsi="Arial" w:cs="Arial"/>
          <w:sz w:val="24"/>
          <w:szCs w:val="24"/>
        </w:rPr>
        <w:t xml:space="preserve">Se permitirá la subcontratación exclusivamente para la ejecución de la actividad formativa objeto del contrato (impartición de la formación), en los términos previstos en la normativa aplicable y en la convocatoria de programas experienciales de empleo y formación </w:t>
      </w:r>
      <w:proofErr w:type="spellStart"/>
      <w:r w:rsidRPr="006C7556">
        <w:rPr>
          <w:rFonts w:ascii="Arial" w:hAnsi="Arial" w:cs="Arial"/>
          <w:sz w:val="24"/>
          <w:szCs w:val="24"/>
        </w:rPr>
        <w:t>TándEM</w:t>
      </w:r>
      <w:proofErr w:type="spellEnd"/>
      <w:r w:rsidRPr="006C7556">
        <w:rPr>
          <w:rFonts w:ascii="Arial" w:hAnsi="Arial" w:cs="Arial"/>
          <w:sz w:val="24"/>
          <w:szCs w:val="24"/>
        </w:rPr>
        <w:t>.</w:t>
      </w:r>
    </w:p>
    <w:p w14:paraId="3AE4E565" w14:textId="77777777" w:rsidR="006C7556" w:rsidRPr="006C7556" w:rsidRDefault="006C7556" w:rsidP="006C7556">
      <w:pPr>
        <w:autoSpaceDE w:val="0"/>
        <w:autoSpaceDN w:val="0"/>
        <w:adjustRightInd w:val="0"/>
        <w:spacing w:after="0" w:line="240" w:lineRule="auto"/>
        <w:jc w:val="both"/>
        <w:rPr>
          <w:rFonts w:ascii="Arial" w:hAnsi="Arial" w:cs="Arial"/>
          <w:sz w:val="24"/>
          <w:szCs w:val="24"/>
        </w:rPr>
      </w:pPr>
    </w:p>
    <w:p w14:paraId="7A411793" w14:textId="77777777" w:rsidR="006C7556" w:rsidRPr="006C7556" w:rsidRDefault="006C7556" w:rsidP="006C7556">
      <w:pPr>
        <w:autoSpaceDE w:val="0"/>
        <w:autoSpaceDN w:val="0"/>
        <w:adjustRightInd w:val="0"/>
        <w:spacing w:after="0" w:line="240" w:lineRule="auto"/>
        <w:jc w:val="both"/>
        <w:rPr>
          <w:rFonts w:ascii="Arial" w:hAnsi="Arial" w:cs="Arial"/>
          <w:sz w:val="24"/>
          <w:szCs w:val="24"/>
        </w:rPr>
      </w:pPr>
      <w:r w:rsidRPr="006C7556">
        <w:rPr>
          <w:rFonts w:ascii="Arial" w:hAnsi="Arial" w:cs="Arial"/>
          <w:sz w:val="24"/>
          <w:szCs w:val="24"/>
        </w:rPr>
        <w:t>En ningún caso la entidad adjudicataria podrá subcontratar total o parcialmente con terceros la actividad previamente subcontratada (prohibición de subcontratación en cadena), siendo responsable directa ante Fundación ONCE del correcto desarrollo de la actividad.</w:t>
      </w:r>
    </w:p>
    <w:p w14:paraId="2E3251F9" w14:textId="77777777" w:rsidR="006C7556" w:rsidRPr="006C7556" w:rsidRDefault="006C7556" w:rsidP="006C7556">
      <w:pPr>
        <w:autoSpaceDE w:val="0"/>
        <w:autoSpaceDN w:val="0"/>
        <w:adjustRightInd w:val="0"/>
        <w:spacing w:after="0" w:line="240" w:lineRule="auto"/>
        <w:jc w:val="both"/>
        <w:rPr>
          <w:rFonts w:ascii="Arial" w:hAnsi="Arial" w:cs="Arial"/>
          <w:sz w:val="24"/>
          <w:szCs w:val="24"/>
        </w:rPr>
      </w:pPr>
    </w:p>
    <w:p w14:paraId="5B7F82C4" w14:textId="77777777" w:rsidR="006C7556" w:rsidRPr="006C7556" w:rsidRDefault="006C7556" w:rsidP="006C7556">
      <w:pPr>
        <w:autoSpaceDE w:val="0"/>
        <w:autoSpaceDN w:val="0"/>
        <w:adjustRightInd w:val="0"/>
        <w:spacing w:after="0" w:line="240" w:lineRule="auto"/>
        <w:jc w:val="both"/>
        <w:rPr>
          <w:rFonts w:ascii="Arial" w:hAnsi="Arial" w:cs="Arial"/>
          <w:sz w:val="24"/>
          <w:szCs w:val="24"/>
        </w:rPr>
      </w:pPr>
      <w:r w:rsidRPr="006C7556">
        <w:rPr>
          <w:rFonts w:ascii="Arial" w:hAnsi="Arial" w:cs="Arial"/>
          <w:sz w:val="24"/>
          <w:szCs w:val="24"/>
        </w:rPr>
        <w:t>La entidad adjudicataria deberá garantizar que la entidad impartidora reúne los requisitos de acreditación o inscripción exigidos por la normativa aplicable.</w:t>
      </w:r>
    </w:p>
    <w:p w14:paraId="474449E5" w14:textId="05F3EEF6" w:rsidR="00BE6D90" w:rsidRPr="009F65F1" w:rsidRDefault="00BE6D90" w:rsidP="00BE6D90">
      <w:pPr>
        <w:autoSpaceDE w:val="0"/>
        <w:autoSpaceDN w:val="0"/>
        <w:adjustRightInd w:val="0"/>
        <w:spacing w:after="0" w:line="240" w:lineRule="auto"/>
        <w:jc w:val="both"/>
        <w:rPr>
          <w:rFonts w:ascii="Arial" w:hAnsi="Arial" w:cs="Arial"/>
          <w:sz w:val="24"/>
          <w:szCs w:val="24"/>
        </w:rPr>
      </w:pPr>
    </w:p>
    <w:p w14:paraId="701BB825" w14:textId="77777777" w:rsidR="009627B1" w:rsidRDefault="009627B1" w:rsidP="006C615B">
      <w:pPr>
        <w:jc w:val="both"/>
        <w:rPr>
          <w:rFonts w:ascii="Arial" w:hAnsi="Arial" w:cs="Arial"/>
          <w:sz w:val="24"/>
          <w:szCs w:val="24"/>
        </w:rPr>
      </w:pPr>
    </w:p>
    <w:p w14:paraId="59EA0AAA" w14:textId="77777777" w:rsidR="00DE6F62" w:rsidRPr="009F65F1" w:rsidRDefault="00DE6F62" w:rsidP="00DE6F62">
      <w:pPr>
        <w:pBdr>
          <w:top w:val="single" w:sz="4" w:space="1" w:color="auto"/>
          <w:left w:val="single" w:sz="4" w:space="4" w:color="auto"/>
          <w:bottom w:val="single" w:sz="4" w:space="1" w:color="auto"/>
          <w:right w:val="single" w:sz="4" w:space="4" w:color="auto"/>
        </w:pBdr>
        <w:tabs>
          <w:tab w:val="left" w:pos="0"/>
        </w:tabs>
        <w:spacing w:before="120" w:after="120" w:line="240" w:lineRule="auto"/>
        <w:jc w:val="both"/>
        <w:outlineLvl w:val="0"/>
        <w:rPr>
          <w:rFonts w:ascii="Arial" w:hAnsi="Arial"/>
          <w:b/>
          <w:spacing w:val="-2"/>
          <w:sz w:val="24"/>
          <w:szCs w:val="24"/>
          <w:lang w:eastAsia="es-ES"/>
        </w:rPr>
      </w:pPr>
      <w:r w:rsidRPr="009F65F1">
        <w:rPr>
          <w:rFonts w:ascii="Arial" w:hAnsi="Arial"/>
          <w:b/>
          <w:spacing w:val="-2"/>
          <w:sz w:val="24"/>
          <w:szCs w:val="24"/>
          <w:lang w:eastAsia="es-ES"/>
        </w:rPr>
        <w:t>14.- Abono del Precio</w:t>
      </w:r>
    </w:p>
    <w:p w14:paraId="02A7FF44" w14:textId="77777777" w:rsidR="00DE6F62" w:rsidRPr="009F65F1" w:rsidRDefault="00DE6F62" w:rsidP="00DE6F62">
      <w:pPr>
        <w:spacing w:after="0" w:line="240" w:lineRule="auto"/>
        <w:ind w:left="708" w:hanging="3"/>
        <w:jc w:val="both"/>
        <w:rPr>
          <w:rFonts w:ascii="Arial" w:hAnsi="Arial"/>
          <w:sz w:val="24"/>
          <w:szCs w:val="24"/>
          <w:lang w:eastAsia="es-ES"/>
        </w:rPr>
      </w:pPr>
    </w:p>
    <w:p w14:paraId="01F88F93" w14:textId="77777777" w:rsidR="00DE6F62" w:rsidRPr="009F65F1" w:rsidRDefault="00DE6F62" w:rsidP="00DE6F62">
      <w:pPr>
        <w:spacing w:after="0" w:line="240" w:lineRule="auto"/>
        <w:ind w:left="3" w:hanging="3"/>
        <w:jc w:val="both"/>
        <w:rPr>
          <w:rFonts w:ascii="Arial" w:hAnsi="Arial"/>
          <w:sz w:val="24"/>
          <w:szCs w:val="24"/>
          <w:lang w:eastAsia="es-ES"/>
        </w:rPr>
      </w:pPr>
      <w:r w:rsidRPr="009F65F1">
        <w:rPr>
          <w:rFonts w:ascii="Arial" w:hAnsi="Arial"/>
          <w:sz w:val="24"/>
          <w:szCs w:val="24"/>
          <w:lang w:eastAsia="es-ES"/>
        </w:rPr>
        <w:t>La persona física o jurídica contratista tiene derecho al abono conforme al precio de adjudicación de los servicios prestados y debidamente ejecutados.</w:t>
      </w:r>
    </w:p>
    <w:p w14:paraId="37A8B2E7" w14:textId="77777777" w:rsidR="00DE6F62" w:rsidRDefault="00DE6F62" w:rsidP="00DE6F62">
      <w:pPr>
        <w:spacing w:after="0" w:line="240" w:lineRule="auto"/>
        <w:ind w:left="708" w:hanging="708"/>
        <w:jc w:val="both"/>
        <w:rPr>
          <w:rFonts w:ascii="Arial" w:hAnsi="Arial"/>
          <w:sz w:val="24"/>
          <w:szCs w:val="24"/>
          <w:lang w:eastAsia="es-ES"/>
        </w:rPr>
      </w:pPr>
    </w:p>
    <w:p w14:paraId="5DE410BE" w14:textId="268ED866" w:rsidR="00DE6F62" w:rsidRDefault="00DE6F62" w:rsidP="00DE6F62">
      <w:pPr>
        <w:spacing w:after="0" w:line="240" w:lineRule="auto"/>
        <w:ind w:left="3" w:hanging="3"/>
        <w:jc w:val="both"/>
        <w:rPr>
          <w:rFonts w:ascii="Arial" w:hAnsi="Arial"/>
          <w:sz w:val="24"/>
          <w:szCs w:val="24"/>
          <w:lang w:eastAsia="es-ES"/>
        </w:rPr>
      </w:pPr>
      <w:r w:rsidRPr="009F65F1">
        <w:rPr>
          <w:rFonts w:ascii="Arial" w:hAnsi="Arial"/>
          <w:sz w:val="24"/>
          <w:szCs w:val="24"/>
          <w:lang w:eastAsia="es-ES"/>
        </w:rPr>
        <w:t>La facturación de los servicios prestados por su parte se efectuará conforme al calendario concreto que establezcan las partes en el contrato</w:t>
      </w:r>
      <w:r w:rsidR="00017267">
        <w:rPr>
          <w:rFonts w:ascii="Arial" w:hAnsi="Arial"/>
          <w:sz w:val="24"/>
          <w:szCs w:val="24"/>
          <w:lang w:eastAsia="es-ES"/>
        </w:rPr>
        <w:t>.</w:t>
      </w:r>
    </w:p>
    <w:p w14:paraId="11633081" w14:textId="77777777" w:rsidR="00DE6F62" w:rsidRPr="009F65F1" w:rsidRDefault="00DE6F62" w:rsidP="00DE6F62">
      <w:pPr>
        <w:spacing w:after="0" w:line="240" w:lineRule="auto"/>
        <w:ind w:left="708" w:hanging="708"/>
        <w:jc w:val="both"/>
        <w:rPr>
          <w:rFonts w:ascii="Arial" w:hAnsi="Arial"/>
          <w:sz w:val="24"/>
          <w:szCs w:val="24"/>
          <w:lang w:eastAsia="es-ES"/>
        </w:rPr>
      </w:pPr>
    </w:p>
    <w:p w14:paraId="2548726C" w14:textId="77777777" w:rsidR="00DE6F62" w:rsidRDefault="00DE6F62" w:rsidP="00DE6F62">
      <w:pPr>
        <w:spacing w:after="0" w:line="240" w:lineRule="auto"/>
        <w:ind w:left="3" w:firstLine="3"/>
        <w:jc w:val="both"/>
        <w:rPr>
          <w:rFonts w:ascii="Arial" w:hAnsi="Arial"/>
          <w:sz w:val="24"/>
          <w:szCs w:val="24"/>
          <w:lang w:eastAsia="es-ES"/>
        </w:rPr>
      </w:pPr>
      <w:r w:rsidRPr="009F65F1">
        <w:rPr>
          <w:rFonts w:ascii="Arial" w:hAnsi="Arial"/>
          <w:sz w:val="24"/>
          <w:szCs w:val="24"/>
          <w:lang w:eastAsia="es-ES"/>
        </w:rPr>
        <w:t>El pago de sus  honorarios se hará efectivo por la Fundación ONCE en el plazo máximo de sesenta</w:t>
      </w:r>
      <w:r>
        <w:rPr>
          <w:rFonts w:ascii="Arial" w:hAnsi="Arial"/>
          <w:sz w:val="24"/>
          <w:szCs w:val="24"/>
          <w:lang w:eastAsia="es-ES"/>
        </w:rPr>
        <w:t xml:space="preserve"> (60)</w:t>
      </w:r>
      <w:r w:rsidRPr="009F65F1">
        <w:rPr>
          <w:rFonts w:ascii="Arial" w:hAnsi="Arial"/>
          <w:sz w:val="24"/>
          <w:szCs w:val="24"/>
          <w:lang w:eastAsia="es-ES"/>
        </w:rPr>
        <w:t xml:space="preserve"> días contados desde la presentación de una factura conforme a la normativa vigente y demás documentos que acrediten la realidad de los servicios prestados durante el periodo de vigencia del contrato y presentada de acuerdo con el calendario de facturación establecido en el apartado anterior, previa comprobación y aceptación de la actividad realizada mediante los mecanismos establecidos a tal efecto por la Fundación ONCE, los cuales la persona física o jurídica contratista manifiesta conocer y aceptar.</w:t>
      </w:r>
    </w:p>
    <w:p w14:paraId="2D1F162F" w14:textId="77777777" w:rsidR="00DC14D4" w:rsidRDefault="00DC14D4" w:rsidP="00DE6F62">
      <w:pPr>
        <w:spacing w:after="0" w:line="240" w:lineRule="auto"/>
        <w:ind w:left="3" w:firstLine="3"/>
        <w:jc w:val="both"/>
        <w:rPr>
          <w:rFonts w:ascii="Arial" w:hAnsi="Arial"/>
          <w:sz w:val="24"/>
          <w:szCs w:val="24"/>
          <w:lang w:eastAsia="es-ES"/>
        </w:rPr>
      </w:pPr>
    </w:p>
    <w:p w14:paraId="10C196D3" w14:textId="77777777" w:rsidR="00DE6F62" w:rsidRDefault="00DE6F62" w:rsidP="00DE6F62">
      <w:pPr>
        <w:autoSpaceDE w:val="0"/>
        <w:autoSpaceDN w:val="0"/>
        <w:adjustRightInd w:val="0"/>
        <w:spacing w:after="0" w:line="240" w:lineRule="auto"/>
        <w:jc w:val="both"/>
        <w:rPr>
          <w:rFonts w:ascii="Arial" w:hAnsi="Arial"/>
          <w:sz w:val="24"/>
          <w:szCs w:val="24"/>
          <w:lang w:eastAsia="es-ES"/>
        </w:rPr>
      </w:pPr>
      <w:r w:rsidRPr="009F65F1">
        <w:rPr>
          <w:rFonts w:ascii="Arial" w:hAnsi="Arial"/>
          <w:sz w:val="24"/>
          <w:szCs w:val="24"/>
          <w:lang w:eastAsia="es-ES"/>
        </w:rPr>
        <w:t xml:space="preserve">En el concepto de la factura además de los trabajos facturados deberá incluirse </w:t>
      </w:r>
      <w:r>
        <w:rPr>
          <w:rFonts w:ascii="Arial" w:hAnsi="Arial"/>
          <w:sz w:val="24"/>
          <w:szCs w:val="24"/>
          <w:lang w:eastAsia="es-ES"/>
        </w:rPr>
        <w:t>los siguientes t</w:t>
      </w:r>
      <w:r w:rsidRPr="009F65F1">
        <w:rPr>
          <w:rFonts w:ascii="Arial" w:hAnsi="Arial"/>
          <w:sz w:val="24"/>
          <w:szCs w:val="24"/>
          <w:lang w:eastAsia="es-ES"/>
        </w:rPr>
        <w:t>exto</w:t>
      </w:r>
      <w:r>
        <w:rPr>
          <w:rFonts w:ascii="Arial" w:hAnsi="Arial"/>
          <w:sz w:val="24"/>
          <w:szCs w:val="24"/>
          <w:lang w:eastAsia="es-ES"/>
        </w:rPr>
        <w:t>s</w:t>
      </w:r>
      <w:r w:rsidRPr="009F65F1">
        <w:rPr>
          <w:rFonts w:ascii="Arial" w:hAnsi="Arial"/>
          <w:sz w:val="24"/>
          <w:szCs w:val="24"/>
          <w:lang w:eastAsia="es-ES"/>
        </w:rPr>
        <w:t>:</w:t>
      </w:r>
    </w:p>
    <w:p w14:paraId="6DC3CD47" w14:textId="77777777" w:rsidR="00DE6F62" w:rsidRPr="009F65F1" w:rsidRDefault="00DE6F62" w:rsidP="00DE6F62">
      <w:pPr>
        <w:autoSpaceDE w:val="0"/>
        <w:autoSpaceDN w:val="0"/>
        <w:adjustRightInd w:val="0"/>
        <w:spacing w:after="0" w:line="240" w:lineRule="auto"/>
        <w:jc w:val="both"/>
        <w:rPr>
          <w:rFonts w:ascii="Arial" w:hAnsi="Arial"/>
          <w:sz w:val="24"/>
          <w:szCs w:val="24"/>
          <w:lang w:eastAsia="es-ES"/>
        </w:rPr>
      </w:pPr>
    </w:p>
    <w:p w14:paraId="17E1D87F" w14:textId="137B38AA" w:rsidR="002D0594" w:rsidRPr="004441CD" w:rsidRDefault="00DE6F62" w:rsidP="002D0594">
      <w:pPr>
        <w:pStyle w:val="Prrafodelista"/>
        <w:autoSpaceDE w:val="0"/>
        <w:autoSpaceDN w:val="0"/>
        <w:adjustRightInd w:val="0"/>
        <w:spacing w:after="120" w:line="240" w:lineRule="auto"/>
        <w:ind w:left="360"/>
        <w:jc w:val="both"/>
        <w:rPr>
          <w:rFonts w:ascii="Arial" w:hAnsi="Arial"/>
          <w:sz w:val="24"/>
          <w:szCs w:val="24"/>
          <w:lang w:eastAsia="es-ES"/>
        </w:rPr>
      </w:pPr>
      <w:r w:rsidRPr="004441CD">
        <w:rPr>
          <w:rFonts w:ascii="Arial" w:hAnsi="Arial" w:cs="Arial"/>
          <w:sz w:val="24"/>
          <w:szCs w:val="24"/>
        </w:rPr>
        <w:t>“</w:t>
      </w:r>
      <w:r w:rsidRPr="004441CD">
        <w:rPr>
          <w:rFonts w:ascii="Arial" w:hAnsi="Arial" w:cs="Arial"/>
          <w:b/>
          <w:bCs/>
          <w:caps/>
          <w:sz w:val="24"/>
          <w:szCs w:val="24"/>
        </w:rPr>
        <w:t xml:space="preserve">CONTRATACIÓN </w:t>
      </w:r>
      <w:r w:rsidR="00DC14D4" w:rsidRPr="004441CD">
        <w:rPr>
          <w:rFonts w:ascii="Arial" w:hAnsi="Arial" w:cs="Arial"/>
          <w:b/>
          <w:bCs/>
          <w:caps/>
          <w:sz w:val="24"/>
          <w:szCs w:val="24"/>
        </w:rPr>
        <w:t>DE</w:t>
      </w:r>
      <w:r w:rsidR="00EC394A" w:rsidRPr="004441CD">
        <w:rPr>
          <w:rFonts w:ascii="Arial" w:hAnsi="Arial" w:cs="Arial"/>
          <w:b/>
          <w:bCs/>
          <w:caps/>
          <w:sz w:val="24"/>
          <w:szCs w:val="24"/>
        </w:rPr>
        <w:t xml:space="preserve"> SERVICIO DE </w:t>
      </w:r>
      <w:r w:rsidR="00C44FA5" w:rsidRPr="004441CD">
        <w:rPr>
          <w:rFonts w:ascii="Arial" w:hAnsi="Arial" w:cs="Arial"/>
          <w:b/>
          <w:bCs/>
          <w:caps/>
          <w:sz w:val="24"/>
          <w:szCs w:val="24"/>
        </w:rPr>
        <w:t>IMPARTICIÓN</w:t>
      </w:r>
      <w:r w:rsidR="00526A13" w:rsidRPr="004441CD">
        <w:rPr>
          <w:rFonts w:ascii="Arial" w:hAnsi="Arial" w:cs="Arial"/>
          <w:b/>
          <w:bCs/>
          <w:caps/>
          <w:sz w:val="24"/>
          <w:szCs w:val="24"/>
        </w:rPr>
        <w:t xml:space="preserve"> para </w:t>
      </w:r>
      <w:r w:rsidRPr="004441CD">
        <w:rPr>
          <w:rFonts w:ascii="Arial" w:hAnsi="Arial" w:cs="Arial"/>
          <w:b/>
          <w:bCs/>
          <w:caps/>
          <w:sz w:val="24"/>
          <w:szCs w:val="24"/>
        </w:rPr>
        <w:t xml:space="preserve">FUNDACIóN ONCE </w:t>
      </w:r>
      <w:r w:rsidR="006E2588" w:rsidRPr="004441CD">
        <w:rPr>
          <w:rFonts w:ascii="Arial" w:hAnsi="Arial" w:cs="Arial"/>
          <w:b/>
          <w:bCs/>
          <w:caps/>
          <w:sz w:val="24"/>
          <w:szCs w:val="24"/>
        </w:rPr>
        <w:t>–</w:t>
      </w:r>
      <w:r w:rsidR="00A23C66" w:rsidRPr="004441CD">
        <w:rPr>
          <w:rFonts w:ascii="Arial" w:hAnsi="Arial" w:cs="Arial"/>
          <w:b/>
          <w:bCs/>
          <w:caps/>
          <w:sz w:val="24"/>
          <w:szCs w:val="24"/>
        </w:rPr>
        <w:t>para el proyecto</w:t>
      </w:r>
      <w:r w:rsidR="006E2588" w:rsidRPr="004441CD">
        <w:rPr>
          <w:rFonts w:ascii="Arial" w:hAnsi="Arial" w:cs="Arial"/>
          <w:b/>
          <w:bCs/>
          <w:caps/>
          <w:sz w:val="24"/>
          <w:szCs w:val="24"/>
        </w:rPr>
        <w:t xml:space="preserve"> </w:t>
      </w:r>
      <w:r w:rsidR="00A23C66" w:rsidRPr="004441CD">
        <w:rPr>
          <w:rFonts w:ascii="Arial" w:hAnsi="Arial" w:cs="Arial"/>
          <w:b/>
          <w:bCs/>
          <w:caps/>
          <w:sz w:val="24"/>
          <w:szCs w:val="24"/>
        </w:rPr>
        <w:t>“código sin b</w:t>
      </w:r>
      <w:r w:rsidR="00957F9E" w:rsidRPr="004441CD">
        <w:rPr>
          <w:rFonts w:ascii="Arial" w:hAnsi="Arial" w:cs="Arial"/>
          <w:b/>
          <w:bCs/>
          <w:caps/>
          <w:sz w:val="24"/>
          <w:szCs w:val="24"/>
        </w:rPr>
        <w:t>A</w:t>
      </w:r>
      <w:r w:rsidR="00A23C66" w:rsidRPr="004441CD">
        <w:rPr>
          <w:rFonts w:ascii="Arial" w:hAnsi="Arial" w:cs="Arial"/>
          <w:b/>
          <w:bCs/>
          <w:caps/>
          <w:sz w:val="24"/>
          <w:szCs w:val="24"/>
        </w:rPr>
        <w:t xml:space="preserve">rreras”, </w:t>
      </w:r>
      <w:r w:rsidR="002D0594" w:rsidRPr="004441CD">
        <w:rPr>
          <w:rFonts w:ascii="Arial" w:eastAsia="Arial Narrow" w:hAnsi="Arial" w:cs="Arial"/>
          <w:b/>
          <w:color w:val="000000" w:themeColor="text1"/>
          <w:sz w:val="24"/>
          <w:szCs w:val="24"/>
        </w:rPr>
        <w:t>PROGRAMA EXPERIENCIAL DE EMPLEO Y FORMACIÓN TÁNDEM DIRIGIDO A PERSONAS MENORES DE 30 AÑOS DE FUNDACION ONCE.</w:t>
      </w:r>
      <w:r w:rsidR="002D0594" w:rsidRPr="004441CD">
        <w:rPr>
          <w:rFonts w:ascii="Arial" w:hAnsi="Arial"/>
          <w:sz w:val="24"/>
          <w:szCs w:val="24"/>
          <w:lang w:eastAsia="es-ES"/>
        </w:rPr>
        <w:t xml:space="preserve"> </w:t>
      </w:r>
    </w:p>
    <w:p w14:paraId="531A2B2F" w14:textId="77777777" w:rsidR="00F62B45" w:rsidRDefault="00F62B45" w:rsidP="00DE6F62">
      <w:pPr>
        <w:spacing w:before="120" w:after="120"/>
        <w:jc w:val="both"/>
        <w:rPr>
          <w:rFonts w:ascii="Arial" w:hAnsi="Arial" w:cs="Arial"/>
          <w:sz w:val="24"/>
          <w:szCs w:val="24"/>
          <w:lang w:val="es-ES_tradnl"/>
        </w:rPr>
      </w:pPr>
    </w:p>
    <w:p w14:paraId="0F792C8B" w14:textId="52B70A7C" w:rsidR="00DE6F62" w:rsidRPr="00F505A0" w:rsidRDefault="00DE6F62" w:rsidP="00DE6F62">
      <w:pPr>
        <w:spacing w:before="120" w:after="120"/>
        <w:jc w:val="both"/>
        <w:rPr>
          <w:rFonts w:ascii="Arial" w:hAnsi="Arial" w:cs="Arial"/>
          <w:sz w:val="24"/>
          <w:szCs w:val="24"/>
          <w:lang w:val="es-ES_tradnl"/>
        </w:rPr>
      </w:pPr>
      <w:r w:rsidRPr="00F505A0">
        <w:rPr>
          <w:rFonts w:ascii="Arial" w:hAnsi="Arial" w:cs="Arial"/>
          <w:sz w:val="24"/>
          <w:szCs w:val="24"/>
          <w:lang w:val="es-ES_tradnl"/>
        </w:rPr>
        <w:lastRenderedPageBreak/>
        <w:t xml:space="preserve">Acompañando </w:t>
      </w:r>
      <w:r w:rsidR="00712650">
        <w:rPr>
          <w:rFonts w:ascii="Arial" w:hAnsi="Arial" w:cs="Arial"/>
          <w:sz w:val="24"/>
          <w:szCs w:val="24"/>
          <w:lang w:val="es-ES_tradnl"/>
        </w:rPr>
        <w:t>a cada</w:t>
      </w:r>
      <w:r w:rsidRPr="00F505A0">
        <w:rPr>
          <w:rFonts w:ascii="Arial" w:hAnsi="Arial" w:cs="Arial"/>
          <w:sz w:val="24"/>
          <w:szCs w:val="24"/>
          <w:lang w:val="es-ES_tradnl"/>
        </w:rPr>
        <w:t xml:space="preserve"> factura, se incluirá</w:t>
      </w:r>
      <w:r w:rsidR="00D27E19">
        <w:rPr>
          <w:rFonts w:ascii="Arial" w:hAnsi="Arial" w:cs="Arial"/>
          <w:sz w:val="24"/>
          <w:szCs w:val="24"/>
          <w:lang w:val="es-ES_tradnl"/>
        </w:rPr>
        <w:t xml:space="preserve"> un</w:t>
      </w:r>
      <w:r w:rsidRPr="00F505A0">
        <w:rPr>
          <w:rFonts w:ascii="Arial" w:hAnsi="Arial" w:cs="Arial"/>
          <w:sz w:val="24"/>
          <w:szCs w:val="24"/>
          <w:lang w:val="es-ES_tradnl"/>
        </w:rPr>
        <w:t xml:space="preserve"> </w:t>
      </w:r>
      <w:r w:rsidRPr="00F505A0">
        <w:rPr>
          <w:rFonts w:ascii="Arial" w:hAnsi="Arial" w:cs="Arial"/>
          <w:sz w:val="24"/>
          <w:szCs w:val="24"/>
          <w:u w:val="single"/>
          <w:lang w:val="es-ES_tradnl"/>
        </w:rPr>
        <w:t>informe de actividad</w:t>
      </w:r>
      <w:r w:rsidRPr="00F505A0">
        <w:rPr>
          <w:rFonts w:ascii="Arial" w:hAnsi="Arial" w:cs="Arial"/>
          <w:sz w:val="24"/>
          <w:szCs w:val="24"/>
          <w:lang w:val="es-ES_tradnl"/>
        </w:rPr>
        <w:t xml:space="preserve"> donde se desglosarán y detallarán los trabajos realizados.</w:t>
      </w:r>
    </w:p>
    <w:p w14:paraId="36AE889E" w14:textId="77777777" w:rsidR="00DE6F62" w:rsidRPr="009F65F1" w:rsidRDefault="00DE6F62" w:rsidP="00DE6F62">
      <w:pPr>
        <w:autoSpaceDE w:val="0"/>
        <w:autoSpaceDN w:val="0"/>
        <w:adjustRightInd w:val="0"/>
        <w:spacing w:after="0" w:line="240" w:lineRule="auto"/>
        <w:jc w:val="both"/>
        <w:rPr>
          <w:rFonts w:ascii="Arial" w:hAnsi="Arial" w:cs="Arial"/>
          <w:b/>
          <w:bCs/>
          <w:sz w:val="24"/>
          <w:szCs w:val="24"/>
        </w:rPr>
      </w:pPr>
    </w:p>
    <w:p w14:paraId="22DB38D6" w14:textId="77777777" w:rsidR="00017BC1" w:rsidRPr="00017BC1" w:rsidRDefault="00017BC1" w:rsidP="00017BC1">
      <w:pPr>
        <w:spacing w:after="0" w:line="240" w:lineRule="auto"/>
        <w:ind w:left="3" w:hanging="3"/>
        <w:jc w:val="both"/>
        <w:rPr>
          <w:rFonts w:ascii="Arial" w:hAnsi="Arial"/>
          <w:sz w:val="24"/>
          <w:szCs w:val="24"/>
          <w:lang w:eastAsia="es-ES"/>
        </w:rPr>
      </w:pPr>
      <w:r w:rsidRPr="00017BC1">
        <w:rPr>
          <w:rFonts w:ascii="Arial" w:hAnsi="Arial"/>
          <w:sz w:val="24"/>
          <w:szCs w:val="24"/>
          <w:lang w:eastAsia="es-ES"/>
        </w:rPr>
        <w:t>El servicio objeto del contrato estará exento de IVA conforme a lo dispuesto en la normativa vigente aplicable a la formación, debiendo indicarse expresamente en factura la mención “operación exenta de IVA”.</w:t>
      </w:r>
    </w:p>
    <w:p w14:paraId="251DA59A" w14:textId="77777777" w:rsidR="00DE6F62" w:rsidRPr="009F65F1" w:rsidRDefault="00DE6F62" w:rsidP="00DE6F62">
      <w:pPr>
        <w:spacing w:after="0" w:line="240" w:lineRule="auto"/>
        <w:ind w:left="3" w:hanging="3"/>
        <w:jc w:val="both"/>
        <w:rPr>
          <w:rFonts w:ascii="Arial" w:hAnsi="Arial"/>
          <w:sz w:val="24"/>
          <w:szCs w:val="24"/>
          <w:lang w:eastAsia="es-ES"/>
        </w:rPr>
      </w:pPr>
    </w:p>
    <w:p w14:paraId="7D66C408" w14:textId="77777777" w:rsidR="00DE6F62" w:rsidRDefault="00DE6F62" w:rsidP="00DE6F62">
      <w:pPr>
        <w:spacing w:after="0" w:line="240" w:lineRule="auto"/>
        <w:ind w:left="3" w:hanging="3"/>
        <w:jc w:val="both"/>
        <w:rPr>
          <w:rFonts w:ascii="Arial" w:hAnsi="Arial"/>
          <w:sz w:val="24"/>
          <w:szCs w:val="24"/>
          <w:lang w:eastAsia="es-ES"/>
        </w:rPr>
      </w:pPr>
      <w:r w:rsidRPr="009F65F1">
        <w:rPr>
          <w:rFonts w:ascii="Arial" w:hAnsi="Arial"/>
          <w:sz w:val="24"/>
          <w:szCs w:val="24"/>
          <w:lang w:eastAsia="es-ES"/>
        </w:rPr>
        <w:t>Fundación ONCE procederá al pago de los honorarios referenciados a la divisa euro (€). Todos los pagos que se realicen en moneda diferente al euro se convertirán a la divisa de referencia empleándose para su cálculo lo establecido en la siguiente dirección:</w:t>
      </w:r>
    </w:p>
    <w:p w14:paraId="0FE73CFB" w14:textId="77777777" w:rsidR="009F4CDE" w:rsidRDefault="009F4CDE" w:rsidP="00DE6F62">
      <w:pPr>
        <w:spacing w:after="0" w:line="240" w:lineRule="auto"/>
        <w:ind w:left="3" w:hanging="3"/>
        <w:jc w:val="both"/>
        <w:rPr>
          <w:rFonts w:ascii="Arial" w:hAnsi="Arial"/>
          <w:sz w:val="24"/>
          <w:szCs w:val="24"/>
          <w:lang w:eastAsia="es-ES"/>
        </w:rPr>
      </w:pPr>
    </w:p>
    <w:p w14:paraId="6A7B64DC" w14:textId="77777777" w:rsidR="00DE6F62" w:rsidRPr="009F65F1" w:rsidRDefault="00DE6F62" w:rsidP="00DE6F62">
      <w:pPr>
        <w:spacing w:after="0" w:line="240" w:lineRule="auto"/>
        <w:ind w:left="3" w:hanging="3"/>
        <w:jc w:val="center"/>
        <w:rPr>
          <w:rFonts w:ascii="Arial" w:hAnsi="Arial"/>
          <w:i/>
          <w:sz w:val="24"/>
          <w:szCs w:val="24"/>
          <w:lang w:eastAsia="es-ES"/>
        </w:rPr>
      </w:pPr>
      <w:hyperlink r:id="rId16" w:history="1">
        <w:r w:rsidRPr="00F06BE4">
          <w:rPr>
            <w:rStyle w:val="Hipervnculo"/>
            <w:rFonts w:ascii="Arial" w:hAnsi="Arial"/>
            <w:i/>
            <w:sz w:val="24"/>
            <w:szCs w:val="24"/>
            <w:lang w:eastAsia="es-ES"/>
          </w:rPr>
          <w:t>http://ec.europa.eu/budget/inforeuro/index.cfm?Language=en</w:t>
        </w:r>
      </w:hyperlink>
    </w:p>
    <w:p w14:paraId="515262C8" w14:textId="77777777" w:rsidR="00DE6F62" w:rsidRDefault="00DE6F62" w:rsidP="006C615B">
      <w:pPr>
        <w:jc w:val="both"/>
        <w:rPr>
          <w:rFonts w:ascii="Arial" w:hAnsi="Arial" w:cs="Arial"/>
          <w:sz w:val="24"/>
          <w:szCs w:val="24"/>
        </w:rPr>
      </w:pPr>
    </w:p>
    <w:p w14:paraId="5CBB4E21" w14:textId="77777777" w:rsidR="003937A2" w:rsidRPr="009F65F1" w:rsidRDefault="003937A2" w:rsidP="003937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15.- Propiedad de los trabajos y compromiso de confidencialidad</w:t>
      </w:r>
    </w:p>
    <w:p w14:paraId="18B12BCC" w14:textId="77777777" w:rsidR="003937A2" w:rsidRPr="009F65F1" w:rsidRDefault="003937A2" w:rsidP="003937A2">
      <w:pPr>
        <w:autoSpaceDE w:val="0"/>
        <w:autoSpaceDN w:val="0"/>
        <w:adjustRightInd w:val="0"/>
        <w:spacing w:after="0" w:line="240" w:lineRule="auto"/>
        <w:jc w:val="both"/>
        <w:rPr>
          <w:rFonts w:ascii="Arial" w:hAnsi="Arial" w:cs="Arial"/>
          <w:sz w:val="24"/>
          <w:szCs w:val="24"/>
          <w:highlight w:val="yellow"/>
        </w:rPr>
      </w:pPr>
    </w:p>
    <w:p w14:paraId="5FE9E27C" w14:textId="77777777" w:rsidR="003937A2" w:rsidRPr="009F65F1" w:rsidRDefault="003937A2" w:rsidP="003937A2">
      <w:pPr>
        <w:spacing w:after="0" w:line="240" w:lineRule="auto"/>
        <w:jc w:val="both"/>
        <w:rPr>
          <w:rFonts w:ascii="Arial" w:hAnsi="Arial"/>
          <w:sz w:val="24"/>
          <w:szCs w:val="24"/>
          <w:lang w:eastAsia="es-ES"/>
        </w:rPr>
      </w:pPr>
      <w:r w:rsidRPr="009F65F1">
        <w:rPr>
          <w:rFonts w:ascii="Arial" w:hAnsi="Arial"/>
          <w:sz w:val="24"/>
          <w:szCs w:val="24"/>
          <w:lang w:eastAsia="es-ES"/>
        </w:rPr>
        <w:t>El resultado de los trabajos contratados, en su totalidad o en cualquiera de sus fases, será propiedad de la Fundación ONCE y ésta, en consecuencia, podrá recabar en cualquier momento las entregas de los documentos o materiales que la integren, con todos sus antecedentes, datos o procedimientos.</w:t>
      </w:r>
    </w:p>
    <w:p w14:paraId="2AA2A3C9" w14:textId="77777777" w:rsidR="003937A2" w:rsidRPr="009F65F1" w:rsidRDefault="003937A2" w:rsidP="003937A2">
      <w:pPr>
        <w:spacing w:after="0" w:line="240" w:lineRule="auto"/>
        <w:jc w:val="both"/>
        <w:rPr>
          <w:rFonts w:ascii="Arial" w:hAnsi="Arial"/>
          <w:sz w:val="24"/>
          <w:szCs w:val="24"/>
          <w:lang w:eastAsia="es-ES"/>
        </w:rPr>
      </w:pPr>
    </w:p>
    <w:p w14:paraId="3C722FB6" w14:textId="77777777" w:rsidR="003937A2" w:rsidRPr="009F65F1" w:rsidRDefault="003937A2" w:rsidP="003937A2">
      <w:pPr>
        <w:spacing w:after="0" w:line="240" w:lineRule="auto"/>
        <w:jc w:val="both"/>
        <w:rPr>
          <w:rFonts w:ascii="Arial" w:hAnsi="Arial"/>
          <w:sz w:val="24"/>
          <w:szCs w:val="24"/>
          <w:lang w:eastAsia="es-ES"/>
        </w:rPr>
      </w:pPr>
      <w:r w:rsidRPr="009F65F1">
        <w:rPr>
          <w:rFonts w:ascii="Arial" w:hAnsi="Arial"/>
          <w:sz w:val="24"/>
          <w:szCs w:val="24"/>
          <w:lang w:eastAsia="es-ES"/>
        </w:rPr>
        <w:t>Los trabajos que constituyan objeto de propiedad intelectual se entenderán expresamente cedidos en exclusiva por la persona física o jurídica contratista que, en su caso, cuidará de que se cedan por terceros en exclusiva a la Fundación ONCE.</w:t>
      </w:r>
    </w:p>
    <w:p w14:paraId="039D1CDB" w14:textId="77777777" w:rsidR="003937A2" w:rsidRPr="009F65F1" w:rsidRDefault="003937A2" w:rsidP="003937A2">
      <w:pPr>
        <w:spacing w:after="0" w:line="240" w:lineRule="auto"/>
        <w:jc w:val="both"/>
        <w:rPr>
          <w:rFonts w:ascii="Arial" w:hAnsi="Arial"/>
          <w:sz w:val="24"/>
          <w:szCs w:val="24"/>
          <w:lang w:eastAsia="es-ES"/>
        </w:rPr>
      </w:pPr>
    </w:p>
    <w:p w14:paraId="3D68B8D4" w14:textId="77777777" w:rsidR="003937A2" w:rsidRPr="009F65F1" w:rsidRDefault="003937A2" w:rsidP="003937A2">
      <w:pPr>
        <w:spacing w:after="0" w:line="240" w:lineRule="auto"/>
        <w:jc w:val="both"/>
        <w:rPr>
          <w:rFonts w:ascii="Arial" w:hAnsi="Arial"/>
          <w:sz w:val="24"/>
          <w:szCs w:val="24"/>
          <w:lang w:eastAsia="es-ES"/>
        </w:rPr>
      </w:pPr>
      <w:r w:rsidRPr="009F65F1">
        <w:rPr>
          <w:rFonts w:ascii="Arial" w:hAnsi="Arial"/>
          <w:sz w:val="24"/>
          <w:szCs w:val="24"/>
          <w:lang w:eastAsia="es-ES"/>
        </w:rPr>
        <w:t>Cuando para la realización del objeto del contrato se precisen derechos de propiedad intelectual preexistentes, la persona física o jurídica contratista deberá aportar con su oferta la correspondiente cesión de su titular a los efectos del cumplimiento del contrato, teniendo en cuenta la anterior previsión; aunque, en tal caso, la cesión puede no ser con carácter exclusivo.</w:t>
      </w:r>
    </w:p>
    <w:p w14:paraId="209DC1E5" w14:textId="77777777" w:rsidR="00DE6F62" w:rsidRDefault="00DE6F62" w:rsidP="006C615B">
      <w:pPr>
        <w:jc w:val="both"/>
        <w:rPr>
          <w:rFonts w:ascii="Arial" w:hAnsi="Arial" w:cs="Arial"/>
          <w:sz w:val="24"/>
          <w:szCs w:val="24"/>
        </w:rPr>
      </w:pPr>
    </w:p>
    <w:p w14:paraId="45219B58" w14:textId="77777777" w:rsidR="00E07AC3" w:rsidRPr="009F65F1" w:rsidRDefault="00E07AC3" w:rsidP="00E07AC3">
      <w:pPr>
        <w:pBdr>
          <w:top w:val="single" w:sz="4" w:space="1" w:color="auto"/>
          <w:left w:val="single" w:sz="4" w:space="4" w:color="auto"/>
          <w:bottom w:val="single" w:sz="4" w:space="1" w:color="auto"/>
          <w:right w:val="single" w:sz="4" w:space="4" w:color="auto"/>
        </w:pBdr>
        <w:tabs>
          <w:tab w:val="left" w:pos="567"/>
        </w:tabs>
        <w:spacing w:before="120" w:after="120" w:line="240" w:lineRule="auto"/>
        <w:jc w:val="both"/>
        <w:rPr>
          <w:rFonts w:ascii="Arial" w:hAnsi="Arial"/>
          <w:b/>
          <w:spacing w:val="-2"/>
          <w:sz w:val="24"/>
          <w:szCs w:val="24"/>
          <w:lang w:eastAsia="es-ES"/>
        </w:rPr>
      </w:pPr>
      <w:r w:rsidRPr="009F65F1">
        <w:rPr>
          <w:rFonts w:ascii="Arial" w:hAnsi="Arial"/>
          <w:b/>
          <w:spacing w:val="-2"/>
          <w:sz w:val="24"/>
          <w:szCs w:val="24"/>
          <w:lang w:eastAsia="es-ES"/>
        </w:rPr>
        <w:t>16. -</w:t>
      </w:r>
      <w:r w:rsidRPr="009F65F1">
        <w:rPr>
          <w:rFonts w:ascii="Arial" w:hAnsi="Arial"/>
          <w:b/>
          <w:spacing w:val="-2"/>
          <w:sz w:val="24"/>
          <w:szCs w:val="24"/>
          <w:lang w:eastAsia="es-ES"/>
        </w:rPr>
        <w:tab/>
        <w:t>Resolución del Contrato</w:t>
      </w:r>
    </w:p>
    <w:p w14:paraId="355165EC" w14:textId="77777777" w:rsidR="00E07AC3" w:rsidRPr="009F65F1" w:rsidRDefault="00E07AC3" w:rsidP="00E07AC3">
      <w:pPr>
        <w:spacing w:after="0" w:line="240" w:lineRule="auto"/>
        <w:ind w:left="705" w:hanging="705"/>
        <w:jc w:val="both"/>
        <w:rPr>
          <w:rFonts w:ascii="Arial" w:hAnsi="Arial" w:cs="Arial"/>
          <w:sz w:val="24"/>
          <w:szCs w:val="24"/>
          <w:lang w:eastAsia="es-ES"/>
        </w:rPr>
      </w:pPr>
    </w:p>
    <w:p w14:paraId="54FE1719" w14:textId="18B81F57" w:rsidR="003937A2" w:rsidRPr="004D2FA7" w:rsidRDefault="00E800FC" w:rsidP="006C615B">
      <w:pPr>
        <w:jc w:val="both"/>
        <w:rPr>
          <w:rFonts w:ascii="Arial" w:hAnsi="Arial"/>
          <w:sz w:val="24"/>
          <w:szCs w:val="24"/>
          <w:lang w:eastAsia="es-ES"/>
        </w:rPr>
      </w:pPr>
      <w:r w:rsidRPr="004D2FA7">
        <w:rPr>
          <w:rFonts w:ascii="Arial" w:hAnsi="Arial"/>
          <w:sz w:val="24"/>
          <w:szCs w:val="24"/>
          <w:lang w:eastAsia="es-ES"/>
        </w:rPr>
        <w:t>Además de las causas generales de extinción de las obligaciones que prevé nuestro Derecho, constituirán causas de resolución del Contrato por causas imputables al contratista las siguientes: (i) El abandono por parte de la persona física o jurídica contratista del servicio objeto del contrato. Se entenderá producido el abandono cuando el trabajo y servicios adjudicados hayan dejado de desarrollarse, no se desarrolle con la regularidad adecuada o con los medios humanos o materiales precisos para la normal ejecución del contrato en plazo. No obstante, cuando se dé este supuesto, la Fundación ONCE, antes de declarar la resolución, requerirá al contratista para que regularice la situación en el plazo de cinco días a contar desde el requerimiento. (</w:t>
      </w:r>
      <w:proofErr w:type="spellStart"/>
      <w:r w:rsidRPr="004D2FA7">
        <w:rPr>
          <w:rFonts w:ascii="Arial" w:hAnsi="Arial"/>
          <w:sz w:val="24"/>
          <w:szCs w:val="24"/>
          <w:lang w:eastAsia="es-ES"/>
        </w:rPr>
        <w:t>ii</w:t>
      </w:r>
      <w:proofErr w:type="spellEnd"/>
      <w:r w:rsidRPr="004D2FA7">
        <w:rPr>
          <w:rFonts w:ascii="Arial" w:hAnsi="Arial"/>
          <w:sz w:val="24"/>
          <w:szCs w:val="24"/>
          <w:lang w:eastAsia="es-ES"/>
        </w:rPr>
        <w:t>) Las reiteradas deficiencias en la ejecución del contrato. (</w:t>
      </w:r>
      <w:proofErr w:type="spellStart"/>
      <w:r w:rsidRPr="004D2FA7">
        <w:rPr>
          <w:rFonts w:ascii="Arial" w:hAnsi="Arial"/>
          <w:sz w:val="24"/>
          <w:szCs w:val="24"/>
          <w:lang w:eastAsia="es-ES"/>
        </w:rPr>
        <w:t>iii</w:t>
      </w:r>
      <w:proofErr w:type="spellEnd"/>
      <w:r w:rsidRPr="004D2FA7">
        <w:rPr>
          <w:rFonts w:ascii="Arial" w:hAnsi="Arial"/>
          <w:sz w:val="24"/>
          <w:szCs w:val="24"/>
          <w:lang w:eastAsia="es-ES"/>
        </w:rPr>
        <w:t xml:space="preserve">) La sustitución de aquel personal cuya presencia en la ejecución del proyecto hubiera constituido una de las causas por las que se </w:t>
      </w:r>
      <w:r w:rsidRPr="004D2FA7">
        <w:rPr>
          <w:rFonts w:ascii="Arial" w:hAnsi="Arial"/>
          <w:sz w:val="24"/>
          <w:szCs w:val="24"/>
          <w:lang w:eastAsia="es-ES"/>
        </w:rPr>
        <w:lastRenderedPageBreak/>
        <w:t>hubiera seleccionado a la persona física o jurídica contratista para la ejecución de los trabajos. (</w:t>
      </w:r>
      <w:proofErr w:type="spellStart"/>
      <w:r w:rsidRPr="004D2FA7">
        <w:rPr>
          <w:rFonts w:ascii="Arial" w:hAnsi="Arial"/>
          <w:sz w:val="24"/>
          <w:szCs w:val="24"/>
          <w:lang w:eastAsia="es-ES"/>
        </w:rPr>
        <w:t>iv</w:t>
      </w:r>
      <w:proofErr w:type="spellEnd"/>
      <w:r w:rsidRPr="004D2FA7">
        <w:rPr>
          <w:rFonts w:ascii="Arial" w:hAnsi="Arial"/>
          <w:sz w:val="24"/>
          <w:szCs w:val="24"/>
          <w:lang w:eastAsia="es-ES"/>
        </w:rPr>
        <w:t xml:space="preserve">) En caso de ser persona física, el fallecimiento, incapacidad (aún temporal que le impida garantizar la continuidad del servicio), y cualquier otra causa que le imposibilite para ejecutar el contrato con la calidad y continuidad a que se compromete en virtud </w:t>
      </w:r>
      <w:r w:rsidR="00035F10" w:rsidRPr="004D2FA7">
        <w:rPr>
          <w:rFonts w:ascii="Arial" w:hAnsi="Arial"/>
          <w:sz w:val="24"/>
          <w:szCs w:val="24"/>
          <w:lang w:eastAsia="es-ES"/>
        </w:rPr>
        <w:t>de este</w:t>
      </w:r>
      <w:r w:rsidRPr="004D2FA7">
        <w:rPr>
          <w:rFonts w:ascii="Arial" w:hAnsi="Arial"/>
          <w:sz w:val="24"/>
          <w:szCs w:val="24"/>
          <w:lang w:eastAsia="es-ES"/>
        </w:rPr>
        <w:t>, con independencia de cualesquiera otros incumplimientos contractuales que pudieran producirse por parte del mismo.</w:t>
      </w:r>
    </w:p>
    <w:p w14:paraId="4CB112BF" w14:textId="77777777" w:rsidR="0078772B" w:rsidRPr="004D2FA7" w:rsidRDefault="00E800FC" w:rsidP="006C615B">
      <w:pPr>
        <w:jc w:val="both"/>
        <w:rPr>
          <w:rFonts w:ascii="Arial" w:hAnsi="Arial"/>
          <w:sz w:val="24"/>
          <w:szCs w:val="24"/>
          <w:lang w:eastAsia="es-ES"/>
        </w:rPr>
      </w:pPr>
      <w:r w:rsidRPr="004D2FA7">
        <w:rPr>
          <w:rFonts w:ascii="Arial" w:hAnsi="Arial"/>
          <w:sz w:val="24"/>
          <w:szCs w:val="24"/>
          <w:lang w:eastAsia="es-ES"/>
        </w:rPr>
        <w:t xml:space="preserve">Asimismo, la Fundación ONCE se reserva la facultad de resolver anticipadamente el contrato sin necesidad de alegar justa causa, y sin que dicha </w:t>
      </w:r>
      <w:r w:rsidR="0078772B" w:rsidRPr="004D2FA7">
        <w:rPr>
          <w:rFonts w:ascii="Arial" w:hAnsi="Arial"/>
          <w:sz w:val="24"/>
          <w:szCs w:val="24"/>
          <w:lang w:eastAsia="es-ES"/>
        </w:rPr>
        <w:t xml:space="preserve">resolución origine a favor de la otra parte, derecho a percibir indemnización o compensación de ningún tipo, siempre que dicha circunstancia sea comunicada en forma fehaciente al contratista con una antelación mínima de un mes. Dicha resolución implicará el abono de los trabajos realizados hasta ese momento. </w:t>
      </w:r>
    </w:p>
    <w:p w14:paraId="07B7351E" w14:textId="4107360B" w:rsidR="00E800FC" w:rsidRPr="004D2FA7" w:rsidRDefault="0078772B" w:rsidP="006C615B">
      <w:pPr>
        <w:jc w:val="both"/>
        <w:rPr>
          <w:rFonts w:ascii="Arial" w:hAnsi="Arial"/>
          <w:sz w:val="24"/>
          <w:szCs w:val="24"/>
          <w:lang w:eastAsia="es-ES"/>
        </w:rPr>
      </w:pPr>
      <w:r w:rsidRPr="004D2FA7">
        <w:rPr>
          <w:rFonts w:ascii="Arial" w:hAnsi="Arial"/>
          <w:sz w:val="24"/>
          <w:szCs w:val="24"/>
          <w:lang w:eastAsia="es-ES"/>
        </w:rPr>
        <w:t>La persona física o jurídica contratista responderá de las consecuencias que se puedan derivar de la falta de veracidad del contenido de todas aquellas declaraciones y manifestaciones que realice con motivo del cumplimiento de las obligaciones derivadas del presente pliego, así como del Pliego de Prescripciones Técnicas y del contrato que se suscriba. En este sentido, la Fundación ONCE quedará legitimada para solicitar de la persona física o jurídica contratista el resarcimiento de los posibles daños que le pudieran haber irrogado.</w:t>
      </w:r>
    </w:p>
    <w:p w14:paraId="623AA580" w14:textId="77777777" w:rsidR="007F3012" w:rsidRPr="004D2FA7" w:rsidRDefault="007F3012" w:rsidP="006C615B">
      <w:pPr>
        <w:jc w:val="both"/>
        <w:rPr>
          <w:rFonts w:ascii="Arial" w:hAnsi="Arial"/>
          <w:sz w:val="24"/>
          <w:szCs w:val="24"/>
          <w:lang w:eastAsia="es-ES"/>
        </w:rPr>
      </w:pPr>
      <w:r w:rsidRPr="004D2FA7">
        <w:rPr>
          <w:rFonts w:ascii="Arial" w:hAnsi="Arial"/>
          <w:sz w:val="24"/>
          <w:szCs w:val="24"/>
          <w:lang w:eastAsia="es-ES"/>
        </w:rPr>
        <w:t xml:space="preserve">El acaecimiento o incursión en cualquiera de estas causas, en los términos establecidos, facultará a la Fundación ONCE para dar por resuelto el contrato, con la indemnización de daños y perjuicios y demás efectos que procedan conforme a la normativa aplicable, pudiendo optar por la ejecución subsidiaria, realizando las obligaciones incumplidas o continuando la ejecución de los trabajos por sí o a través de las personas o empresas que determine, a costa de la persona física o jurídica contratista. </w:t>
      </w:r>
    </w:p>
    <w:p w14:paraId="2A45755B" w14:textId="4EA6709A" w:rsidR="00BC0E1F" w:rsidRPr="004D2FA7" w:rsidRDefault="007F3012" w:rsidP="006C615B">
      <w:pPr>
        <w:jc w:val="both"/>
        <w:rPr>
          <w:rFonts w:ascii="Arial" w:hAnsi="Arial"/>
          <w:sz w:val="24"/>
          <w:szCs w:val="24"/>
          <w:lang w:eastAsia="es-ES"/>
        </w:rPr>
      </w:pPr>
      <w:r w:rsidRPr="004D2FA7">
        <w:rPr>
          <w:rFonts w:ascii="Arial" w:hAnsi="Arial"/>
          <w:sz w:val="24"/>
          <w:szCs w:val="24"/>
          <w:lang w:eastAsia="es-ES"/>
        </w:rPr>
        <w:t>En caso de concurso de la persona física o jurídica contratista, éste se obliga, en el caso de no ser posible la continuidad del servicio contratado, a hacer entrega a la Fundación ONCE de los trabajos hasta entonces desarrollados en ejecución del contrato, cualquiera que fuera el estado en el que los mismos se encontraran, así como a remover cuantos obstáculos pudieran existir para garantizar la continuidad del servicio por parte de un tercero.</w:t>
      </w:r>
    </w:p>
    <w:p w14:paraId="3563F5F3" w14:textId="7E0DE12B" w:rsidR="004D2FA7" w:rsidRPr="004D2FA7" w:rsidRDefault="004D2FA7" w:rsidP="006C615B">
      <w:pPr>
        <w:jc w:val="both"/>
        <w:rPr>
          <w:rFonts w:ascii="Arial" w:hAnsi="Arial"/>
          <w:sz w:val="24"/>
          <w:szCs w:val="24"/>
          <w:lang w:eastAsia="es-ES"/>
        </w:rPr>
      </w:pPr>
      <w:r w:rsidRPr="004D2FA7">
        <w:rPr>
          <w:rFonts w:ascii="Arial" w:hAnsi="Arial"/>
          <w:sz w:val="24"/>
          <w:szCs w:val="24"/>
          <w:lang w:eastAsia="es-ES"/>
        </w:rPr>
        <w:t>Independientemente de las causas de resolución descritas en los párrafos anteriores FUNDACIÓN ONCE tendrá la capacidad de resolver el contrato, en cualquier momento y sin necesidad de que concurra causa alguna, en caso de que considere que no se cumplen los objetivos del contrato</w:t>
      </w:r>
      <w:r w:rsidR="00B85F15">
        <w:rPr>
          <w:rFonts w:ascii="Arial" w:hAnsi="Arial"/>
          <w:sz w:val="24"/>
          <w:szCs w:val="24"/>
          <w:lang w:eastAsia="es-ES"/>
        </w:rPr>
        <w:t>.</w:t>
      </w:r>
    </w:p>
    <w:p w14:paraId="4219BAAF" w14:textId="51AF4ECD" w:rsidR="00BB6CAD" w:rsidRDefault="004D2FA7" w:rsidP="006C615B">
      <w:pPr>
        <w:jc w:val="both"/>
        <w:rPr>
          <w:rFonts w:ascii="Arial" w:hAnsi="Arial"/>
          <w:sz w:val="24"/>
          <w:szCs w:val="24"/>
          <w:lang w:eastAsia="es-ES"/>
        </w:rPr>
      </w:pPr>
      <w:r w:rsidRPr="004D2FA7">
        <w:rPr>
          <w:rFonts w:ascii="Arial" w:hAnsi="Arial"/>
          <w:sz w:val="24"/>
          <w:szCs w:val="24"/>
          <w:lang w:eastAsia="es-ES"/>
        </w:rPr>
        <w:t xml:space="preserve">Cualquier persona que tenga conocimiento de hechos que pudieran ser constitutivos de fraude o irregularidad en relación con proyectos u operaciones financiados total o parcialmente con cargo a fondos procedentes de la Unión Europea en el marco de la presente convocatoria podrá poner dichos hechos en </w:t>
      </w:r>
      <w:r w:rsidRPr="004D2FA7">
        <w:rPr>
          <w:rFonts w:ascii="Arial" w:hAnsi="Arial"/>
          <w:sz w:val="24"/>
          <w:szCs w:val="24"/>
          <w:lang w:eastAsia="es-ES"/>
        </w:rPr>
        <w:lastRenderedPageBreak/>
        <w:t>conocimiento del Servicio Nacional de Coordinación Antifraude de la Intervención General de la Administración del Estado, por medios electrónicos a través del canal habilitado al efecto por dicho Servicio en la dirección web http://igaepre.central.sepg.minhac.age/sitios/igae/es-ES/Paginas/Denan.aspx, y en los términos establecidos en la Comunicación 1/2017, de 3 de abril, del citado Servicio.</w:t>
      </w:r>
    </w:p>
    <w:p w14:paraId="012F6F5D" w14:textId="77777777" w:rsidR="00056102" w:rsidRDefault="00056102" w:rsidP="006C615B">
      <w:pPr>
        <w:jc w:val="both"/>
        <w:rPr>
          <w:rFonts w:ascii="Arial" w:hAnsi="Arial"/>
          <w:sz w:val="24"/>
          <w:szCs w:val="24"/>
          <w:lang w:eastAsia="es-ES"/>
        </w:rPr>
      </w:pPr>
    </w:p>
    <w:p w14:paraId="2A9D6BBB" w14:textId="77777777" w:rsidR="00056102" w:rsidRPr="005A0250" w:rsidRDefault="00056102" w:rsidP="006C615B">
      <w:pPr>
        <w:jc w:val="both"/>
        <w:rPr>
          <w:rFonts w:ascii="Arial" w:hAnsi="Arial"/>
          <w:sz w:val="24"/>
          <w:szCs w:val="24"/>
          <w:lang w:eastAsia="es-ES"/>
        </w:rPr>
      </w:pPr>
    </w:p>
    <w:p w14:paraId="553452B7" w14:textId="77777777" w:rsidR="00AF0704" w:rsidRPr="009F65F1" w:rsidRDefault="00AF0704" w:rsidP="00AF07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rPr>
      </w:pPr>
      <w:r w:rsidRPr="009F65F1">
        <w:rPr>
          <w:rFonts w:ascii="Arial" w:hAnsi="Arial" w:cs="Arial"/>
          <w:b/>
          <w:sz w:val="24"/>
          <w:szCs w:val="24"/>
        </w:rPr>
        <w:t>17.- Obligaciones laborales y sociales de la persona física o jurídica contratista</w:t>
      </w:r>
    </w:p>
    <w:p w14:paraId="535621A1" w14:textId="77777777" w:rsidR="00AF0704" w:rsidRPr="009F65F1" w:rsidRDefault="00AF0704" w:rsidP="00AF0704">
      <w:pPr>
        <w:autoSpaceDE w:val="0"/>
        <w:autoSpaceDN w:val="0"/>
        <w:adjustRightInd w:val="0"/>
        <w:spacing w:after="0" w:line="240" w:lineRule="auto"/>
        <w:jc w:val="both"/>
        <w:rPr>
          <w:rFonts w:ascii="Arial" w:hAnsi="Arial" w:cs="Arial"/>
          <w:sz w:val="24"/>
          <w:szCs w:val="24"/>
        </w:rPr>
      </w:pPr>
    </w:p>
    <w:p w14:paraId="2A54ED97" w14:textId="77777777" w:rsidR="00AF0704" w:rsidRPr="009F65F1" w:rsidRDefault="00AF0704" w:rsidP="00AF0704">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 xml:space="preserve">La persona física o jurídica contratista está obligada al cumplimiento de las disposiciones vigentes en materia laboral, de Seguridad Social y de Seguridad y Salud Laboral. </w:t>
      </w:r>
    </w:p>
    <w:p w14:paraId="172B7401" w14:textId="77777777" w:rsidR="00AF0704" w:rsidRPr="009F65F1" w:rsidRDefault="00AF0704" w:rsidP="00AF0704">
      <w:pPr>
        <w:autoSpaceDE w:val="0"/>
        <w:autoSpaceDN w:val="0"/>
        <w:adjustRightInd w:val="0"/>
        <w:spacing w:after="0" w:line="240" w:lineRule="auto"/>
        <w:jc w:val="both"/>
        <w:rPr>
          <w:rFonts w:ascii="Arial" w:hAnsi="Arial" w:cs="Arial"/>
          <w:sz w:val="24"/>
          <w:szCs w:val="24"/>
        </w:rPr>
      </w:pPr>
    </w:p>
    <w:p w14:paraId="790DFC0A" w14:textId="77777777" w:rsidR="00AF0704" w:rsidRPr="009F65F1" w:rsidRDefault="00AF0704" w:rsidP="00AF0704">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El personal adscrito por la persona física o jurídica contratista a la ejecución del contrato no tendrá, en ningún caso, relación laboral con FUNDACIÓN ONCE.</w:t>
      </w:r>
    </w:p>
    <w:p w14:paraId="1055A2BF" w14:textId="2D3868C5" w:rsidR="698FE244" w:rsidRDefault="698FE244" w:rsidP="005A0250">
      <w:pPr>
        <w:spacing w:after="0" w:line="240" w:lineRule="auto"/>
        <w:rPr>
          <w:rFonts w:ascii="Arial" w:hAnsi="Arial" w:cs="Arial"/>
          <w:b/>
          <w:bCs/>
          <w:sz w:val="24"/>
          <w:szCs w:val="24"/>
        </w:rPr>
      </w:pPr>
    </w:p>
    <w:p w14:paraId="6CB452FF"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3F4045F9"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05A707C7"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42064E9C"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09157BC4"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796391EA"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20111AEF"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6414EC74"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0CC727CA"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054F2EC0"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142F0AE2"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6DB0C8C3"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18DD39EB"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7AC71A97"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0D3DA340"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43A37DA2"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0AB9CC1B"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3B3A6C34"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3A222605"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251852D5"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5D53E166"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39292F4A"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59478221" w14:textId="77777777" w:rsidR="009F1120" w:rsidRDefault="009F1120" w:rsidP="009A77C4">
      <w:pPr>
        <w:autoSpaceDE w:val="0"/>
        <w:autoSpaceDN w:val="0"/>
        <w:adjustRightInd w:val="0"/>
        <w:spacing w:after="0" w:line="240" w:lineRule="auto"/>
        <w:jc w:val="center"/>
        <w:rPr>
          <w:rFonts w:ascii="Arial" w:hAnsi="Arial" w:cs="Arial"/>
          <w:b/>
          <w:sz w:val="24"/>
          <w:szCs w:val="24"/>
        </w:rPr>
      </w:pPr>
    </w:p>
    <w:p w14:paraId="79E10549" w14:textId="77777777" w:rsidR="009F1120" w:rsidRDefault="009F1120" w:rsidP="009A77C4">
      <w:pPr>
        <w:autoSpaceDE w:val="0"/>
        <w:autoSpaceDN w:val="0"/>
        <w:adjustRightInd w:val="0"/>
        <w:spacing w:after="0" w:line="240" w:lineRule="auto"/>
        <w:jc w:val="center"/>
        <w:rPr>
          <w:rFonts w:ascii="Arial" w:hAnsi="Arial" w:cs="Arial"/>
          <w:b/>
          <w:sz w:val="24"/>
          <w:szCs w:val="24"/>
        </w:rPr>
      </w:pPr>
    </w:p>
    <w:p w14:paraId="0A7A4EC1" w14:textId="77777777" w:rsidR="009F1120" w:rsidRDefault="009F1120" w:rsidP="009A77C4">
      <w:pPr>
        <w:autoSpaceDE w:val="0"/>
        <w:autoSpaceDN w:val="0"/>
        <w:adjustRightInd w:val="0"/>
        <w:spacing w:after="0" w:line="240" w:lineRule="auto"/>
        <w:jc w:val="center"/>
        <w:rPr>
          <w:rFonts w:ascii="Arial" w:hAnsi="Arial" w:cs="Arial"/>
          <w:b/>
          <w:sz w:val="24"/>
          <w:szCs w:val="24"/>
        </w:rPr>
      </w:pPr>
    </w:p>
    <w:p w14:paraId="60C0F946" w14:textId="77777777" w:rsidR="009F1120" w:rsidRDefault="009F1120" w:rsidP="009A77C4">
      <w:pPr>
        <w:autoSpaceDE w:val="0"/>
        <w:autoSpaceDN w:val="0"/>
        <w:adjustRightInd w:val="0"/>
        <w:spacing w:after="0" w:line="240" w:lineRule="auto"/>
        <w:jc w:val="center"/>
        <w:rPr>
          <w:rFonts w:ascii="Arial" w:hAnsi="Arial" w:cs="Arial"/>
          <w:b/>
          <w:sz w:val="24"/>
          <w:szCs w:val="24"/>
        </w:rPr>
      </w:pPr>
    </w:p>
    <w:p w14:paraId="20DF98B7" w14:textId="77777777" w:rsidR="009F1120" w:rsidRDefault="009F1120" w:rsidP="009A77C4">
      <w:pPr>
        <w:autoSpaceDE w:val="0"/>
        <w:autoSpaceDN w:val="0"/>
        <w:adjustRightInd w:val="0"/>
        <w:spacing w:after="0" w:line="240" w:lineRule="auto"/>
        <w:jc w:val="center"/>
        <w:rPr>
          <w:rFonts w:ascii="Arial" w:hAnsi="Arial" w:cs="Arial"/>
          <w:b/>
          <w:sz w:val="24"/>
          <w:szCs w:val="24"/>
        </w:rPr>
      </w:pPr>
    </w:p>
    <w:p w14:paraId="382243CE" w14:textId="77777777" w:rsidR="009F1120" w:rsidRDefault="009F1120" w:rsidP="009A77C4">
      <w:pPr>
        <w:autoSpaceDE w:val="0"/>
        <w:autoSpaceDN w:val="0"/>
        <w:adjustRightInd w:val="0"/>
        <w:spacing w:after="0" w:line="240" w:lineRule="auto"/>
        <w:jc w:val="center"/>
        <w:rPr>
          <w:rFonts w:ascii="Arial" w:hAnsi="Arial" w:cs="Arial"/>
          <w:b/>
          <w:sz w:val="24"/>
          <w:szCs w:val="24"/>
        </w:rPr>
      </w:pPr>
    </w:p>
    <w:p w14:paraId="53430B2F" w14:textId="77777777" w:rsidR="009F1120" w:rsidRDefault="009F1120" w:rsidP="009A77C4">
      <w:pPr>
        <w:autoSpaceDE w:val="0"/>
        <w:autoSpaceDN w:val="0"/>
        <w:adjustRightInd w:val="0"/>
        <w:spacing w:after="0" w:line="240" w:lineRule="auto"/>
        <w:jc w:val="center"/>
        <w:rPr>
          <w:rFonts w:ascii="Arial" w:hAnsi="Arial" w:cs="Arial"/>
          <w:b/>
          <w:sz w:val="24"/>
          <w:szCs w:val="24"/>
        </w:rPr>
      </w:pPr>
    </w:p>
    <w:p w14:paraId="776F0BE9" w14:textId="77777777" w:rsidR="009F1120" w:rsidRDefault="009F1120" w:rsidP="009A77C4">
      <w:pPr>
        <w:autoSpaceDE w:val="0"/>
        <w:autoSpaceDN w:val="0"/>
        <w:adjustRightInd w:val="0"/>
        <w:spacing w:after="0" w:line="240" w:lineRule="auto"/>
        <w:jc w:val="center"/>
        <w:rPr>
          <w:rFonts w:ascii="Arial" w:hAnsi="Arial" w:cs="Arial"/>
          <w:b/>
          <w:sz w:val="24"/>
          <w:szCs w:val="24"/>
        </w:rPr>
      </w:pPr>
    </w:p>
    <w:p w14:paraId="5889B8A4"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7E477244"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2DBA5B1A" w14:textId="77777777" w:rsidR="00056102" w:rsidRDefault="00056102" w:rsidP="009A77C4">
      <w:pPr>
        <w:autoSpaceDE w:val="0"/>
        <w:autoSpaceDN w:val="0"/>
        <w:adjustRightInd w:val="0"/>
        <w:spacing w:after="0" w:line="240" w:lineRule="auto"/>
        <w:jc w:val="center"/>
        <w:rPr>
          <w:rFonts w:ascii="Arial" w:hAnsi="Arial" w:cs="Arial"/>
          <w:b/>
          <w:sz w:val="24"/>
          <w:szCs w:val="24"/>
        </w:rPr>
      </w:pPr>
    </w:p>
    <w:p w14:paraId="4BB1B317" w14:textId="77777777" w:rsidR="00056102" w:rsidRDefault="00056102" w:rsidP="009A77C4">
      <w:pPr>
        <w:autoSpaceDE w:val="0"/>
        <w:autoSpaceDN w:val="0"/>
        <w:adjustRightInd w:val="0"/>
        <w:spacing w:after="0" w:line="240" w:lineRule="auto"/>
        <w:jc w:val="center"/>
        <w:rPr>
          <w:rFonts w:ascii="Arial" w:hAnsi="Arial" w:cs="Arial"/>
          <w:b/>
          <w:sz w:val="24"/>
          <w:szCs w:val="24"/>
        </w:rPr>
      </w:pPr>
    </w:p>
    <w:p w14:paraId="09DD20DB" w14:textId="77777777" w:rsidR="00056102" w:rsidRDefault="00056102" w:rsidP="009A77C4">
      <w:pPr>
        <w:autoSpaceDE w:val="0"/>
        <w:autoSpaceDN w:val="0"/>
        <w:adjustRightInd w:val="0"/>
        <w:spacing w:after="0" w:line="240" w:lineRule="auto"/>
        <w:jc w:val="center"/>
        <w:rPr>
          <w:rFonts w:ascii="Arial" w:hAnsi="Arial" w:cs="Arial"/>
          <w:b/>
          <w:sz w:val="24"/>
          <w:szCs w:val="24"/>
        </w:rPr>
      </w:pPr>
    </w:p>
    <w:p w14:paraId="1A012E0D" w14:textId="77777777" w:rsidR="00056102" w:rsidRDefault="00056102" w:rsidP="009A77C4">
      <w:pPr>
        <w:autoSpaceDE w:val="0"/>
        <w:autoSpaceDN w:val="0"/>
        <w:adjustRightInd w:val="0"/>
        <w:spacing w:after="0" w:line="240" w:lineRule="auto"/>
        <w:jc w:val="center"/>
        <w:rPr>
          <w:rFonts w:ascii="Arial" w:hAnsi="Arial" w:cs="Arial"/>
          <w:b/>
          <w:sz w:val="24"/>
          <w:szCs w:val="24"/>
        </w:rPr>
      </w:pPr>
    </w:p>
    <w:p w14:paraId="38163764" w14:textId="77777777" w:rsidR="00056102" w:rsidRDefault="00056102" w:rsidP="009A77C4">
      <w:pPr>
        <w:autoSpaceDE w:val="0"/>
        <w:autoSpaceDN w:val="0"/>
        <w:adjustRightInd w:val="0"/>
        <w:spacing w:after="0" w:line="240" w:lineRule="auto"/>
        <w:jc w:val="center"/>
        <w:rPr>
          <w:rFonts w:ascii="Arial" w:hAnsi="Arial" w:cs="Arial"/>
          <w:b/>
          <w:sz w:val="24"/>
          <w:szCs w:val="24"/>
        </w:rPr>
      </w:pPr>
    </w:p>
    <w:p w14:paraId="106D3FDF" w14:textId="77777777" w:rsidR="00056102" w:rsidRDefault="00056102" w:rsidP="009A77C4">
      <w:pPr>
        <w:autoSpaceDE w:val="0"/>
        <w:autoSpaceDN w:val="0"/>
        <w:adjustRightInd w:val="0"/>
        <w:spacing w:after="0" w:line="240" w:lineRule="auto"/>
        <w:jc w:val="center"/>
        <w:rPr>
          <w:rFonts w:ascii="Arial" w:hAnsi="Arial" w:cs="Arial"/>
          <w:b/>
          <w:sz w:val="24"/>
          <w:szCs w:val="24"/>
        </w:rPr>
      </w:pPr>
    </w:p>
    <w:p w14:paraId="639AB331" w14:textId="77777777" w:rsidR="00056102" w:rsidRDefault="00056102" w:rsidP="009A77C4">
      <w:pPr>
        <w:autoSpaceDE w:val="0"/>
        <w:autoSpaceDN w:val="0"/>
        <w:adjustRightInd w:val="0"/>
        <w:spacing w:after="0" w:line="240" w:lineRule="auto"/>
        <w:jc w:val="center"/>
        <w:rPr>
          <w:rFonts w:ascii="Arial" w:hAnsi="Arial" w:cs="Arial"/>
          <w:b/>
          <w:sz w:val="24"/>
          <w:szCs w:val="24"/>
        </w:rPr>
      </w:pPr>
    </w:p>
    <w:p w14:paraId="68395EEE" w14:textId="77777777" w:rsidR="00056102" w:rsidRDefault="00056102" w:rsidP="009A77C4">
      <w:pPr>
        <w:autoSpaceDE w:val="0"/>
        <w:autoSpaceDN w:val="0"/>
        <w:adjustRightInd w:val="0"/>
        <w:spacing w:after="0" w:line="240" w:lineRule="auto"/>
        <w:jc w:val="center"/>
        <w:rPr>
          <w:rFonts w:ascii="Arial" w:hAnsi="Arial" w:cs="Arial"/>
          <w:b/>
          <w:sz w:val="24"/>
          <w:szCs w:val="24"/>
        </w:rPr>
      </w:pPr>
    </w:p>
    <w:p w14:paraId="02F7642C" w14:textId="77777777" w:rsidR="00056102" w:rsidRDefault="00056102" w:rsidP="009A77C4">
      <w:pPr>
        <w:autoSpaceDE w:val="0"/>
        <w:autoSpaceDN w:val="0"/>
        <w:adjustRightInd w:val="0"/>
        <w:spacing w:after="0" w:line="240" w:lineRule="auto"/>
        <w:jc w:val="center"/>
        <w:rPr>
          <w:rFonts w:ascii="Arial" w:hAnsi="Arial" w:cs="Arial"/>
          <w:b/>
          <w:sz w:val="24"/>
          <w:szCs w:val="24"/>
        </w:rPr>
      </w:pPr>
    </w:p>
    <w:p w14:paraId="62574EEC" w14:textId="77777777" w:rsidR="00056102" w:rsidRDefault="00056102" w:rsidP="009A77C4">
      <w:pPr>
        <w:autoSpaceDE w:val="0"/>
        <w:autoSpaceDN w:val="0"/>
        <w:adjustRightInd w:val="0"/>
        <w:spacing w:after="0" w:line="240" w:lineRule="auto"/>
        <w:jc w:val="center"/>
        <w:rPr>
          <w:rFonts w:ascii="Arial" w:hAnsi="Arial" w:cs="Arial"/>
          <w:b/>
          <w:sz w:val="24"/>
          <w:szCs w:val="24"/>
        </w:rPr>
      </w:pPr>
    </w:p>
    <w:p w14:paraId="548BE438"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618A9FD1"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1A949B8E" w14:textId="77777777" w:rsidR="00B85F15" w:rsidRDefault="00B85F15" w:rsidP="009A77C4">
      <w:pPr>
        <w:autoSpaceDE w:val="0"/>
        <w:autoSpaceDN w:val="0"/>
        <w:adjustRightInd w:val="0"/>
        <w:spacing w:after="0" w:line="240" w:lineRule="auto"/>
        <w:jc w:val="center"/>
        <w:rPr>
          <w:rFonts w:ascii="Arial" w:hAnsi="Arial" w:cs="Arial"/>
          <w:b/>
          <w:sz w:val="24"/>
          <w:szCs w:val="24"/>
        </w:rPr>
      </w:pPr>
    </w:p>
    <w:p w14:paraId="5A7F115C" w14:textId="1E2207DE" w:rsidR="00C32486" w:rsidRPr="009F65F1" w:rsidRDefault="00C32486" w:rsidP="009A77C4">
      <w:pPr>
        <w:autoSpaceDE w:val="0"/>
        <w:autoSpaceDN w:val="0"/>
        <w:adjustRightInd w:val="0"/>
        <w:spacing w:after="0" w:line="240" w:lineRule="auto"/>
        <w:jc w:val="center"/>
        <w:rPr>
          <w:rFonts w:ascii="Arial" w:hAnsi="Arial" w:cs="Arial"/>
          <w:b/>
          <w:sz w:val="24"/>
          <w:szCs w:val="24"/>
        </w:rPr>
      </w:pPr>
      <w:r w:rsidRPr="009F65F1">
        <w:rPr>
          <w:rFonts w:ascii="Arial" w:hAnsi="Arial" w:cs="Arial"/>
          <w:b/>
          <w:sz w:val="24"/>
          <w:szCs w:val="24"/>
        </w:rPr>
        <w:t>ANEXO I</w:t>
      </w:r>
    </w:p>
    <w:p w14:paraId="57C9CE16" w14:textId="77777777" w:rsidR="00C32486" w:rsidRDefault="00C32486" w:rsidP="0013379F">
      <w:pPr>
        <w:autoSpaceDE w:val="0"/>
        <w:autoSpaceDN w:val="0"/>
        <w:adjustRightInd w:val="0"/>
        <w:spacing w:after="0" w:line="240" w:lineRule="auto"/>
        <w:jc w:val="both"/>
        <w:rPr>
          <w:rFonts w:ascii="Arial" w:hAnsi="Arial" w:cs="Arial"/>
          <w:sz w:val="24"/>
          <w:szCs w:val="24"/>
        </w:rPr>
      </w:pPr>
    </w:p>
    <w:p w14:paraId="750D89A6" w14:textId="11419898" w:rsidR="00C32486" w:rsidRDefault="00715457" w:rsidP="00F4467C">
      <w:pPr>
        <w:autoSpaceDE w:val="0"/>
        <w:autoSpaceDN w:val="0"/>
        <w:adjustRightInd w:val="0"/>
        <w:spacing w:after="0" w:line="312" w:lineRule="auto"/>
        <w:jc w:val="center"/>
        <w:rPr>
          <w:rFonts w:ascii="Arial" w:hAnsi="Arial" w:cs="Arial"/>
          <w:b/>
          <w:bCs/>
          <w:spacing w:val="-2"/>
          <w:sz w:val="24"/>
          <w:szCs w:val="24"/>
        </w:rPr>
      </w:pPr>
      <w:r w:rsidRPr="00252770">
        <w:rPr>
          <w:rFonts w:ascii="Arial" w:hAnsi="Arial" w:cs="Arial"/>
          <w:b/>
          <w:bCs/>
          <w:spacing w:val="-2"/>
          <w:sz w:val="24"/>
          <w:szCs w:val="24"/>
        </w:rPr>
        <w:t>M</w:t>
      </w:r>
      <w:r>
        <w:rPr>
          <w:rFonts w:ascii="Arial" w:hAnsi="Arial" w:cs="Arial"/>
          <w:b/>
          <w:bCs/>
          <w:spacing w:val="-2"/>
          <w:sz w:val="24"/>
          <w:szCs w:val="24"/>
        </w:rPr>
        <w:t xml:space="preserve">ODELO DE PRESENTACIÓN DE </w:t>
      </w:r>
      <w:r w:rsidRPr="00252770">
        <w:rPr>
          <w:rFonts w:ascii="Arial" w:hAnsi="Arial" w:cs="Arial"/>
          <w:b/>
          <w:bCs/>
          <w:spacing w:val="-2"/>
          <w:sz w:val="24"/>
          <w:szCs w:val="24"/>
        </w:rPr>
        <w:t>O</w:t>
      </w:r>
      <w:r>
        <w:rPr>
          <w:rFonts w:ascii="Arial" w:hAnsi="Arial" w:cs="Arial"/>
          <w:b/>
          <w:bCs/>
          <w:spacing w:val="-2"/>
          <w:sz w:val="24"/>
          <w:szCs w:val="24"/>
        </w:rPr>
        <w:t>FERTA ECONÓMICA</w:t>
      </w:r>
    </w:p>
    <w:p w14:paraId="1F88A1AE" w14:textId="77777777" w:rsidR="00715457" w:rsidRPr="009F65F1" w:rsidRDefault="00715457" w:rsidP="00F4467C">
      <w:pPr>
        <w:autoSpaceDE w:val="0"/>
        <w:autoSpaceDN w:val="0"/>
        <w:adjustRightInd w:val="0"/>
        <w:spacing w:after="0" w:line="312" w:lineRule="auto"/>
        <w:jc w:val="center"/>
        <w:rPr>
          <w:rFonts w:ascii="Arial" w:hAnsi="Arial" w:cs="Arial"/>
          <w:b/>
          <w:sz w:val="24"/>
          <w:szCs w:val="24"/>
        </w:rPr>
      </w:pPr>
    </w:p>
    <w:p w14:paraId="23668F08" w14:textId="77777777" w:rsidR="00C32486" w:rsidRPr="009F65F1" w:rsidRDefault="00C32486" w:rsidP="00F4467C">
      <w:pPr>
        <w:autoSpaceDE w:val="0"/>
        <w:autoSpaceDN w:val="0"/>
        <w:adjustRightInd w:val="0"/>
        <w:spacing w:after="0" w:line="312" w:lineRule="auto"/>
        <w:jc w:val="both"/>
        <w:rPr>
          <w:rFonts w:ascii="Arial" w:hAnsi="Arial" w:cs="Arial"/>
          <w:sz w:val="24"/>
          <w:szCs w:val="24"/>
        </w:rPr>
      </w:pPr>
      <w:r w:rsidRPr="009F65F1">
        <w:rPr>
          <w:rFonts w:ascii="Arial" w:hAnsi="Arial" w:cs="Arial"/>
          <w:sz w:val="24"/>
          <w:szCs w:val="24"/>
        </w:rPr>
        <w:t xml:space="preserve">D/Dª ……………………, con DNI número …………………, mayor de edad, y con domicilio a efectos profesionales en la calle…………… </w:t>
      </w:r>
      <w:proofErr w:type="spellStart"/>
      <w:r w:rsidRPr="009F65F1">
        <w:rPr>
          <w:rFonts w:ascii="Arial" w:hAnsi="Arial" w:cs="Arial"/>
          <w:sz w:val="24"/>
          <w:szCs w:val="24"/>
        </w:rPr>
        <w:t>nº</w:t>
      </w:r>
      <w:proofErr w:type="spellEnd"/>
      <w:r w:rsidRPr="009F65F1">
        <w:rPr>
          <w:rFonts w:ascii="Arial" w:hAnsi="Arial" w:cs="Arial"/>
          <w:sz w:val="24"/>
          <w:szCs w:val="24"/>
        </w:rPr>
        <w:t>……, código postal ……….. de ………………, y teléfono…………………</w:t>
      </w:r>
      <w:r w:rsidR="00476D38" w:rsidRPr="009F65F1">
        <w:rPr>
          <w:rFonts w:ascii="Arial" w:hAnsi="Arial" w:cs="Arial"/>
          <w:sz w:val="24"/>
          <w:szCs w:val="24"/>
        </w:rPr>
        <w:t>……………………..</w:t>
      </w:r>
    </w:p>
    <w:p w14:paraId="3089E4C6" w14:textId="5DA89A87" w:rsidR="00C32486" w:rsidRPr="009F65F1" w:rsidRDefault="00C32486" w:rsidP="00F4467C">
      <w:pPr>
        <w:autoSpaceDE w:val="0"/>
        <w:autoSpaceDN w:val="0"/>
        <w:adjustRightInd w:val="0"/>
        <w:spacing w:after="0" w:line="312" w:lineRule="auto"/>
        <w:jc w:val="both"/>
        <w:rPr>
          <w:rFonts w:ascii="Arial" w:hAnsi="Arial" w:cs="Arial"/>
          <w:b/>
          <w:caps/>
        </w:rPr>
      </w:pPr>
      <w:r w:rsidRPr="009F65F1">
        <w:rPr>
          <w:rFonts w:ascii="Arial" w:hAnsi="Arial" w:cs="Arial"/>
          <w:sz w:val="24"/>
          <w:szCs w:val="24"/>
        </w:rPr>
        <w:t xml:space="preserve">Actuando en nombre (propio o de la empresa </w:t>
      </w:r>
      <w:r w:rsidR="00AF119D">
        <w:rPr>
          <w:rFonts w:ascii="Arial" w:hAnsi="Arial" w:cs="Arial"/>
          <w:b/>
          <w:sz w:val="24"/>
          <w:szCs w:val="24"/>
        </w:rPr>
        <w:t>………………………</w:t>
      </w:r>
      <w:r w:rsidR="00AE11E6">
        <w:rPr>
          <w:rFonts w:ascii="Arial" w:hAnsi="Arial" w:cs="Arial"/>
          <w:b/>
          <w:sz w:val="24"/>
          <w:szCs w:val="24"/>
        </w:rPr>
        <w:t>……………………………….</w:t>
      </w:r>
      <w:r w:rsidRPr="009F65F1">
        <w:rPr>
          <w:rFonts w:ascii="Arial" w:hAnsi="Arial" w:cs="Arial"/>
          <w:b/>
          <w:sz w:val="24"/>
          <w:szCs w:val="24"/>
        </w:rPr>
        <w:t>)</w:t>
      </w:r>
      <w:r w:rsidRPr="009F65F1">
        <w:rPr>
          <w:rFonts w:ascii="Arial" w:hAnsi="Arial" w:cs="Arial"/>
          <w:sz w:val="24"/>
          <w:szCs w:val="24"/>
        </w:rPr>
        <w:t xml:space="preserve">, manifiesta que, consultado el anuncio de licitación </w:t>
      </w:r>
      <w:r w:rsidR="00C61A5E" w:rsidRPr="009F65F1">
        <w:rPr>
          <w:rFonts w:ascii="Arial" w:hAnsi="Arial" w:cs="Arial"/>
          <w:sz w:val="24"/>
          <w:szCs w:val="24"/>
        </w:rPr>
        <w:t xml:space="preserve">para la </w:t>
      </w:r>
      <w:r w:rsidR="003B596F" w:rsidRPr="001E4C35">
        <w:rPr>
          <w:rFonts w:ascii="Arial" w:hAnsi="Arial" w:cs="Arial"/>
          <w:b/>
          <w:caps/>
        </w:rPr>
        <w:t xml:space="preserve">CONTRATACIÓN </w:t>
      </w:r>
      <w:r w:rsidR="00553C39" w:rsidRPr="00553C39">
        <w:rPr>
          <w:rFonts w:ascii="Arial" w:hAnsi="Arial" w:cs="Arial"/>
          <w:b/>
          <w:caps/>
        </w:rPr>
        <w:t xml:space="preserve">MEDIANTE CONVOCATORIA PÚBLICA </w:t>
      </w:r>
      <w:r w:rsidR="003D3B75">
        <w:rPr>
          <w:rFonts w:ascii="Arial" w:hAnsi="Arial" w:cs="Arial"/>
          <w:b/>
          <w:caps/>
        </w:rPr>
        <w:t>d</w:t>
      </w:r>
      <w:r w:rsidR="003B596F">
        <w:rPr>
          <w:rFonts w:ascii="Arial" w:hAnsi="Arial" w:cs="Arial"/>
          <w:b/>
          <w:caps/>
        </w:rPr>
        <w:t xml:space="preserve">E </w:t>
      </w:r>
      <w:r w:rsidR="00553C39" w:rsidRPr="00553C39">
        <w:rPr>
          <w:rFonts w:ascii="Arial" w:hAnsi="Arial" w:cs="Arial"/>
          <w:b/>
          <w:caps/>
        </w:rPr>
        <w:t xml:space="preserve">SERVICIOS DE LA </w:t>
      </w:r>
      <w:r w:rsidR="00483491">
        <w:rPr>
          <w:rFonts w:ascii="Arial" w:hAnsi="Arial" w:cs="Arial"/>
          <w:b/>
          <w:caps/>
        </w:rPr>
        <w:t xml:space="preserve">IMPARTICION DE </w:t>
      </w:r>
      <w:r w:rsidR="00B85F15">
        <w:rPr>
          <w:rFonts w:ascii="Arial" w:hAnsi="Arial" w:cs="Arial"/>
          <w:b/>
          <w:caps/>
        </w:rPr>
        <w:t>LA FORMACIÓN D</w:t>
      </w:r>
      <w:r w:rsidR="00B85F15" w:rsidRPr="00B85F15">
        <w:rPr>
          <w:rFonts w:ascii="Arial" w:hAnsi="Arial" w:cs="Arial"/>
          <w:b/>
          <w:caps/>
        </w:rPr>
        <w:t>el proyecto “código sin b</w:t>
      </w:r>
      <w:r w:rsidR="00E37CBB">
        <w:rPr>
          <w:rFonts w:ascii="Arial" w:hAnsi="Arial" w:cs="Arial"/>
          <w:b/>
          <w:caps/>
        </w:rPr>
        <w:t>A</w:t>
      </w:r>
      <w:r w:rsidR="00B85F15" w:rsidRPr="00B85F15">
        <w:rPr>
          <w:rFonts w:ascii="Arial" w:hAnsi="Arial" w:cs="Arial"/>
          <w:b/>
          <w:caps/>
        </w:rPr>
        <w:t>rreras”, PROGRAMA EXPERIENCIAL DE EMPLEO Y FORMACIÓN TÁNDEM DIRIGIDO A PERSONAS MENORES DE 30 AÑOS</w:t>
      </w:r>
      <w:r w:rsidR="00B85F15">
        <w:rPr>
          <w:rFonts w:ascii="Arial" w:hAnsi="Arial" w:cs="Arial"/>
          <w:b/>
          <w:caps/>
        </w:rPr>
        <w:t>,</w:t>
      </w:r>
      <w:r w:rsidR="00B85F15" w:rsidRPr="00B85F15">
        <w:rPr>
          <w:rFonts w:ascii="Arial" w:hAnsi="Arial" w:cs="Arial"/>
          <w:b/>
          <w:caps/>
        </w:rPr>
        <w:t xml:space="preserve"> DE FUNDACION ONCE</w:t>
      </w:r>
      <w:r w:rsidR="00B85F15" w:rsidRPr="00082B4B">
        <w:rPr>
          <w:rFonts w:ascii="Arial" w:hAnsi="Arial" w:cs="Arial"/>
          <w:b/>
          <w:caps/>
        </w:rPr>
        <w:t xml:space="preserve">, </w:t>
      </w:r>
      <w:r w:rsidR="00B85F15" w:rsidRPr="00082B4B">
        <w:rPr>
          <w:rFonts w:ascii="Arial" w:hAnsi="Arial"/>
          <w:sz w:val="24"/>
          <w:szCs w:val="24"/>
          <w:lang w:eastAsia="es-ES"/>
        </w:rPr>
        <w:t xml:space="preserve">financiado </w:t>
      </w:r>
      <w:r w:rsidR="00B85F15" w:rsidRPr="00082B4B">
        <w:rPr>
          <w:rFonts w:ascii="Arial" w:hAnsi="Arial" w:cs="Arial"/>
          <w:sz w:val="24"/>
          <w:szCs w:val="24"/>
        </w:rPr>
        <w:t xml:space="preserve">por el Servicio Público de Empleo Estatal </w:t>
      </w:r>
      <w:r w:rsidRPr="00082B4B">
        <w:rPr>
          <w:rFonts w:ascii="Arial" w:hAnsi="Arial" w:cs="Arial"/>
          <w:sz w:val="24"/>
          <w:szCs w:val="24"/>
        </w:rPr>
        <w:t>publicado</w:t>
      </w:r>
      <w:r w:rsidRPr="009F65F1">
        <w:rPr>
          <w:rFonts w:ascii="Arial" w:hAnsi="Arial" w:cs="Arial"/>
          <w:sz w:val="24"/>
          <w:szCs w:val="24"/>
        </w:rPr>
        <w:t xml:space="preserve"> en la página web de FUNDACIÓN O</w:t>
      </w:r>
      <w:r w:rsidR="00C147E1" w:rsidRPr="009F65F1">
        <w:rPr>
          <w:rFonts w:ascii="Arial" w:hAnsi="Arial" w:cs="Arial"/>
          <w:sz w:val="24"/>
          <w:szCs w:val="24"/>
        </w:rPr>
        <w:t xml:space="preserve">NCE </w:t>
      </w:r>
      <w:r w:rsidRPr="009F65F1">
        <w:rPr>
          <w:rFonts w:ascii="Arial" w:hAnsi="Arial" w:cs="Arial"/>
          <w:sz w:val="24"/>
          <w:szCs w:val="24"/>
        </w:rPr>
        <w:t>y enterado de las condiciones, requisitos y obligaciones establecidos en los pliegos de condiciones administrativas y técnicas, cuyo contenido declara conocer y acepta plenamente, y de las obligaciones sobre protección del empleo, condiciones de trabajo, prevención de riesgos laborales y sobre protección del medio ambiente, se compromete a tomar a su cargo la ejecución del contrato, en las siguientes condiciones</w:t>
      </w:r>
      <w:r w:rsidR="00A70AB6">
        <w:rPr>
          <w:rFonts w:ascii="Arial" w:hAnsi="Arial" w:cs="Arial"/>
          <w:sz w:val="24"/>
          <w:szCs w:val="24"/>
        </w:rPr>
        <w:t xml:space="preserve"> económicas</w:t>
      </w:r>
      <w:r w:rsidRPr="009F65F1">
        <w:rPr>
          <w:rFonts w:ascii="Arial" w:hAnsi="Arial" w:cs="Arial"/>
          <w:sz w:val="24"/>
          <w:szCs w:val="24"/>
        </w:rPr>
        <w:t>:</w:t>
      </w:r>
    </w:p>
    <w:p w14:paraId="4B7A7433" w14:textId="77777777" w:rsidR="00C32486" w:rsidRPr="009F65F1" w:rsidRDefault="00C32486" w:rsidP="0013379F">
      <w:pPr>
        <w:autoSpaceDE w:val="0"/>
        <w:autoSpaceDN w:val="0"/>
        <w:adjustRightInd w:val="0"/>
        <w:spacing w:after="0" w:line="240" w:lineRule="auto"/>
        <w:jc w:val="both"/>
        <w:rPr>
          <w:rFonts w:ascii="Arial" w:hAnsi="Arial" w:cs="Arial"/>
          <w:sz w:val="24"/>
          <w:szCs w:val="24"/>
        </w:rPr>
      </w:pPr>
    </w:p>
    <w:p w14:paraId="33C8A956" w14:textId="1BF1B8D6" w:rsidR="00C32486" w:rsidRPr="009F65F1" w:rsidRDefault="0041161D" w:rsidP="0013379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C32486" w:rsidRPr="009F65F1">
        <w:rPr>
          <w:rFonts w:ascii="Arial" w:hAnsi="Arial" w:cs="Arial"/>
          <w:sz w:val="24"/>
          <w:szCs w:val="24"/>
        </w:rPr>
        <w:t>En número y letra</w:t>
      </w:r>
      <w:r>
        <w:rPr>
          <w:rFonts w:ascii="Arial" w:hAnsi="Arial" w:cs="Arial"/>
          <w:sz w:val="24"/>
          <w:szCs w:val="24"/>
        </w:rPr>
        <w:t>)</w:t>
      </w:r>
    </w:p>
    <w:p w14:paraId="27F1E683" w14:textId="77777777" w:rsidR="00C32486" w:rsidRPr="009F65F1" w:rsidRDefault="00C32486" w:rsidP="0013379F">
      <w:pPr>
        <w:autoSpaceDE w:val="0"/>
        <w:autoSpaceDN w:val="0"/>
        <w:adjustRightInd w:val="0"/>
        <w:spacing w:after="0" w:line="240" w:lineRule="auto"/>
        <w:jc w:val="both"/>
        <w:rPr>
          <w:rFonts w:ascii="Arial" w:hAnsi="Arial" w:cs="Arial"/>
          <w:sz w:val="24"/>
          <w:szCs w:val="24"/>
        </w:rPr>
      </w:pPr>
    </w:p>
    <w:p w14:paraId="6F7C34B2" w14:textId="77777777" w:rsidR="009F1554" w:rsidRDefault="009F1554" w:rsidP="0013379F">
      <w:pPr>
        <w:autoSpaceDE w:val="0"/>
        <w:autoSpaceDN w:val="0"/>
        <w:adjustRightInd w:val="0"/>
        <w:spacing w:after="0" w:line="240" w:lineRule="auto"/>
        <w:jc w:val="both"/>
        <w:rPr>
          <w:rFonts w:ascii="Arial" w:hAnsi="Arial" w:cs="Arial"/>
          <w:sz w:val="24"/>
          <w:szCs w:val="24"/>
        </w:rPr>
      </w:pPr>
    </w:p>
    <w:p w14:paraId="6228307B" w14:textId="77777777" w:rsidR="009F1554" w:rsidRDefault="009F1554" w:rsidP="0013379F">
      <w:pPr>
        <w:autoSpaceDE w:val="0"/>
        <w:autoSpaceDN w:val="0"/>
        <w:adjustRightInd w:val="0"/>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318"/>
        <w:gridCol w:w="4319"/>
      </w:tblGrid>
      <w:tr w:rsidR="009F1554" w14:paraId="31BFCBFB" w14:textId="77777777" w:rsidTr="009F1554">
        <w:tc>
          <w:tcPr>
            <w:tcW w:w="4318" w:type="dxa"/>
          </w:tcPr>
          <w:p w14:paraId="37C5C2C1" w14:textId="63D906D6" w:rsidR="009F1554" w:rsidRPr="008D6323" w:rsidRDefault="009F1554" w:rsidP="008D6323">
            <w:pPr>
              <w:autoSpaceDE w:val="0"/>
              <w:autoSpaceDN w:val="0"/>
              <w:adjustRightInd w:val="0"/>
              <w:spacing w:after="0" w:line="240" w:lineRule="auto"/>
              <w:rPr>
                <w:rFonts w:ascii="Arial" w:hAnsi="Arial" w:cs="Arial"/>
                <w:sz w:val="24"/>
                <w:szCs w:val="24"/>
              </w:rPr>
            </w:pPr>
            <w:r w:rsidRPr="008D6323">
              <w:rPr>
                <w:rFonts w:ascii="Arial" w:hAnsi="Arial" w:cs="Arial"/>
                <w:sz w:val="24"/>
                <w:szCs w:val="24"/>
              </w:rPr>
              <w:t>COSTE/</w:t>
            </w:r>
            <w:r w:rsidR="00BB6CAD">
              <w:rPr>
                <w:rFonts w:ascii="Arial" w:hAnsi="Arial" w:cs="Arial"/>
                <w:sz w:val="24"/>
                <w:szCs w:val="24"/>
              </w:rPr>
              <w:t>CURSO</w:t>
            </w:r>
          </w:p>
        </w:tc>
        <w:tc>
          <w:tcPr>
            <w:tcW w:w="4319" w:type="dxa"/>
          </w:tcPr>
          <w:p w14:paraId="38CD298D" w14:textId="77777777" w:rsidR="009F1554" w:rsidRDefault="009F1554" w:rsidP="0013379F">
            <w:pPr>
              <w:autoSpaceDE w:val="0"/>
              <w:autoSpaceDN w:val="0"/>
              <w:adjustRightInd w:val="0"/>
              <w:spacing w:after="0" w:line="240" w:lineRule="auto"/>
              <w:jc w:val="both"/>
              <w:rPr>
                <w:rFonts w:ascii="Arial" w:hAnsi="Arial" w:cs="Arial"/>
                <w:sz w:val="24"/>
                <w:szCs w:val="24"/>
              </w:rPr>
            </w:pPr>
          </w:p>
        </w:tc>
      </w:tr>
      <w:tr w:rsidR="009F1554" w14:paraId="2F452593" w14:textId="77777777" w:rsidTr="009F1554">
        <w:tc>
          <w:tcPr>
            <w:tcW w:w="4318" w:type="dxa"/>
          </w:tcPr>
          <w:p w14:paraId="26013A25" w14:textId="29155CB2" w:rsidR="009F1554" w:rsidRPr="008D6323" w:rsidRDefault="008A031E" w:rsidP="008D632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NÚMERO DE </w:t>
            </w:r>
            <w:r w:rsidR="00BB6CAD">
              <w:rPr>
                <w:rFonts w:ascii="Arial" w:hAnsi="Arial" w:cs="Arial"/>
                <w:sz w:val="24"/>
                <w:szCs w:val="24"/>
              </w:rPr>
              <w:t>CURSOS</w:t>
            </w:r>
            <w:r w:rsidR="005A5004">
              <w:rPr>
                <w:rFonts w:ascii="Arial" w:hAnsi="Arial" w:cs="Arial"/>
                <w:sz w:val="24"/>
                <w:szCs w:val="24"/>
              </w:rPr>
              <w:t xml:space="preserve"> </w:t>
            </w:r>
          </w:p>
        </w:tc>
        <w:tc>
          <w:tcPr>
            <w:tcW w:w="4319" w:type="dxa"/>
          </w:tcPr>
          <w:p w14:paraId="18206EBE" w14:textId="77777777" w:rsidR="009F1554" w:rsidRDefault="009F1554" w:rsidP="0013379F">
            <w:pPr>
              <w:autoSpaceDE w:val="0"/>
              <w:autoSpaceDN w:val="0"/>
              <w:adjustRightInd w:val="0"/>
              <w:spacing w:after="0" w:line="240" w:lineRule="auto"/>
              <w:jc w:val="both"/>
              <w:rPr>
                <w:rFonts w:ascii="Arial" w:hAnsi="Arial" w:cs="Arial"/>
                <w:sz w:val="24"/>
                <w:szCs w:val="24"/>
              </w:rPr>
            </w:pPr>
          </w:p>
        </w:tc>
      </w:tr>
      <w:tr w:rsidR="009F1554" w14:paraId="3C33C06A" w14:textId="77777777" w:rsidTr="009F1554">
        <w:tc>
          <w:tcPr>
            <w:tcW w:w="4318" w:type="dxa"/>
          </w:tcPr>
          <w:p w14:paraId="0ABF34E0" w14:textId="154023C3" w:rsidR="009F1554" w:rsidRPr="008D6323" w:rsidRDefault="00A8229C" w:rsidP="008D632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PRECIO </w:t>
            </w:r>
            <w:r w:rsidR="009F1554" w:rsidRPr="008D6323">
              <w:rPr>
                <w:rFonts w:ascii="Arial" w:hAnsi="Arial" w:cs="Arial"/>
                <w:sz w:val="24"/>
                <w:szCs w:val="24"/>
              </w:rPr>
              <w:t xml:space="preserve">TOTAL </w:t>
            </w:r>
          </w:p>
        </w:tc>
        <w:tc>
          <w:tcPr>
            <w:tcW w:w="4319" w:type="dxa"/>
          </w:tcPr>
          <w:p w14:paraId="645C18E4" w14:textId="77777777" w:rsidR="009F1554" w:rsidRDefault="009F1554" w:rsidP="0013379F">
            <w:pPr>
              <w:autoSpaceDE w:val="0"/>
              <w:autoSpaceDN w:val="0"/>
              <w:adjustRightInd w:val="0"/>
              <w:spacing w:after="0" w:line="240" w:lineRule="auto"/>
              <w:jc w:val="both"/>
              <w:rPr>
                <w:rFonts w:ascii="Arial" w:hAnsi="Arial" w:cs="Arial"/>
                <w:sz w:val="24"/>
                <w:szCs w:val="24"/>
              </w:rPr>
            </w:pPr>
          </w:p>
        </w:tc>
      </w:tr>
    </w:tbl>
    <w:p w14:paraId="46DE513F" w14:textId="77777777" w:rsidR="00C32486" w:rsidRPr="009F65F1" w:rsidRDefault="00C32486" w:rsidP="0013379F">
      <w:pPr>
        <w:autoSpaceDE w:val="0"/>
        <w:autoSpaceDN w:val="0"/>
        <w:adjustRightInd w:val="0"/>
        <w:spacing w:after="0" w:line="240" w:lineRule="auto"/>
        <w:jc w:val="both"/>
        <w:rPr>
          <w:rFonts w:ascii="Arial" w:hAnsi="Arial" w:cs="Arial"/>
          <w:sz w:val="24"/>
          <w:szCs w:val="24"/>
        </w:rPr>
      </w:pPr>
    </w:p>
    <w:p w14:paraId="512342DF" w14:textId="77777777" w:rsidR="00C32486" w:rsidRPr="009F65F1" w:rsidRDefault="00C32486" w:rsidP="0013379F">
      <w:pPr>
        <w:autoSpaceDE w:val="0"/>
        <w:autoSpaceDN w:val="0"/>
        <w:adjustRightInd w:val="0"/>
        <w:spacing w:after="0" w:line="240" w:lineRule="auto"/>
        <w:jc w:val="both"/>
        <w:rPr>
          <w:rFonts w:ascii="Arial" w:hAnsi="Arial" w:cs="Arial"/>
          <w:sz w:val="24"/>
          <w:szCs w:val="24"/>
        </w:rPr>
      </w:pPr>
    </w:p>
    <w:p w14:paraId="50C957BA" w14:textId="77777777" w:rsidR="00C32486" w:rsidRPr="009F65F1" w:rsidRDefault="00C32486" w:rsidP="0013379F">
      <w:pPr>
        <w:autoSpaceDE w:val="0"/>
        <w:autoSpaceDN w:val="0"/>
        <w:adjustRightInd w:val="0"/>
        <w:spacing w:after="0" w:line="240" w:lineRule="auto"/>
        <w:jc w:val="both"/>
        <w:rPr>
          <w:rFonts w:ascii="Arial" w:hAnsi="Arial" w:cs="Arial"/>
          <w:sz w:val="24"/>
          <w:szCs w:val="24"/>
        </w:rPr>
      </w:pPr>
    </w:p>
    <w:p w14:paraId="573757EE" w14:textId="77777777" w:rsidR="00C32486" w:rsidRPr="009F65F1" w:rsidRDefault="00C32486" w:rsidP="00843C8E">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Sello, Fecha y firma d</w:t>
      </w:r>
      <w:r w:rsidR="00C147E1" w:rsidRPr="009F65F1">
        <w:rPr>
          <w:rFonts w:ascii="Arial" w:hAnsi="Arial" w:cs="Arial"/>
          <w:sz w:val="24"/>
          <w:szCs w:val="24"/>
        </w:rPr>
        <w:t xml:space="preserve">e </w:t>
      </w:r>
      <w:r w:rsidR="00132B0F" w:rsidRPr="009F65F1">
        <w:rPr>
          <w:rFonts w:ascii="Arial" w:hAnsi="Arial" w:cs="Arial"/>
          <w:sz w:val="24"/>
          <w:szCs w:val="24"/>
        </w:rPr>
        <w:t>la entidad o persona licitadora</w:t>
      </w:r>
    </w:p>
    <w:p w14:paraId="01352BBE" w14:textId="77777777" w:rsidR="00C32486" w:rsidRDefault="00C32486" w:rsidP="00843C8E">
      <w:pPr>
        <w:autoSpaceDE w:val="0"/>
        <w:autoSpaceDN w:val="0"/>
        <w:adjustRightInd w:val="0"/>
        <w:spacing w:after="0" w:line="240" w:lineRule="auto"/>
        <w:jc w:val="both"/>
        <w:rPr>
          <w:rFonts w:ascii="Arial" w:hAnsi="Arial" w:cs="Arial"/>
          <w:sz w:val="24"/>
          <w:szCs w:val="24"/>
        </w:rPr>
      </w:pPr>
      <w:r w:rsidRPr="009F65F1">
        <w:rPr>
          <w:rFonts w:ascii="Arial" w:hAnsi="Arial" w:cs="Arial"/>
          <w:sz w:val="24"/>
          <w:szCs w:val="24"/>
        </w:rPr>
        <w:t>(Nombre, Apellidos, cargo y entidad)</w:t>
      </w:r>
    </w:p>
    <w:p w14:paraId="74E1AF8B" w14:textId="77777777" w:rsidR="002A3551" w:rsidRDefault="002A3551" w:rsidP="00843C8E">
      <w:pPr>
        <w:autoSpaceDE w:val="0"/>
        <w:autoSpaceDN w:val="0"/>
        <w:adjustRightInd w:val="0"/>
        <w:spacing w:after="0" w:line="240" w:lineRule="auto"/>
        <w:jc w:val="both"/>
        <w:rPr>
          <w:rFonts w:ascii="Arial" w:hAnsi="Arial" w:cs="Arial"/>
          <w:sz w:val="24"/>
          <w:szCs w:val="24"/>
        </w:rPr>
      </w:pPr>
    </w:p>
    <w:p w14:paraId="6DAB8E17" w14:textId="77777777" w:rsidR="002A3551" w:rsidRDefault="002A3551" w:rsidP="00843C8E">
      <w:pPr>
        <w:autoSpaceDE w:val="0"/>
        <w:autoSpaceDN w:val="0"/>
        <w:adjustRightInd w:val="0"/>
        <w:spacing w:after="0" w:line="240" w:lineRule="auto"/>
        <w:jc w:val="both"/>
        <w:rPr>
          <w:rFonts w:ascii="Arial" w:hAnsi="Arial" w:cs="Arial"/>
          <w:sz w:val="24"/>
          <w:szCs w:val="24"/>
        </w:rPr>
      </w:pPr>
    </w:p>
    <w:p w14:paraId="12267A99" w14:textId="77777777" w:rsidR="002A3551" w:rsidRDefault="002A3551" w:rsidP="00843C8E">
      <w:pPr>
        <w:autoSpaceDE w:val="0"/>
        <w:autoSpaceDN w:val="0"/>
        <w:adjustRightInd w:val="0"/>
        <w:spacing w:after="0" w:line="240" w:lineRule="auto"/>
        <w:jc w:val="both"/>
        <w:rPr>
          <w:rFonts w:ascii="Arial" w:hAnsi="Arial" w:cs="Arial"/>
          <w:sz w:val="24"/>
          <w:szCs w:val="24"/>
        </w:rPr>
      </w:pPr>
    </w:p>
    <w:p w14:paraId="7272D27C" w14:textId="77777777" w:rsidR="002A3551" w:rsidRDefault="002A3551" w:rsidP="00843C8E">
      <w:pPr>
        <w:autoSpaceDE w:val="0"/>
        <w:autoSpaceDN w:val="0"/>
        <w:adjustRightInd w:val="0"/>
        <w:spacing w:after="0" w:line="240" w:lineRule="auto"/>
        <w:jc w:val="both"/>
        <w:rPr>
          <w:rFonts w:ascii="Arial" w:hAnsi="Arial" w:cs="Arial"/>
          <w:sz w:val="24"/>
          <w:szCs w:val="24"/>
        </w:rPr>
      </w:pPr>
    </w:p>
    <w:p w14:paraId="734EDDE5" w14:textId="77777777" w:rsidR="002A3551" w:rsidRDefault="002A3551" w:rsidP="00843C8E">
      <w:pPr>
        <w:autoSpaceDE w:val="0"/>
        <w:autoSpaceDN w:val="0"/>
        <w:adjustRightInd w:val="0"/>
        <w:spacing w:after="0" w:line="240" w:lineRule="auto"/>
        <w:jc w:val="both"/>
        <w:rPr>
          <w:rFonts w:ascii="Arial" w:hAnsi="Arial" w:cs="Arial"/>
          <w:sz w:val="24"/>
          <w:szCs w:val="24"/>
        </w:rPr>
      </w:pPr>
    </w:p>
    <w:p w14:paraId="25F10BD1" w14:textId="77777777" w:rsidR="002A3551" w:rsidRDefault="002A3551" w:rsidP="00843C8E">
      <w:pPr>
        <w:autoSpaceDE w:val="0"/>
        <w:autoSpaceDN w:val="0"/>
        <w:adjustRightInd w:val="0"/>
        <w:spacing w:after="0" w:line="240" w:lineRule="auto"/>
        <w:jc w:val="both"/>
        <w:rPr>
          <w:rFonts w:ascii="Arial" w:hAnsi="Arial" w:cs="Arial"/>
          <w:sz w:val="24"/>
          <w:szCs w:val="24"/>
        </w:rPr>
      </w:pPr>
    </w:p>
    <w:p w14:paraId="7B91230A" w14:textId="77777777" w:rsidR="002A3551" w:rsidRDefault="002A3551" w:rsidP="00843C8E">
      <w:pPr>
        <w:autoSpaceDE w:val="0"/>
        <w:autoSpaceDN w:val="0"/>
        <w:adjustRightInd w:val="0"/>
        <w:spacing w:after="0" w:line="240" w:lineRule="auto"/>
        <w:jc w:val="both"/>
        <w:rPr>
          <w:rFonts w:ascii="Arial" w:hAnsi="Arial" w:cs="Arial"/>
          <w:sz w:val="24"/>
          <w:szCs w:val="24"/>
        </w:rPr>
      </w:pPr>
    </w:p>
    <w:p w14:paraId="6813BEF3" w14:textId="77777777" w:rsidR="002A3551" w:rsidRDefault="002A3551" w:rsidP="00843C8E">
      <w:pPr>
        <w:autoSpaceDE w:val="0"/>
        <w:autoSpaceDN w:val="0"/>
        <w:adjustRightInd w:val="0"/>
        <w:spacing w:after="0" w:line="240" w:lineRule="auto"/>
        <w:jc w:val="both"/>
        <w:rPr>
          <w:rFonts w:ascii="Arial" w:hAnsi="Arial" w:cs="Arial"/>
          <w:sz w:val="24"/>
          <w:szCs w:val="24"/>
        </w:rPr>
      </w:pPr>
    </w:p>
    <w:sectPr w:rsidR="002A3551" w:rsidSect="003D3B75">
      <w:headerReference w:type="default" r:id="rId17"/>
      <w:footerReference w:type="even" r:id="rId18"/>
      <w:footerReference w:type="default" r:id="rId19"/>
      <w:footerReference w:type="first" r:id="rId20"/>
      <w:pgSz w:w="11906" w:h="16838"/>
      <w:pgMar w:top="1276" w:right="1558" w:bottom="1417" w:left="170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1756" w14:textId="77777777" w:rsidR="00CB54F4" w:rsidRDefault="00CB54F4" w:rsidP="00CD071A">
      <w:pPr>
        <w:spacing w:after="0" w:line="240" w:lineRule="auto"/>
      </w:pPr>
      <w:r>
        <w:separator/>
      </w:r>
    </w:p>
  </w:endnote>
  <w:endnote w:type="continuationSeparator" w:id="0">
    <w:p w14:paraId="6BD36859" w14:textId="77777777" w:rsidR="00CB54F4" w:rsidRDefault="00CB54F4" w:rsidP="00CD071A">
      <w:pPr>
        <w:spacing w:after="0" w:line="240" w:lineRule="auto"/>
      </w:pPr>
      <w:r>
        <w:continuationSeparator/>
      </w:r>
    </w:p>
  </w:endnote>
  <w:endnote w:type="continuationNotice" w:id="1">
    <w:p w14:paraId="2EEDFA1B" w14:textId="77777777" w:rsidR="00CB54F4" w:rsidRDefault="00CB5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3EE3" w14:textId="39D32C80" w:rsidR="00CD071A" w:rsidRDefault="007771BE">
    <w:pPr>
      <w:pStyle w:val="Piedepgina"/>
    </w:pPr>
    <w:r>
      <w:rPr>
        <w:noProof/>
      </w:rPr>
      <mc:AlternateContent>
        <mc:Choice Requires="wps">
          <w:drawing>
            <wp:anchor distT="0" distB="0" distL="0" distR="0" simplePos="0" relativeHeight="251658241" behindDoc="0" locked="0" layoutInCell="1" allowOverlap="1" wp14:anchorId="1F206BC5" wp14:editId="463635F3">
              <wp:simplePos x="635" y="635"/>
              <wp:positionH relativeFrom="page">
                <wp:align>left</wp:align>
              </wp:positionH>
              <wp:positionV relativeFrom="page">
                <wp:align>bottom</wp:align>
              </wp:positionV>
              <wp:extent cx="443865" cy="443865"/>
              <wp:effectExtent l="0" t="0" r="4445" b="0"/>
              <wp:wrapNone/>
              <wp:docPr id="708912341"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E78A9" w14:textId="3B87D352" w:rsidR="007771BE" w:rsidRPr="007771BE" w:rsidRDefault="007771BE" w:rsidP="007771BE">
                          <w:pPr>
                            <w:spacing w:after="0"/>
                            <w:rPr>
                              <w:rFonts w:cs="Calibri"/>
                              <w:noProof/>
                              <w:color w:val="000000"/>
                              <w:sz w:val="20"/>
                              <w:szCs w:val="20"/>
                            </w:rPr>
                          </w:pPr>
                          <w:r w:rsidRPr="007771BE">
                            <w:rPr>
                              <w:rFonts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206BC5" id="_x0000_t202" coordsize="21600,21600" o:spt="202" path="m,l,21600r21600,l21600,xe">
              <v:stroke joinstyle="miter"/>
              <v:path gradientshapeok="t" o:connecttype="rect"/>
            </v:shapetype>
            <v:shape id="Cuadro de texto 2" o:spid="_x0000_s1026" type="#_x0000_t202" alt="Clasificación: Interna"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59E78A9" w14:textId="3B87D352" w:rsidR="007771BE" w:rsidRPr="007771BE" w:rsidRDefault="007771BE" w:rsidP="007771BE">
                    <w:pPr>
                      <w:spacing w:after="0"/>
                      <w:rPr>
                        <w:rFonts w:cs="Calibri"/>
                        <w:noProof/>
                        <w:color w:val="000000"/>
                        <w:sz w:val="20"/>
                        <w:szCs w:val="20"/>
                      </w:rPr>
                    </w:pPr>
                    <w:r w:rsidRPr="007771BE">
                      <w:rPr>
                        <w:rFonts w:cs="Calibri"/>
                        <w:noProof/>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0270" w14:textId="7290B83D" w:rsidR="00CD071A" w:rsidRDefault="00FD1524">
    <w:pPr>
      <w:pStyle w:val="Piedepgina"/>
      <w:jc w:val="right"/>
    </w:pPr>
    <w:r>
      <w:rPr>
        <w:noProof/>
      </w:rPr>
      <w:drawing>
        <wp:anchor distT="0" distB="0" distL="114300" distR="114300" simplePos="0" relativeHeight="251658242" behindDoc="0" locked="0" layoutInCell="1" allowOverlap="1" wp14:anchorId="28D6A421" wp14:editId="3FA194DC">
          <wp:simplePos x="0" y="0"/>
          <wp:positionH relativeFrom="margin">
            <wp:posOffset>-584835</wp:posOffset>
          </wp:positionH>
          <wp:positionV relativeFrom="paragraph">
            <wp:posOffset>-117475</wp:posOffset>
          </wp:positionV>
          <wp:extent cx="5730240" cy="675005"/>
          <wp:effectExtent l="0" t="0" r="3810" b="0"/>
          <wp:wrapThrough wrapText="bothSides">
            <wp:wrapPolygon edited="0">
              <wp:start x="0" y="0"/>
              <wp:lineTo x="0" y="20726"/>
              <wp:lineTo x="21543" y="20726"/>
              <wp:lineTo x="21543" y="0"/>
              <wp:lineTo x="0" y="0"/>
            </wp:wrapPolygon>
          </wp:wrapThrough>
          <wp:docPr id="15291790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80396" name="Imagen 1746880396"/>
                  <pic:cNvPicPr/>
                </pic:nvPicPr>
                <pic:blipFill rotWithShape="1">
                  <a:blip r:embed="rId1"/>
                  <a:srcRect l="3230" r="2692"/>
                  <a:stretch>
                    <a:fillRect/>
                  </a:stretch>
                </pic:blipFill>
                <pic:spPr bwMode="auto">
                  <a:xfrm>
                    <a:off x="0" y="0"/>
                    <a:ext cx="5730240" cy="675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943035251"/>
        <w:docPartObj>
          <w:docPartGallery w:val="Page Numbers (Bottom of Page)"/>
          <w:docPartUnique/>
        </w:docPartObj>
      </w:sdtPr>
      <w:sdtEndPr/>
      <w:sdtContent>
        <w:r w:rsidR="00CD071A">
          <w:fldChar w:fldCharType="begin"/>
        </w:r>
        <w:r w:rsidR="00CD071A">
          <w:instrText>PAGE   \* MERGEFORMAT</w:instrText>
        </w:r>
        <w:r w:rsidR="00CD071A">
          <w:fldChar w:fldCharType="separate"/>
        </w:r>
        <w:r w:rsidR="00213F33">
          <w:rPr>
            <w:noProof/>
          </w:rPr>
          <w:t>1</w:t>
        </w:r>
        <w:r w:rsidR="00CD071A">
          <w:fldChar w:fldCharType="end"/>
        </w:r>
      </w:sdtContent>
    </w:sdt>
  </w:p>
  <w:p w14:paraId="14537A3D" w14:textId="255CC224" w:rsidR="00CD071A" w:rsidRDefault="00CD07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939E" w14:textId="605EE8E1" w:rsidR="00CD071A" w:rsidRDefault="007771BE">
    <w:pPr>
      <w:pStyle w:val="Piedepgina"/>
    </w:pPr>
    <w:r>
      <w:rPr>
        <w:noProof/>
      </w:rPr>
      <mc:AlternateContent>
        <mc:Choice Requires="wps">
          <w:drawing>
            <wp:anchor distT="0" distB="0" distL="0" distR="0" simplePos="0" relativeHeight="251658240" behindDoc="0" locked="0" layoutInCell="1" allowOverlap="1" wp14:anchorId="2818F43F" wp14:editId="04BF9EA8">
              <wp:simplePos x="635" y="635"/>
              <wp:positionH relativeFrom="page">
                <wp:align>left</wp:align>
              </wp:positionH>
              <wp:positionV relativeFrom="page">
                <wp:align>bottom</wp:align>
              </wp:positionV>
              <wp:extent cx="443865" cy="443865"/>
              <wp:effectExtent l="0" t="0" r="4445" b="0"/>
              <wp:wrapNone/>
              <wp:docPr id="256016624"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EF0B71" w14:textId="5C96C56A" w:rsidR="007771BE" w:rsidRPr="007771BE" w:rsidRDefault="007771BE" w:rsidP="007771BE">
                          <w:pPr>
                            <w:spacing w:after="0"/>
                            <w:rPr>
                              <w:rFonts w:cs="Calibri"/>
                              <w:noProof/>
                              <w:color w:val="000000"/>
                              <w:sz w:val="20"/>
                              <w:szCs w:val="20"/>
                            </w:rPr>
                          </w:pPr>
                          <w:r w:rsidRPr="007771BE">
                            <w:rPr>
                              <w:rFonts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18F43F" id="_x0000_t202" coordsize="21600,21600" o:spt="202" path="m,l,21600r21600,l21600,xe">
              <v:stroke joinstyle="miter"/>
              <v:path gradientshapeok="t" o:connecttype="rect"/>
            </v:shapetype>
            <v:shape id="Cuadro de texto 1"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BEF0B71" w14:textId="5C96C56A" w:rsidR="007771BE" w:rsidRPr="007771BE" w:rsidRDefault="007771BE" w:rsidP="007771BE">
                    <w:pPr>
                      <w:spacing w:after="0"/>
                      <w:rPr>
                        <w:rFonts w:cs="Calibri"/>
                        <w:noProof/>
                        <w:color w:val="000000"/>
                        <w:sz w:val="20"/>
                        <w:szCs w:val="20"/>
                      </w:rPr>
                    </w:pPr>
                    <w:r w:rsidRPr="007771BE">
                      <w:rPr>
                        <w:rFonts w:cs="Calibri"/>
                        <w:noProof/>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D983" w14:textId="77777777" w:rsidR="00CB54F4" w:rsidRDefault="00CB54F4" w:rsidP="00CD071A">
      <w:pPr>
        <w:spacing w:after="0" w:line="240" w:lineRule="auto"/>
      </w:pPr>
      <w:r>
        <w:separator/>
      </w:r>
    </w:p>
  </w:footnote>
  <w:footnote w:type="continuationSeparator" w:id="0">
    <w:p w14:paraId="35DA7BC0" w14:textId="77777777" w:rsidR="00CB54F4" w:rsidRDefault="00CB54F4" w:rsidP="00CD071A">
      <w:pPr>
        <w:spacing w:after="0" w:line="240" w:lineRule="auto"/>
      </w:pPr>
      <w:r>
        <w:continuationSeparator/>
      </w:r>
    </w:p>
  </w:footnote>
  <w:footnote w:type="continuationNotice" w:id="1">
    <w:p w14:paraId="004FE144" w14:textId="77777777" w:rsidR="00CB54F4" w:rsidRDefault="00CB54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0CD6" w14:textId="1ECE7616" w:rsidR="00E708B8" w:rsidRDefault="00E708B8">
    <w:pPr>
      <w:pStyle w:val="Encabezado"/>
    </w:pPr>
    <w:r>
      <w:rPr>
        <w:noProof/>
      </w:rPr>
      <w:drawing>
        <wp:anchor distT="0" distB="0" distL="114300" distR="114300" simplePos="0" relativeHeight="251658243" behindDoc="0" locked="0" layoutInCell="1" allowOverlap="1" wp14:anchorId="7194DB38" wp14:editId="22E82E43">
          <wp:simplePos x="0" y="0"/>
          <wp:positionH relativeFrom="page">
            <wp:align>center</wp:align>
          </wp:positionH>
          <wp:positionV relativeFrom="paragraph">
            <wp:posOffset>-342900</wp:posOffset>
          </wp:positionV>
          <wp:extent cx="2778187" cy="655320"/>
          <wp:effectExtent l="0" t="0" r="3175" b="0"/>
          <wp:wrapNone/>
          <wp:docPr id="4131117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11779" name="Imagen 413111779"/>
                  <pic:cNvPicPr/>
                </pic:nvPicPr>
                <pic:blipFill>
                  <a:blip r:embed="rId1"/>
                  <a:stretch>
                    <a:fillRect/>
                  </a:stretch>
                </pic:blipFill>
                <pic:spPr>
                  <a:xfrm>
                    <a:off x="0" y="0"/>
                    <a:ext cx="2778187" cy="655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0DC6"/>
    <w:multiLevelType w:val="hybridMultilevel"/>
    <w:tmpl w:val="3386F94C"/>
    <w:lvl w:ilvl="0" w:tplc="998E7796">
      <w:start w:val="1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1F7860"/>
    <w:multiLevelType w:val="hybridMultilevel"/>
    <w:tmpl w:val="BE64B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9E5648"/>
    <w:multiLevelType w:val="hybridMultilevel"/>
    <w:tmpl w:val="9C26F0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C56C37"/>
    <w:multiLevelType w:val="hybridMultilevel"/>
    <w:tmpl w:val="7870ED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9F0F5C"/>
    <w:multiLevelType w:val="hybridMultilevel"/>
    <w:tmpl w:val="EFD43E92"/>
    <w:lvl w:ilvl="0" w:tplc="D1DEAB94">
      <w:numFmt w:val="bullet"/>
      <w:lvlText w:val="-"/>
      <w:lvlJc w:val="left"/>
      <w:pPr>
        <w:ind w:left="720" w:hanging="360"/>
      </w:pPr>
      <w:rPr>
        <w:rFonts w:ascii="Arial" w:eastAsia="Arial" w:hAnsi="Arial" w:cs="Arial" w:hint="default"/>
        <w:w w:val="100"/>
        <w:sz w:val="24"/>
        <w:szCs w:val="24"/>
        <w:lang w:val="es-ES" w:eastAsia="en-US" w:bidi="ar-S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B40361"/>
    <w:multiLevelType w:val="hybridMultilevel"/>
    <w:tmpl w:val="57EEA08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 w15:restartNumberingAfterBreak="0">
    <w:nsid w:val="1A666F38"/>
    <w:multiLevelType w:val="hybridMultilevel"/>
    <w:tmpl w:val="F00EE858"/>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271B6B32"/>
    <w:multiLevelType w:val="hybridMultilevel"/>
    <w:tmpl w:val="5AE432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2866BF"/>
    <w:multiLevelType w:val="hybridMultilevel"/>
    <w:tmpl w:val="F0C44FA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610371"/>
    <w:multiLevelType w:val="hybridMultilevel"/>
    <w:tmpl w:val="808E4B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446193F"/>
    <w:multiLevelType w:val="hybridMultilevel"/>
    <w:tmpl w:val="79A04B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5B3499C"/>
    <w:multiLevelType w:val="hybridMultilevel"/>
    <w:tmpl w:val="359AE276"/>
    <w:lvl w:ilvl="0" w:tplc="0C0A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2" w15:restartNumberingAfterBreak="0">
    <w:nsid w:val="40134A88"/>
    <w:multiLevelType w:val="hybridMultilevel"/>
    <w:tmpl w:val="0A9A249C"/>
    <w:lvl w:ilvl="0" w:tplc="09988E22">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abstractNum w:abstractNumId="13" w15:restartNumberingAfterBreak="0">
    <w:nsid w:val="49EB0A43"/>
    <w:multiLevelType w:val="hybridMultilevel"/>
    <w:tmpl w:val="F56000F4"/>
    <w:lvl w:ilvl="0" w:tplc="CC50B080">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9906A9"/>
    <w:multiLevelType w:val="hybridMultilevel"/>
    <w:tmpl w:val="6F7081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5412D5"/>
    <w:multiLevelType w:val="hybridMultilevel"/>
    <w:tmpl w:val="27AC3D4C"/>
    <w:lvl w:ilvl="0" w:tplc="09988E22">
      <w:start w:val="1"/>
      <w:numFmt w:val="bullet"/>
      <w:lvlText w:val=""/>
      <w:lvlJc w:val="left"/>
      <w:pPr>
        <w:ind w:left="720" w:hanging="360"/>
      </w:pPr>
      <w:rPr>
        <w:rFonts w:ascii="Symbol" w:hAnsi="Symbol" w:hint="default"/>
        <w:b w:val="0"/>
        <w:i w:val="0"/>
        <w:color w:val="auto"/>
        <w:w w:val="100"/>
        <w:sz w:val="24"/>
        <w:szCs w:val="24"/>
        <w:lang w:val="es-ES" w:eastAsia="en-US" w:bidi="ar-SA"/>
      </w:rPr>
    </w:lvl>
    <w:lvl w:ilvl="1" w:tplc="09988E22">
      <w:start w:val="1"/>
      <w:numFmt w:val="bullet"/>
      <w:lvlText w:val=""/>
      <w:lvlJc w:val="left"/>
      <w:pPr>
        <w:ind w:left="1440" w:hanging="360"/>
      </w:pPr>
      <w:rPr>
        <w:rFonts w:ascii="Symbol" w:hAnsi="Symbol" w:hint="default"/>
        <w:b w:val="0"/>
        <w:i w:val="0"/>
        <w:color w:val="auto"/>
        <w:sz w:val="24"/>
      </w:rPr>
    </w:lvl>
    <w:lvl w:ilvl="2" w:tplc="09988E22">
      <w:start w:val="1"/>
      <w:numFmt w:val="bullet"/>
      <w:lvlText w:val=""/>
      <w:lvlJc w:val="left"/>
      <w:pPr>
        <w:ind w:left="2160" w:hanging="360"/>
      </w:pPr>
      <w:rPr>
        <w:rFonts w:ascii="Symbol" w:hAnsi="Symbol" w:hint="default"/>
        <w:b w:val="0"/>
        <w:i w:val="0"/>
        <w:color w:val="auto"/>
        <w:sz w:val="24"/>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7A3CB6"/>
    <w:multiLevelType w:val="hybridMultilevel"/>
    <w:tmpl w:val="BD748C88"/>
    <w:lvl w:ilvl="0" w:tplc="09988E22">
      <w:start w:val="1"/>
      <w:numFmt w:val="bullet"/>
      <w:lvlText w:val=""/>
      <w:lvlJc w:val="left"/>
      <w:pPr>
        <w:ind w:left="1713" w:hanging="360"/>
      </w:pPr>
      <w:rPr>
        <w:rFonts w:ascii="Symbol" w:hAnsi="Symbol" w:hint="default"/>
        <w:b w:val="0"/>
        <w:i w:val="0"/>
        <w:color w:val="auto"/>
        <w:sz w:val="24"/>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7" w15:restartNumberingAfterBreak="0">
    <w:nsid w:val="539213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5710A4E"/>
    <w:multiLevelType w:val="hybridMultilevel"/>
    <w:tmpl w:val="B67066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DA42E6"/>
    <w:multiLevelType w:val="hybridMultilevel"/>
    <w:tmpl w:val="8954CC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EB93984"/>
    <w:multiLevelType w:val="hybridMultilevel"/>
    <w:tmpl w:val="617C7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0A0FAA"/>
    <w:multiLevelType w:val="hybridMultilevel"/>
    <w:tmpl w:val="2DD2297E"/>
    <w:lvl w:ilvl="0" w:tplc="09988E22">
      <w:start w:val="1"/>
      <w:numFmt w:val="bullet"/>
      <w:lvlText w:val=""/>
      <w:lvlJc w:val="left"/>
      <w:pPr>
        <w:ind w:left="1701" w:hanging="360"/>
      </w:pPr>
      <w:rPr>
        <w:rFonts w:ascii="Symbol" w:hAnsi="Symbol" w:hint="default"/>
        <w:b w:val="0"/>
        <w:i w:val="0"/>
        <w:color w:val="auto"/>
        <w:sz w:val="24"/>
      </w:rPr>
    </w:lvl>
    <w:lvl w:ilvl="1" w:tplc="0C0A0003" w:tentative="1">
      <w:start w:val="1"/>
      <w:numFmt w:val="bullet"/>
      <w:lvlText w:val="o"/>
      <w:lvlJc w:val="left"/>
      <w:pPr>
        <w:ind w:left="2421" w:hanging="360"/>
      </w:pPr>
      <w:rPr>
        <w:rFonts w:ascii="Courier New" w:hAnsi="Courier New" w:cs="Courier New" w:hint="default"/>
      </w:rPr>
    </w:lvl>
    <w:lvl w:ilvl="2" w:tplc="0C0A0005" w:tentative="1">
      <w:start w:val="1"/>
      <w:numFmt w:val="bullet"/>
      <w:lvlText w:val=""/>
      <w:lvlJc w:val="left"/>
      <w:pPr>
        <w:ind w:left="3141" w:hanging="360"/>
      </w:pPr>
      <w:rPr>
        <w:rFonts w:ascii="Wingdings" w:hAnsi="Wingdings" w:hint="default"/>
      </w:rPr>
    </w:lvl>
    <w:lvl w:ilvl="3" w:tplc="0C0A0001" w:tentative="1">
      <w:start w:val="1"/>
      <w:numFmt w:val="bullet"/>
      <w:lvlText w:val=""/>
      <w:lvlJc w:val="left"/>
      <w:pPr>
        <w:ind w:left="3861" w:hanging="360"/>
      </w:pPr>
      <w:rPr>
        <w:rFonts w:ascii="Symbol" w:hAnsi="Symbol" w:hint="default"/>
      </w:rPr>
    </w:lvl>
    <w:lvl w:ilvl="4" w:tplc="0C0A0003" w:tentative="1">
      <w:start w:val="1"/>
      <w:numFmt w:val="bullet"/>
      <w:lvlText w:val="o"/>
      <w:lvlJc w:val="left"/>
      <w:pPr>
        <w:ind w:left="4581" w:hanging="360"/>
      </w:pPr>
      <w:rPr>
        <w:rFonts w:ascii="Courier New" w:hAnsi="Courier New" w:cs="Courier New" w:hint="default"/>
      </w:rPr>
    </w:lvl>
    <w:lvl w:ilvl="5" w:tplc="0C0A0005" w:tentative="1">
      <w:start w:val="1"/>
      <w:numFmt w:val="bullet"/>
      <w:lvlText w:val=""/>
      <w:lvlJc w:val="left"/>
      <w:pPr>
        <w:ind w:left="5301" w:hanging="360"/>
      </w:pPr>
      <w:rPr>
        <w:rFonts w:ascii="Wingdings" w:hAnsi="Wingdings" w:hint="default"/>
      </w:rPr>
    </w:lvl>
    <w:lvl w:ilvl="6" w:tplc="0C0A0001" w:tentative="1">
      <w:start w:val="1"/>
      <w:numFmt w:val="bullet"/>
      <w:lvlText w:val=""/>
      <w:lvlJc w:val="left"/>
      <w:pPr>
        <w:ind w:left="6021" w:hanging="360"/>
      </w:pPr>
      <w:rPr>
        <w:rFonts w:ascii="Symbol" w:hAnsi="Symbol" w:hint="default"/>
      </w:rPr>
    </w:lvl>
    <w:lvl w:ilvl="7" w:tplc="0C0A0003" w:tentative="1">
      <w:start w:val="1"/>
      <w:numFmt w:val="bullet"/>
      <w:lvlText w:val="o"/>
      <w:lvlJc w:val="left"/>
      <w:pPr>
        <w:ind w:left="6741" w:hanging="360"/>
      </w:pPr>
      <w:rPr>
        <w:rFonts w:ascii="Courier New" w:hAnsi="Courier New" w:cs="Courier New" w:hint="default"/>
      </w:rPr>
    </w:lvl>
    <w:lvl w:ilvl="8" w:tplc="0C0A0005" w:tentative="1">
      <w:start w:val="1"/>
      <w:numFmt w:val="bullet"/>
      <w:lvlText w:val=""/>
      <w:lvlJc w:val="left"/>
      <w:pPr>
        <w:ind w:left="7461" w:hanging="360"/>
      </w:pPr>
      <w:rPr>
        <w:rFonts w:ascii="Wingdings" w:hAnsi="Wingdings" w:hint="default"/>
      </w:rPr>
    </w:lvl>
  </w:abstractNum>
  <w:abstractNum w:abstractNumId="22" w15:restartNumberingAfterBreak="0">
    <w:nsid w:val="631E5074"/>
    <w:multiLevelType w:val="hybridMultilevel"/>
    <w:tmpl w:val="4BFA4B26"/>
    <w:lvl w:ilvl="0" w:tplc="09988E22">
      <w:start w:val="1"/>
      <w:numFmt w:val="bullet"/>
      <w:lvlText w:val=""/>
      <w:lvlJc w:val="left"/>
      <w:pPr>
        <w:ind w:left="720" w:hanging="360"/>
      </w:pPr>
      <w:rPr>
        <w:rFonts w:ascii="Symbol" w:hAnsi="Symbol" w:hint="default"/>
        <w:b w:val="0"/>
        <w:i w:val="0"/>
        <w:color w:val="auto"/>
        <w:sz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4DD5044"/>
    <w:multiLevelType w:val="hybridMultilevel"/>
    <w:tmpl w:val="FAC4B5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77A4EF9"/>
    <w:multiLevelType w:val="hybridMultilevel"/>
    <w:tmpl w:val="9EDE37D0"/>
    <w:lvl w:ilvl="0" w:tplc="FFFFFFFF">
      <w:start w:val="1"/>
      <w:numFmt w:val="upperLetter"/>
      <w:lvlText w:val="%1)"/>
      <w:lvlJc w:val="left"/>
      <w:pPr>
        <w:tabs>
          <w:tab w:val="num" w:pos="720"/>
        </w:tabs>
        <w:ind w:left="720" w:hanging="360"/>
      </w:pPr>
      <w:rPr>
        <w:rFonts w:hint="default"/>
      </w:rPr>
    </w:lvl>
    <w:lvl w:ilvl="1" w:tplc="FFFFFFFF">
      <w:start w:val="3"/>
      <w:numFmt w:val="upperLetter"/>
      <w:pStyle w:val="Ttulo1"/>
      <w:lvlText w:val="%2-"/>
      <w:lvlJc w:val="left"/>
      <w:pPr>
        <w:tabs>
          <w:tab w:val="num" w:pos="1440"/>
        </w:tabs>
        <w:ind w:left="1440" w:hanging="360"/>
      </w:pPr>
      <w:rPr>
        <w:rFonts w:hint="default"/>
      </w:rPr>
    </w:lvl>
    <w:lvl w:ilvl="2" w:tplc="FFFFFFFF">
      <w:start w:val="1"/>
      <w:numFmt w:val="bullet"/>
      <w:lvlText w:val=""/>
      <w:lvlJc w:val="left"/>
      <w:pPr>
        <w:tabs>
          <w:tab w:val="num" w:pos="2340"/>
        </w:tabs>
        <w:ind w:left="2264" w:hanging="284"/>
      </w:pPr>
      <w:rPr>
        <w:rFonts w:ascii="Wingdings" w:hAnsi="Wingding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5B276D"/>
    <w:multiLevelType w:val="hybridMultilevel"/>
    <w:tmpl w:val="6E563E9E"/>
    <w:lvl w:ilvl="0" w:tplc="8922625C">
      <w:numFmt w:val="bullet"/>
      <w:lvlText w:val="-"/>
      <w:lvlJc w:val="left"/>
      <w:pPr>
        <w:ind w:left="1042" w:hanging="360"/>
      </w:pPr>
      <w:rPr>
        <w:rFonts w:ascii="Arial Narrow" w:eastAsia="Arial Narrow" w:hAnsi="Arial Narrow" w:cs="Arial Narrow" w:hint="default"/>
        <w:w w:val="100"/>
        <w:sz w:val="22"/>
        <w:szCs w:val="22"/>
        <w:lang w:val="es-ES" w:eastAsia="en-US" w:bidi="ar-SA"/>
      </w:rPr>
    </w:lvl>
    <w:lvl w:ilvl="1" w:tplc="C264FA5A">
      <w:numFmt w:val="bullet"/>
      <w:lvlText w:val="•"/>
      <w:lvlJc w:val="left"/>
      <w:pPr>
        <w:ind w:left="1852" w:hanging="360"/>
      </w:pPr>
      <w:rPr>
        <w:rFonts w:hint="default"/>
        <w:lang w:val="es-ES" w:eastAsia="en-US" w:bidi="ar-SA"/>
      </w:rPr>
    </w:lvl>
    <w:lvl w:ilvl="2" w:tplc="DF320DB8">
      <w:numFmt w:val="bullet"/>
      <w:lvlText w:val="•"/>
      <w:lvlJc w:val="left"/>
      <w:pPr>
        <w:ind w:left="2665" w:hanging="360"/>
      </w:pPr>
      <w:rPr>
        <w:rFonts w:hint="default"/>
        <w:lang w:val="es-ES" w:eastAsia="en-US" w:bidi="ar-SA"/>
      </w:rPr>
    </w:lvl>
    <w:lvl w:ilvl="3" w:tplc="C9043FF8">
      <w:numFmt w:val="bullet"/>
      <w:lvlText w:val="•"/>
      <w:lvlJc w:val="left"/>
      <w:pPr>
        <w:ind w:left="3477" w:hanging="360"/>
      </w:pPr>
      <w:rPr>
        <w:rFonts w:hint="default"/>
        <w:lang w:val="es-ES" w:eastAsia="en-US" w:bidi="ar-SA"/>
      </w:rPr>
    </w:lvl>
    <w:lvl w:ilvl="4" w:tplc="6EB23C78">
      <w:numFmt w:val="bullet"/>
      <w:lvlText w:val="•"/>
      <w:lvlJc w:val="left"/>
      <w:pPr>
        <w:ind w:left="4290" w:hanging="360"/>
      </w:pPr>
      <w:rPr>
        <w:rFonts w:hint="default"/>
        <w:lang w:val="es-ES" w:eastAsia="en-US" w:bidi="ar-SA"/>
      </w:rPr>
    </w:lvl>
    <w:lvl w:ilvl="5" w:tplc="263402BA">
      <w:numFmt w:val="bullet"/>
      <w:lvlText w:val="•"/>
      <w:lvlJc w:val="left"/>
      <w:pPr>
        <w:ind w:left="5103" w:hanging="360"/>
      </w:pPr>
      <w:rPr>
        <w:rFonts w:hint="default"/>
        <w:lang w:val="es-ES" w:eastAsia="en-US" w:bidi="ar-SA"/>
      </w:rPr>
    </w:lvl>
    <w:lvl w:ilvl="6" w:tplc="EF60CA9C">
      <w:numFmt w:val="bullet"/>
      <w:lvlText w:val="•"/>
      <w:lvlJc w:val="left"/>
      <w:pPr>
        <w:ind w:left="5915" w:hanging="360"/>
      </w:pPr>
      <w:rPr>
        <w:rFonts w:hint="default"/>
        <w:lang w:val="es-ES" w:eastAsia="en-US" w:bidi="ar-SA"/>
      </w:rPr>
    </w:lvl>
    <w:lvl w:ilvl="7" w:tplc="63CAB716">
      <w:numFmt w:val="bullet"/>
      <w:lvlText w:val="•"/>
      <w:lvlJc w:val="left"/>
      <w:pPr>
        <w:ind w:left="6728" w:hanging="360"/>
      </w:pPr>
      <w:rPr>
        <w:rFonts w:hint="default"/>
        <w:lang w:val="es-ES" w:eastAsia="en-US" w:bidi="ar-SA"/>
      </w:rPr>
    </w:lvl>
    <w:lvl w:ilvl="8" w:tplc="410AB234">
      <w:numFmt w:val="bullet"/>
      <w:lvlText w:val="•"/>
      <w:lvlJc w:val="left"/>
      <w:pPr>
        <w:ind w:left="7541" w:hanging="360"/>
      </w:pPr>
      <w:rPr>
        <w:rFonts w:hint="default"/>
        <w:lang w:val="es-ES" w:eastAsia="en-US" w:bidi="ar-SA"/>
      </w:rPr>
    </w:lvl>
  </w:abstractNum>
  <w:num w:numId="1" w16cid:durableId="1321037641">
    <w:abstractNumId w:val="24"/>
  </w:num>
  <w:num w:numId="2" w16cid:durableId="559749245">
    <w:abstractNumId w:val="11"/>
  </w:num>
  <w:num w:numId="3" w16cid:durableId="939752228">
    <w:abstractNumId w:val="25"/>
  </w:num>
  <w:num w:numId="4" w16cid:durableId="2055306639">
    <w:abstractNumId w:val="4"/>
  </w:num>
  <w:num w:numId="5" w16cid:durableId="1956595722">
    <w:abstractNumId w:val="5"/>
  </w:num>
  <w:num w:numId="6" w16cid:durableId="548881120">
    <w:abstractNumId w:val="12"/>
  </w:num>
  <w:num w:numId="7" w16cid:durableId="750393741">
    <w:abstractNumId w:val="13"/>
  </w:num>
  <w:num w:numId="8" w16cid:durableId="1823691213">
    <w:abstractNumId w:val="22"/>
  </w:num>
  <w:num w:numId="9" w16cid:durableId="1947081298">
    <w:abstractNumId w:val="16"/>
  </w:num>
  <w:num w:numId="10" w16cid:durableId="1237739540">
    <w:abstractNumId w:val="15"/>
  </w:num>
  <w:num w:numId="11" w16cid:durableId="80686233">
    <w:abstractNumId w:val="21"/>
  </w:num>
  <w:num w:numId="12" w16cid:durableId="1423725447">
    <w:abstractNumId w:val="6"/>
  </w:num>
  <w:num w:numId="13" w16cid:durableId="1884438551">
    <w:abstractNumId w:val="18"/>
  </w:num>
  <w:num w:numId="14" w16cid:durableId="327372193">
    <w:abstractNumId w:val="9"/>
  </w:num>
  <w:num w:numId="15" w16cid:durableId="1654022184">
    <w:abstractNumId w:val="23"/>
  </w:num>
  <w:num w:numId="16" w16cid:durableId="1200897418">
    <w:abstractNumId w:val="8"/>
  </w:num>
  <w:num w:numId="17" w16cid:durableId="1901936205">
    <w:abstractNumId w:val="2"/>
  </w:num>
  <w:num w:numId="18" w16cid:durableId="415324943">
    <w:abstractNumId w:val="3"/>
  </w:num>
  <w:num w:numId="19" w16cid:durableId="533468018">
    <w:abstractNumId w:val="19"/>
  </w:num>
  <w:num w:numId="20" w16cid:durableId="410590554">
    <w:abstractNumId w:val="7"/>
  </w:num>
  <w:num w:numId="21" w16cid:durableId="210003435">
    <w:abstractNumId w:val="0"/>
  </w:num>
  <w:num w:numId="22" w16cid:durableId="2903217">
    <w:abstractNumId w:val="20"/>
  </w:num>
  <w:num w:numId="23" w16cid:durableId="1523933552">
    <w:abstractNumId w:val="14"/>
  </w:num>
  <w:num w:numId="24" w16cid:durableId="1671836364">
    <w:abstractNumId w:val="1"/>
  </w:num>
  <w:num w:numId="25" w16cid:durableId="789472160">
    <w:abstractNumId w:val="10"/>
  </w:num>
  <w:num w:numId="26" w16cid:durableId="197613338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D6"/>
    <w:rsid w:val="00002EF4"/>
    <w:rsid w:val="00004E85"/>
    <w:rsid w:val="00007304"/>
    <w:rsid w:val="0001198C"/>
    <w:rsid w:val="00011F75"/>
    <w:rsid w:val="000122C5"/>
    <w:rsid w:val="0001276E"/>
    <w:rsid w:val="00017267"/>
    <w:rsid w:val="0001772F"/>
    <w:rsid w:val="00017BC1"/>
    <w:rsid w:val="00020FC0"/>
    <w:rsid w:val="00022171"/>
    <w:rsid w:val="000242A4"/>
    <w:rsid w:val="000245BA"/>
    <w:rsid w:val="00025C31"/>
    <w:rsid w:val="000308EA"/>
    <w:rsid w:val="00030B79"/>
    <w:rsid w:val="000323BA"/>
    <w:rsid w:val="00034113"/>
    <w:rsid w:val="00035F10"/>
    <w:rsid w:val="0003614C"/>
    <w:rsid w:val="00036CBD"/>
    <w:rsid w:val="00037061"/>
    <w:rsid w:val="000371C8"/>
    <w:rsid w:val="000410ED"/>
    <w:rsid w:val="00041D4C"/>
    <w:rsid w:val="00043D02"/>
    <w:rsid w:val="00044856"/>
    <w:rsid w:val="000458FA"/>
    <w:rsid w:val="00045C9A"/>
    <w:rsid w:val="000469D9"/>
    <w:rsid w:val="00047167"/>
    <w:rsid w:val="0005039C"/>
    <w:rsid w:val="00054B79"/>
    <w:rsid w:val="00056102"/>
    <w:rsid w:val="00056BCE"/>
    <w:rsid w:val="00060142"/>
    <w:rsid w:val="0006272B"/>
    <w:rsid w:val="00062B51"/>
    <w:rsid w:val="0006374F"/>
    <w:rsid w:val="00065F8B"/>
    <w:rsid w:val="00070D04"/>
    <w:rsid w:val="00071BAA"/>
    <w:rsid w:val="000722F7"/>
    <w:rsid w:val="00072328"/>
    <w:rsid w:val="00072537"/>
    <w:rsid w:val="00072541"/>
    <w:rsid w:val="00072F8A"/>
    <w:rsid w:val="00077A36"/>
    <w:rsid w:val="000810AC"/>
    <w:rsid w:val="0008120C"/>
    <w:rsid w:val="000814F1"/>
    <w:rsid w:val="00081D1A"/>
    <w:rsid w:val="0008200E"/>
    <w:rsid w:val="000822D3"/>
    <w:rsid w:val="00082B4B"/>
    <w:rsid w:val="00082FA0"/>
    <w:rsid w:val="00083117"/>
    <w:rsid w:val="00083A08"/>
    <w:rsid w:val="00084D5C"/>
    <w:rsid w:val="00085FB7"/>
    <w:rsid w:val="000868AE"/>
    <w:rsid w:val="00087851"/>
    <w:rsid w:val="00087EF9"/>
    <w:rsid w:val="0009150D"/>
    <w:rsid w:val="00091FA2"/>
    <w:rsid w:val="00092745"/>
    <w:rsid w:val="0009305B"/>
    <w:rsid w:val="0009364A"/>
    <w:rsid w:val="00093773"/>
    <w:rsid w:val="00093A5B"/>
    <w:rsid w:val="00094380"/>
    <w:rsid w:val="0009751E"/>
    <w:rsid w:val="00097961"/>
    <w:rsid w:val="000A098D"/>
    <w:rsid w:val="000A1824"/>
    <w:rsid w:val="000A1C6B"/>
    <w:rsid w:val="000A20E6"/>
    <w:rsid w:val="000A237F"/>
    <w:rsid w:val="000A7D46"/>
    <w:rsid w:val="000A7F95"/>
    <w:rsid w:val="000B05E3"/>
    <w:rsid w:val="000B3D83"/>
    <w:rsid w:val="000B3EBC"/>
    <w:rsid w:val="000B46B5"/>
    <w:rsid w:val="000B4C29"/>
    <w:rsid w:val="000B5925"/>
    <w:rsid w:val="000B60D0"/>
    <w:rsid w:val="000B6E4E"/>
    <w:rsid w:val="000B768F"/>
    <w:rsid w:val="000B7CBD"/>
    <w:rsid w:val="000B7F93"/>
    <w:rsid w:val="000C1301"/>
    <w:rsid w:val="000C1B3A"/>
    <w:rsid w:val="000C3125"/>
    <w:rsid w:val="000C3FE5"/>
    <w:rsid w:val="000C498D"/>
    <w:rsid w:val="000C5298"/>
    <w:rsid w:val="000C646E"/>
    <w:rsid w:val="000C6597"/>
    <w:rsid w:val="000C6B1D"/>
    <w:rsid w:val="000D1247"/>
    <w:rsid w:val="000D2200"/>
    <w:rsid w:val="000D2814"/>
    <w:rsid w:val="000D4345"/>
    <w:rsid w:val="000D5B55"/>
    <w:rsid w:val="000D7D0F"/>
    <w:rsid w:val="000D7DD8"/>
    <w:rsid w:val="000D7F60"/>
    <w:rsid w:val="000E106C"/>
    <w:rsid w:val="000E19EA"/>
    <w:rsid w:val="000E209C"/>
    <w:rsid w:val="000E2C7B"/>
    <w:rsid w:val="000E4CA2"/>
    <w:rsid w:val="000F0A26"/>
    <w:rsid w:val="000F0D92"/>
    <w:rsid w:val="000F20D1"/>
    <w:rsid w:val="000F238A"/>
    <w:rsid w:val="000F2953"/>
    <w:rsid w:val="000F3984"/>
    <w:rsid w:val="000F64F3"/>
    <w:rsid w:val="0010430B"/>
    <w:rsid w:val="00105841"/>
    <w:rsid w:val="0011087E"/>
    <w:rsid w:val="00110A71"/>
    <w:rsid w:val="00112537"/>
    <w:rsid w:val="001125A3"/>
    <w:rsid w:val="00112FE0"/>
    <w:rsid w:val="001152C3"/>
    <w:rsid w:val="00115938"/>
    <w:rsid w:val="001165B2"/>
    <w:rsid w:val="001166CE"/>
    <w:rsid w:val="001168DE"/>
    <w:rsid w:val="0011701E"/>
    <w:rsid w:val="00120163"/>
    <w:rsid w:val="00120858"/>
    <w:rsid w:val="00122071"/>
    <w:rsid w:val="00122A6E"/>
    <w:rsid w:val="001245C9"/>
    <w:rsid w:val="0012557F"/>
    <w:rsid w:val="00127114"/>
    <w:rsid w:val="00127A07"/>
    <w:rsid w:val="001304A9"/>
    <w:rsid w:val="00132B0F"/>
    <w:rsid w:val="0013379F"/>
    <w:rsid w:val="00134286"/>
    <w:rsid w:val="0013467D"/>
    <w:rsid w:val="00136412"/>
    <w:rsid w:val="001368B2"/>
    <w:rsid w:val="00137999"/>
    <w:rsid w:val="00137B13"/>
    <w:rsid w:val="00137B7C"/>
    <w:rsid w:val="001405C3"/>
    <w:rsid w:val="001405DC"/>
    <w:rsid w:val="001408DA"/>
    <w:rsid w:val="00146F8E"/>
    <w:rsid w:val="001507A0"/>
    <w:rsid w:val="00150871"/>
    <w:rsid w:val="001511A3"/>
    <w:rsid w:val="00152CDA"/>
    <w:rsid w:val="0015332A"/>
    <w:rsid w:val="00153A81"/>
    <w:rsid w:val="00153B85"/>
    <w:rsid w:val="00155225"/>
    <w:rsid w:val="00155EDA"/>
    <w:rsid w:val="00156332"/>
    <w:rsid w:val="00160885"/>
    <w:rsid w:val="001616DA"/>
    <w:rsid w:val="00161D0C"/>
    <w:rsid w:val="00162016"/>
    <w:rsid w:val="00162DCE"/>
    <w:rsid w:val="001662A9"/>
    <w:rsid w:val="00167A51"/>
    <w:rsid w:val="0017002C"/>
    <w:rsid w:val="00170321"/>
    <w:rsid w:val="00174039"/>
    <w:rsid w:val="001741AB"/>
    <w:rsid w:val="00174413"/>
    <w:rsid w:val="00176797"/>
    <w:rsid w:val="00176AD5"/>
    <w:rsid w:val="00176C4F"/>
    <w:rsid w:val="00176DA1"/>
    <w:rsid w:val="0017726D"/>
    <w:rsid w:val="001775D7"/>
    <w:rsid w:val="00181BFF"/>
    <w:rsid w:val="00181D50"/>
    <w:rsid w:val="001840D0"/>
    <w:rsid w:val="0018481A"/>
    <w:rsid w:val="00187340"/>
    <w:rsid w:val="001877AC"/>
    <w:rsid w:val="00187D93"/>
    <w:rsid w:val="00191A8D"/>
    <w:rsid w:val="00192CCF"/>
    <w:rsid w:val="001941A8"/>
    <w:rsid w:val="001971B4"/>
    <w:rsid w:val="001A003E"/>
    <w:rsid w:val="001A076D"/>
    <w:rsid w:val="001A1678"/>
    <w:rsid w:val="001A1A14"/>
    <w:rsid w:val="001A35CE"/>
    <w:rsid w:val="001A3CB1"/>
    <w:rsid w:val="001A47E5"/>
    <w:rsid w:val="001A4984"/>
    <w:rsid w:val="001A540D"/>
    <w:rsid w:val="001A542C"/>
    <w:rsid w:val="001A6E68"/>
    <w:rsid w:val="001A7764"/>
    <w:rsid w:val="001B0BED"/>
    <w:rsid w:val="001B2509"/>
    <w:rsid w:val="001B39B6"/>
    <w:rsid w:val="001B3D50"/>
    <w:rsid w:val="001B434D"/>
    <w:rsid w:val="001B44B2"/>
    <w:rsid w:val="001C127F"/>
    <w:rsid w:val="001C134D"/>
    <w:rsid w:val="001C15FA"/>
    <w:rsid w:val="001C5763"/>
    <w:rsid w:val="001D1CFC"/>
    <w:rsid w:val="001D1E7E"/>
    <w:rsid w:val="001D21BD"/>
    <w:rsid w:val="001D24EE"/>
    <w:rsid w:val="001D53C3"/>
    <w:rsid w:val="001D5703"/>
    <w:rsid w:val="001D6139"/>
    <w:rsid w:val="001D76E5"/>
    <w:rsid w:val="001D7928"/>
    <w:rsid w:val="001E0278"/>
    <w:rsid w:val="001E1D79"/>
    <w:rsid w:val="001E2784"/>
    <w:rsid w:val="001E35FA"/>
    <w:rsid w:val="001E48BF"/>
    <w:rsid w:val="001E7E86"/>
    <w:rsid w:val="001F0E7C"/>
    <w:rsid w:val="001F11C0"/>
    <w:rsid w:val="001F1908"/>
    <w:rsid w:val="001F1E59"/>
    <w:rsid w:val="001F5852"/>
    <w:rsid w:val="0020133F"/>
    <w:rsid w:val="0020289E"/>
    <w:rsid w:val="00202B1E"/>
    <w:rsid w:val="00203618"/>
    <w:rsid w:val="00203E35"/>
    <w:rsid w:val="00205710"/>
    <w:rsid w:val="00210025"/>
    <w:rsid w:val="00211ECD"/>
    <w:rsid w:val="00213F33"/>
    <w:rsid w:val="002144D1"/>
    <w:rsid w:val="00214F21"/>
    <w:rsid w:val="00215F2D"/>
    <w:rsid w:val="002208AD"/>
    <w:rsid w:val="0022140B"/>
    <w:rsid w:val="00221F0F"/>
    <w:rsid w:val="0022215A"/>
    <w:rsid w:val="002237C6"/>
    <w:rsid w:val="00223BB9"/>
    <w:rsid w:val="00224633"/>
    <w:rsid w:val="00224689"/>
    <w:rsid w:val="00224747"/>
    <w:rsid w:val="00230240"/>
    <w:rsid w:val="002322CB"/>
    <w:rsid w:val="00232685"/>
    <w:rsid w:val="002327C9"/>
    <w:rsid w:val="00233203"/>
    <w:rsid w:val="00233563"/>
    <w:rsid w:val="002335B5"/>
    <w:rsid w:val="00234906"/>
    <w:rsid w:val="00235325"/>
    <w:rsid w:val="00236B8D"/>
    <w:rsid w:val="00237683"/>
    <w:rsid w:val="0024037F"/>
    <w:rsid w:val="0024146B"/>
    <w:rsid w:val="002415E4"/>
    <w:rsid w:val="002417BB"/>
    <w:rsid w:val="00241879"/>
    <w:rsid w:val="00245AE8"/>
    <w:rsid w:val="002466F5"/>
    <w:rsid w:val="00247BC3"/>
    <w:rsid w:val="00250786"/>
    <w:rsid w:val="00252300"/>
    <w:rsid w:val="00252770"/>
    <w:rsid w:val="00252784"/>
    <w:rsid w:val="00253953"/>
    <w:rsid w:val="00253B5B"/>
    <w:rsid w:val="00253B79"/>
    <w:rsid w:val="00255BA7"/>
    <w:rsid w:val="00255C54"/>
    <w:rsid w:val="00257C39"/>
    <w:rsid w:val="002614AA"/>
    <w:rsid w:val="00263A81"/>
    <w:rsid w:val="00263F61"/>
    <w:rsid w:val="002671D1"/>
    <w:rsid w:val="00270324"/>
    <w:rsid w:val="0027043A"/>
    <w:rsid w:val="00270974"/>
    <w:rsid w:val="00270C41"/>
    <w:rsid w:val="0027116A"/>
    <w:rsid w:val="00271333"/>
    <w:rsid w:val="002725B4"/>
    <w:rsid w:val="00273C74"/>
    <w:rsid w:val="00274DA9"/>
    <w:rsid w:val="00275B55"/>
    <w:rsid w:val="00277CDD"/>
    <w:rsid w:val="0028023F"/>
    <w:rsid w:val="0028156F"/>
    <w:rsid w:val="00281B0B"/>
    <w:rsid w:val="0028254B"/>
    <w:rsid w:val="00283DD2"/>
    <w:rsid w:val="00284D29"/>
    <w:rsid w:val="00285900"/>
    <w:rsid w:val="00285A21"/>
    <w:rsid w:val="00286B7F"/>
    <w:rsid w:val="002872D0"/>
    <w:rsid w:val="0028732E"/>
    <w:rsid w:val="00287FE8"/>
    <w:rsid w:val="002904B9"/>
    <w:rsid w:val="00290F51"/>
    <w:rsid w:val="00291391"/>
    <w:rsid w:val="002920F6"/>
    <w:rsid w:val="002929FE"/>
    <w:rsid w:val="00292A33"/>
    <w:rsid w:val="00294B21"/>
    <w:rsid w:val="0029513B"/>
    <w:rsid w:val="0029613B"/>
    <w:rsid w:val="002A002A"/>
    <w:rsid w:val="002A0786"/>
    <w:rsid w:val="002A1012"/>
    <w:rsid w:val="002A29B3"/>
    <w:rsid w:val="002A3551"/>
    <w:rsid w:val="002A3F71"/>
    <w:rsid w:val="002A6537"/>
    <w:rsid w:val="002A6E03"/>
    <w:rsid w:val="002B0CBD"/>
    <w:rsid w:val="002B36BF"/>
    <w:rsid w:val="002B42BB"/>
    <w:rsid w:val="002B43C2"/>
    <w:rsid w:val="002B5EAC"/>
    <w:rsid w:val="002B60C5"/>
    <w:rsid w:val="002C10F5"/>
    <w:rsid w:val="002C159F"/>
    <w:rsid w:val="002C15ED"/>
    <w:rsid w:val="002C400A"/>
    <w:rsid w:val="002C41B3"/>
    <w:rsid w:val="002C41F6"/>
    <w:rsid w:val="002C4686"/>
    <w:rsid w:val="002C4727"/>
    <w:rsid w:val="002C4B8C"/>
    <w:rsid w:val="002C5965"/>
    <w:rsid w:val="002C5FCB"/>
    <w:rsid w:val="002C7193"/>
    <w:rsid w:val="002D0594"/>
    <w:rsid w:val="002D063A"/>
    <w:rsid w:val="002D19B0"/>
    <w:rsid w:val="002D1F86"/>
    <w:rsid w:val="002D22F6"/>
    <w:rsid w:val="002D2CB4"/>
    <w:rsid w:val="002D3061"/>
    <w:rsid w:val="002D4240"/>
    <w:rsid w:val="002D4782"/>
    <w:rsid w:val="002D6623"/>
    <w:rsid w:val="002D6A16"/>
    <w:rsid w:val="002D72A8"/>
    <w:rsid w:val="002E04BA"/>
    <w:rsid w:val="002E11D3"/>
    <w:rsid w:val="002E3EA2"/>
    <w:rsid w:val="002E4A5C"/>
    <w:rsid w:val="002E501C"/>
    <w:rsid w:val="002E58F1"/>
    <w:rsid w:val="002E5AF0"/>
    <w:rsid w:val="002F1757"/>
    <w:rsid w:val="002F31A8"/>
    <w:rsid w:val="002F3B69"/>
    <w:rsid w:val="002F3D85"/>
    <w:rsid w:val="002F48A7"/>
    <w:rsid w:val="002F509A"/>
    <w:rsid w:val="002F52C0"/>
    <w:rsid w:val="002F536B"/>
    <w:rsid w:val="002F6166"/>
    <w:rsid w:val="002F7166"/>
    <w:rsid w:val="0030061D"/>
    <w:rsid w:val="00301896"/>
    <w:rsid w:val="003020BA"/>
    <w:rsid w:val="003023D4"/>
    <w:rsid w:val="0030264B"/>
    <w:rsid w:val="00302BBB"/>
    <w:rsid w:val="003064A8"/>
    <w:rsid w:val="00307210"/>
    <w:rsid w:val="0030788A"/>
    <w:rsid w:val="003111EE"/>
    <w:rsid w:val="00311A35"/>
    <w:rsid w:val="003120A4"/>
    <w:rsid w:val="0031238A"/>
    <w:rsid w:val="003137D1"/>
    <w:rsid w:val="00313EC4"/>
    <w:rsid w:val="00315BEA"/>
    <w:rsid w:val="003169CC"/>
    <w:rsid w:val="00316A3C"/>
    <w:rsid w:val="00317D1C"/>
    <w:rsid w:val="003223AF"/>
    <w:rsid w:val="00322F11"/>
    <w:rsid w:val="0032344E"/>
    <w:rsid w:val="00325A8E"/>
    <w:rsid w:val="00326605"/>
    <w:rsid w:val="0032796B"/>
    <w:rsid w:val="00330087"/>
    <w:rsid w:val="00332DFE"/>
    <w:rsid w:val="00332F8D"/>
    <w:rsid w:val="00332F97"/>
    <w:rsid w:val="00335101"/>
    <w:rsid w:val="00336618"/>
    <w:rsid w:val="003400BC"/>
    <w:rsid w:val="00341C0B"/>
    <w:rsid w:val="0034292E"/>
    <w:rsid w:val="003440FD"/>
    <w:rsid w:val="00346812"/>
    <w:rsid w:val="00346F8F"/>
    <w:rsid w:val="00351C35"/>
    <w:rsid w:val="0035319A"/>
    <w:rsid w:val="00353794"/>
    <w:rsid w:val="003543CC"/>
    <w:rsid w:val="00355662"/>
    <w:rsid w:val="00357647"/>
    <w:rsid w:val="00361242"/>
    <w:rsid w:val="0036232B"/>
    <w:rsid w:val="00364922"/>
    <w:rsid w:val="0036532F"/>
    <w:rsid w:val="003653AF"/>
    <w:rsid w:val="00366579"/>
    <w:rsid w:val="00367018"/>
    <w:rsid w:val="0036709A"/>
    <w:rsid w:val="0037133D"/>
    <w:rsid w:val="0037307B"/>
    <w:rsid w:val="00373419"/>
    <w:rsid w:val="00374BA7"/>
    <w:rsid w:val="00374C78"/>
    <w:rsid w:val="003754CE"/>
    <w:rsid w:val="00376B5F"/>
    <w:rsid w:val="003772EE"/>
    <w:rsid w:val="00377324"/>
    <w:rsid w:val="003773F3"/>
    <w:rsid w:val="0038272A"/>
    <w:rsid w:val="00384713"/>
    <w:rsid w:val="00385C9B"/>
    <w:rsid w:val="00385D39"/>
    <w:rsid w:val="003872E3"/>
    <w:rsid w:val="00392754"/>
    <w:rsid w:val="003937A2"/>
    <w:rsid w:val="003942B6"/>
    <w:rsid w:val="003954C4"/>
    <w:rsid w:val="003969A6"/>
    <w:rsid w:val="00397877"/>
    <w:rsid w:val="003A1841"/>
    <w:rsid w:val="003A4057"/>
    <w:rsid w:val="003A454F"/>
    <w:rsid w:val="003A4EA0"/>
    <w:rsid w:val="003A5C5D"/>
    <w:rsid w:val="003A5E6D"/>
    <w:rsid w:val="003A5FC0"/>
    <w:rsid w:val="003A6B90"/>
    <w:rsid w:val="003A6BAC"/>
    <w:rsid w:val="003A6D6A"/>
    <w:rsid w:val="003B0225"/>
    <w:rsid w:val="003B0575"/>
    <w:rsid w:val="003B1B8C"/>
    <w:rsid w:val="003B2259"/>
    <w:rsid w:val="003B2C46"/>
    <w:rsid w:val="003B2D28"/>
    <w:rsid w:val="003B3AAA"/>
    <w:rsid w:val="003B4E43"/>
    <w:rsid w:val="003B4EF8"/>
    <w:rsid w:val="003B5490"/>
    <w:rsid w:val="003B596F"/>
    <w:rsid w:val="003B672C"/>
    <w:rsid w:val="003B6B21"/>
    <w:rsid w:val="003B6E65"/>
    <w:rsid w:val="003C2CAD"/>
    <w:rsid w:val="003C4173"/>
    <w:rsid w:val="003C76CD"/>
    <w:rsid w:val="003D0D6F"/>
    <w:rsid w:val="003D3068"/>
    <w:rsid w:val="003D3070"/>
    <w:rsid w:val="003D3B75"/>
    <w:rsid w:val="003D6007"/>
    <w:rsid w:val="003D779B"/>
    <w:rsid w:val="003E0044"/>
    <w:rsid w:val="003E0C3B"/>
    <w:rsid w:val="003E1360"/>
    <w:rsid w:val="003E1802"/>
    <w:rsid w:val="003E387E"/>
    <w:rsid w:val="003E4AEA"/>
    <w:rsid w:val="003E5649"/>
    <w:rsid w:val="003E6134"/>
    <w:rsid w:val="003E66C0"/>
    <w:rsid w:val="003E686D"/>
    <w:rsid w:val="003E6E16"/>
    <w:rsid w:val="003E7497"/>
    <w:rsid w:val="003F01EA"/>
    <w:rsid w:val="003F092E"/>
    <w:rsid w:val="003F18DF"/>
    <w:rsid w:val="003F1DD8"/>
    <w:rsid w:val="003F21E7"/>
    <w:rsid w:val="003F5D5A"/>
    <w:rsid w:val="003F6BD6"/>
    <w:rsid w:val="004003CE"/>
    <w:rsid w:val="00401711"/>
    <w:rsid w:val="004023DF"/>
    <w:rsid w:val="0040256A"/>
    <w:rsid w:val="0040410B"/>
    <w:rsid w:val="00405E40"/>
    <w:rsid w:val="004102C9"/>
    <w:rsid w:val="0041161D"/>
    <w:rsid w:val="00412835"/>
    <w:rsid w:val="00412EA1"/>
    <w:rsid w:val="004133F9"/>
    <w:rsid w:val="00416249"/>
    <w:rsid w:val="0041688F"/>
    <w:rsid w:val="00417124"/>
    <w:rsid w:val="00420D1B"/>
    <w:rsid w:val="004219D6"/>
    <w:rsid w:val="004238E8"/>
    <w:rsid w:val="0042701D"/>
    <w:rsid w:val="004274CA"/>
    <w:rsid w:val="004318BE"/>
    <w:rsid w:val="004318E3"/>
    <w:rsid w:val="00432D56"/>
    <w:rsid w:val="00432E8A"/>
    <w:rsid w:val="00433A4C"/>
    <w:rsid w:val="0043550C"/>
    <w:rsid w:val="004358CE"/>
    <w:rsid w:val="00435E54"/>
    <w:rsid w:val="004363EE"/>
    <w:rsid w:val="004365FB"/>
    <w:rsid w:val="00436971"/>
    <w:rsid w:val="00436A63"/>
    <w:rsid w:val="00436CEC"/>
    <w:rsid w:val="00437C5A"/>
    <w:rsid w:val="004418F7"/>
    <w:rsid w:val="00441E63"/>
    <w:rsid w:val="00442932"/>
    <w:rsid w:val="00443458"/>
    <w:rsid w:val="004441CD"/>
    <w:rsid w:val="00445225"/>
    <w:rsid w:val="004453CE"/>
    <w:rsid w:val="00446B7D"/>
    <w:rsid w:val="00446C5C"/>
    <w:rsid w:val="004475CE"/>
    <w:rsid w:val="0045059E"/>
    <w:rsid w:val="00450B33"/>
    <w:rsid w:val="00450FD9"/>
    <w:rsid w:val="0045126C"/>
    <w:rsid w:val="00451528"/>
    <w:rsid w:val="00453A8E"/>
    <w:rsid w:val="00453A90"/>
    <w:rsid w:val="00454203"/>
    <w:rsid w:val="00455470"/>
    <w:rsid w:val="00455C5B"/>
    <w:rsid w:val="0046239E"/>
    <w:rsid w:val="00462418"/>
    <w:rsid w:val="00463638"/>
    <w:rsid w:val="00463A65"/>
    <w:rsid w:val="00463E64"/>
    <w:rsid w:val="00465213"/>
    <w:rsid w:val="004667E9"/>
    <w:rsid w:val="00466BA1"/>
    <w:rsid w:val="0047422C"/>
    <w:rsid w:val="00476D38"/>
    <w:rsid w:val="00476E5E"/>
    <w:rsid w:val="00476FFF"/>
    <w:rsid w:val="004801FA"/>
    <w:rsid w:val="004807DA"/>
    <w:rsid w:val="00481647"/>
    <w:rsid w:val="00481F6E"/>
    <w:rsid w:val="00483491"/>
    <w:rsid w:val="00490576"/>
    <w:rsid w:val="0049121F"/>
    <w:rsid w:val="00493540"/>
    <w:rsid w:val="004938A8"/>
    <w:rsid w:val="004939BF"/>
    <w:rsid w:val="00494CF8"/>
    <w:rsid w:val="004960C5"/>
    <w:rsid w:val="00497EDB"/>
    <w:rsid w:val="004A01BD"/>
    <w:rsid w:val="004A0341"/>
    <w:rsid w:val="004A07F9"/>
    <w:rsid w:val="004A2233"/>
    <w:rsid w:val="004A566E"/>
    <w:rsid w:val="004A6294"/>
    <w:rsid w:val="004A7298"/>
    <w:rsid w:val="004B04A8"/>
    <w:rsid w:val="004B3696"/>
    <w:rsid w:val="004B3DE8"/>
    <w:rsid w:val="004B4391"/>
    <w:rsid w:val="004B59FD"/>
    <w:rsid w:val="004B600C"/>
    <w:rsid w:val="004B6B4C"/>
    <w:rsid w:val="004C1D6B"/>
    <w:rsid w:val="004C2337"/>
    <w:rsid w:val="004C2D52"/>
    <w:rsid w:val="004C309F"/>
    <w:rsid w:val="004C54ED"/>
    <w:rsid w:val="004C5A25"/>
    <w:rsid w:val="004C5B37"/>
    <w:rsid w:val="004C6331"/>
    <w:rsid w:val="004C6862"/>
    <w:rsid w:val="004C78D2"/>
    <w:rsid w:val="004C7E77"/>
    <w:rsid w:val="004D021A"/>
    <w:rsid w:val="004D2FA7"/>
    <w:rsid w:val="004D3249"/>
    <w:rsid w:val="004D5828"/>
    <w:rsid w:val="004D64EF"/>
    <w:rsid w:val="004D6C7D"/>
    <w:rsid w:val="004E0A2C"/>
    <w:rsid w:val="004E1EEE"/>
    <w:rsid w:val="004E3285"/>
    <w:rsid w:val="004E35E7"/>
    <w:rsid w:val="004E5610"/>
    <w:rsid w:val="004E5913"/>
    <w:rsid w:val="004F0A15"/>
    <w:rsid w:val="004F0A8D"/>
    <w:rsid w:val="004F1492"/>
    <w:rsid w:val="004F27E5"/>
    <w:rsid w:val="004F3A53"/>
    <w:rsid w:val="004F4AC3"/>
    <w:rsid w:val="004F6352"/>
    <w:rsid w:val="004F6B5D"/>
    <w:rsid w:val="004F798C"/>
    <w:rsid w:val="0050045B"/>
    <w:rsid w:val="0050146E"/>
    <w:rsid w:val="005022D5"/>
    <w:rsid w:val="005023EF"/>
    <w:rsid w:val="00502473"/>
    <w:rsid w:val="005025AC"/>
    <w:rsid w:val="005031E5"/>
    <w:rsid w:val="00503211"/>
    <w:rsid w:val="005057F1"/>
    <w:rsid w:val="00506DC8"/>
    <w:rsid w:val="0051054A"/>
    <w:rsid w:val="0051226F"/>
    <w:rsid w:val="005129BE"/>
    <w:rsid w:val="00512E05"/>
    <w:rsid w:val="00517246"/>
    <w:rsid w:val="00517336"/>
    <w:rsid w:val="00517B69"/>
    <w:rsid w:val="005208CE"/>
    <w:rsid w:val="00520F1A"/>
    <w:rsid w:val="00521A74"/>
    <w:rsid w:val="00522693"/>
    <w:rsid w:val="0052647E"/>
    <w:rsid w:val="00526A13"/>
    <w:rsid w:val="0052727F"/>
    <w:rsid w:val="005272D8"/>
    <w:rsid w:val="00527CA6"/>
    <w:rsid w:val="005325AA"/>
    <w:rsid w:val="00534779"/>
    <w:rsid w:val="00534817"/>
    <w:rsid w:val="00534C35"/>
    <w:rsid w:val="00534D81"/>
    <w:rsid w:val="005362AE"/>
    <w:rsid w:val="005406F2"/>
    <w:rsid w:val="00544FE7"/>
    <w:rsid w:val="00545039"/>
    <w:rsid w:val="00545F79"/>
    <w:rsid w:val="00546E51"/>
    <w:rsid w:val="005513D7"/>
    <w:rsid w:val="00551911"/>
    <w:rsid w:val="0055203C"/>
    <w:rsid w:val="00553C39"/>
    <w:rsid w:val="00555784"/>
    <w:rsid w:val="005562F4"/>
    <w:rsid w:val="005564BB"/>
    <w:rsid w:val="005631EA"/>
    <w:rsid w:val="0056456F"/>
    <w:rsid w:val="00565BE9"/>
    <w:rsid w:val="0056602C"/>
    <w:rsid w:val="0056783C"/>
    <w:rsid w:val="0057090A"/>
    <w:rsid w:val="00571B67"/>
    <w:rsid w:val="00571D5C"/>
    <w:rsid w:val="00572F23"/>
    <w:rsid w:val="00573240"/>
    <w:rsid w:val="0057361D"/>
    <w:rsid w:val="005751AA"/>
    <w:rsid w:val="00575B29"/>
    <w:rsid w:val="0057651B"/>
    <w:rsid w:val="005775E5"/>
    <w:rsid w:val="00577944"/>
    <w:rsid w:val="00580047"/>
    <w:rsid w:val="005809A4"/>
    <w:rsid w:val="00583905"/>
    <w:rsid w:val="00586A5B"/>
    <w:rsid w:val="00586D4A"/>
    <w:rsid w:val="00587D12"/>
    <w:rsid w:val="00590416"/>
    <w:rsid w:val="00591398"/>
    <w:rsid w:val="0059164C"/>
    <w:rsid w:val="0059195F"/>
    <w:rsid w:val="00593414"/>
    <w:rsid w:val="00593E31"/>
    <w:rsid w:val="0059448A"/>
    <w:rsid w:val="005949F9"/>
    <w:rsid w:val="00595649"/>
    <w:rsid w:val="005A01CD"/>
    <w:rsid w:val="005A0250"/>
    <w:rsid w:val="005A5004"/>
    <w:rsid w:val="005A6976"/>
    <w:rsid w:val="005A6F25"/>
    <w:rsid w:val="005B0CB0"/>
    <w:rsid w:val="005B1016"/>
    <w:rsid w:val="005B604D"/>
    <w:rsid w:val="005B71D0"/>
    <w:rsid w:val="005C1170"/>
    <w:rsid w:val="005C139F"/>
    <w:rsid w:val="005C1EC7"/>
    <w:rsid w:val="005C3072"/>
    <w:rsid w:val="005C3250"/>
    <w:rsid w:val="005C35A9"/>
    <w:rsid w:val="005C4F53"/>
    <w:rsid w:val="005C6D40"/>
    <w:rsid w:val="005C7E57"/>
    <w:rsid w:val="005D21D3"/>
    <w:rsid w:val="005D45F3"/>
    <w:rsid w:val="005D50FA"/>
    <w:rsid w:val="005D530F"/>
    <w:rsid w:val="005D6B0D"/>
    <w:rsid w:val="005D7588"/>
    <w:rsid w:val="005D7C40"/>
    <w:rsid w:val="005E281D"/>
    <w:rsid w:val="005E2E19"/>
    <w:rsid w:val="005E31B3"/>
    <w:rsid w:val="005E33C8"/>
    <w:rsid w:val="005E3987"/>
    <w:rsid w:val="005E4723"/>
    <w:rsid w:val="005E4DF6"/>
    <w:rsid w:val="005E5E99"/>
    <w:rsid w:val="005E6A8A"/>
    <w:rsid w:val="005E7D3B"/>
    <w:rsid w:val="005F138C"/>
    <w:rsid w:val="005F274C"/>
    <w:rsid w:val="005F2EB2"/>
    <w:rsid w:val="005F47A7"/>
    <w:rsid w:val="005F4FFC"/>
    <w:rsid w:val="005F5687"/>
    <w:rsid w:val="00600282"/>
    <w:rsid w:val="00600912"/>
    <w:rsid w:val="00601474"/>
    <w:rsid w:val="006015B0"/>
    <w:rsid w:val="00603485"/>
    <w:rsid w:val="00604C5D"/>
    <w:rsid w:val="006056A9"/>
    <w:rsid w:val="00605F40"/>
    <w:rsid w:val="00606FD0"/>
    <w:rsid w:val="00607703"/>
    <w:rsid w:val="00611B58"/>
    <w:rsid w:val="006124AA"/>
    <w:rsid w:val="00613107"/>
    <w:rsid w:val="00614231"/>
    <w:rsid w:val="0061438B"/>
    <w:rsid w:val="00614DE2"/>
    <w:rsid w:val="00616587"/>
    <w:rsid w:val="00617546"/>
    <w:rsid w:val="006177E8"/>
    <w:rsid w:val="0062082D"/>
    <w:rsid w:val="00624F65"/>
    <w:rsid w:val="00625116"/>
    <w:rsid w:val="0062536E"/>
    <w:rsid w:val="00626073"/>
    <w:rsid w:val="00626660"/>
    <w:rsid w:val="006266FC"/>
    <w:rsid w:val="00627004"/>
    <w:rsid w:val="0062757A"/>
    <w:rsid w:val="00627796"/>
    <w:rsid w:val="00627E9D"/>
    <w:rsid w:val="006306B2"/>
    <w:rsid w:val="0063124F"/>
    <w:rsid w:val="00632B31"/>
    <w:rsid w:val="00632BC3"/>
    <w:rsid w:val="00632D59"/>
    <w:rsid w:val="00632F65"/>
    <w:rsid w:val="00633A49"/>
    <w:rsid w:val="006340C9"/>
    <w:rsid w:val="0063483B"/>
    <w:rsid w:val="00635CEB"/>
    <w:rsid w:val="006368A9"/>
    <w:rsid w:val="00640EC2"/>
    <w:rsid w:val="00642BDF"/>
    <w:rsid w:val="00642C87"/>
    <w:rsid w:val="006438C1"/>
    <w:rsid w:val="00644346"/>
    <w:rsid w:val="00645E1B"/>
    <w:rsid w:val="006503C8"/>
    <w:rsid w:val="006533AF"/>
    <w:rsid w:val="00654CDE"/>
    <w:rsid w:val="00655EA4"/>
    <w:rsid w:val="00660116"/>
    <w:rsid w:val="00662E0A"/>
    <w:rsid w:val="0066350D"/>
    <w:rsid w:val="0066362E"/>
    <w:rsid w:val="00667664"/>
    <w:rsid w:val="00667D1D"/>
    <w:rsid w:val="00667D98"/>
    <w:rsid w:val="00670AC5"/>
    <w:rsid w:val="006710AC"/>
    <w:rsid w:val="0067132F"/>
    <w:rsid w:val="00671C27"/>
    <w:rsid w:val="00672E91"/>
    <w:rsid w:val="00673782"/>
    <w:rsid w:val="0067411D"/>
    <w:rsid w:val="00676EE8"/>
    <w:rsid w:val="0067746B"/>
    <w:rsid w:val="00680B00"/>
    <w:rsid w:val="00681733"/>
    <w:rsid w:val="00681943"/>
    <w:rsid w:val="00681C84"/>
    <w:rsid w:val="006844A5"/>
    <w:rsid w:val="00684B0A"/>
    <w:rsid w:val="00686BFF"/>
    <w:rsid w:val="00691169"/>
    <w:rsid w:val="0069157E"/>
    <w:rsid w:val="0069444C"/>
    <w:rsid w:val="00695892"/>
    <w:rsid w:val="00696C5F"/>
    <w:rsid w:val="006A01DA"/>
    <w:rsid w:val="006A19E7"/>
    <w:rsid w:val="006A1CC1"/>
    <w:rsid w:val="006A352C"/>
    <w:rsid w:val="006A5FE2"/>
    <w:rsid w:val="006A6686"/>
    <w:rsid w:val="006A6726"/>
    <w:rsid w:val="006A74C5"/>
    <w:rsid w:val="006B22D1"/>
    <w:rsid w:val="006B328C"/>
    <w:rsid w:val="006B35ED"/>
    <w:rsid w:val="006B474F"/>
    <w:rsid w:val="006B6B05"/>
    <w:rsid w:val="006B6BD1"/>
    <w:rsid w:val="006B6D84"/>
    <w:rsid w:val="006B6F27"/>
    <w:rsid w:val="006C03DD"/>
    <w:rsid w:val="006C26F2"/>
    <w:rsid w:val="006C3B9E"/>
    <w:rsid w:val="006C615B"/>
    <w:rsid w:val="006C66AA"/>
    <w:rsid w:val="006C7556"/>
    <w:rsid w:val="006C7B86"/>
    <w:rsid w:val="006C7F5D"/>
    <w:rsid w:val="006D1AB8"/>
    <w:rsid w:val="006D2FFC"/>
    <w:rsid w:val="006D3381"/>
    <w:rsid w:val="006D5734"/>
    <w:rsid w:val="006D6D9E"/>
    <w:rsid w:val="006D7927"/>
    <w:rsid w:val="006E004C"/>
    <w:rsid w:val="006E0125"/>
    <w:rsid w:val="006E07F9"/>
    <w:rsid w:val="006E0ED3"/>
    <w:rsid w:val="006E1545"/>
    <w:rsid w:val="006E2585"/>
    <w:rsid w:val="006E2588"/>
    <w:rsid w:val="006E4736"/>
    <w:rsid w:val="006E7558"/>
    <w:rsid w:val="006F0119"/>
    <w:rsid w:val="006F0E95"/>
    <w:rsid w:val="006F1AB2"/>
    <w:rsid w:val="006F3AB6"/>
    <w:rsid w:val="006F4BB6"/>
    <w:rsid w:val="006F4E28"/>
    <w:rsid w:val="006F54E6"/>
    <w:rsid w:val="006F62C0"/>
    <w:rsid w:val="007003D5"/>
    <w:rsid w:val="00701AA5"/>
    <w:rsid w:val="00701C0D"/>
    <w:rsid w:val="007024DF"/>
    <w:rsid w:val="0070268A"/>
    <w:rsid w:val="00704BFF"/>
    <w:rsid w:val="007058EA"/>
    <w:rsid w:val="00706033"/>
    <w:rsid w:val="00706340"/>
    <w:rsid w:val="00712650"/>
    <w:rsid w:val="00713293"/>
    <w:rsid w:val="00713319"/>
    <w:rsid w:val="00713771"/>
    <w:rsid w:val="00713F7B"/>
    <w:rsid w:val="00715457"/>
    <w:rsid w:val="007167B3"/>
    <w:rsid w:val="0072007A"/>
    <w:rsid w:val="00720BF8"/>
    <w:rsid w:val="00720C7F"/>
    <w:rsid w:val="00721553"/>
    <w:rsid w:val="007215DB"/>
    <w:rsid w:val="0072428B"/>
    <w:rsid w:val="007242D3"/>
    <w:rsid w:val="007251BE"/>
    <w:rsid w:val="00725E36"/>
    <w:rsid w:val="00727412"/>
    <w:rsid w:val="00730A5A"/>
    <w:rsid w:val="0073172B"/>
    <w:rsid w:val="00731CDE"/>
    <w:rsid w:val="0073257E"/>
    <w:rsid w:val="007354F3"/>
    <w:rsid w:val="00737513"/>
    <w:rsid w:val="0073779D"/>
    <w:rsid w:val="0074046B"/>
    <w:rsid w:val="007406AC"/>
    <w:rsid w:val="0074124B"/>
    <w:rsid w:val="007422F2"/>
    <w:rsid w:val="00744482"/>
    <w:rsid w:val="00745C23"/>
    <w:rsid w:val="00745F6C"/>
    <w:rsid w:val="007463CF"/>
    <w:rsid w:val="00750E02"/>
    <w:rsid w:val="00751802"/>
    <w:rsid w:val="0075594A"/>
    <w:rsid w:val="007575C0"/>
    <w:rsid w:val="00757611"/>
    <w:rsid w:val="00761886"/>
    <w:rsid w:val="00761DBA"/>
    <w:rsid w:val="007624B2"/>
    <w:rsid w:val="00762E77"/>
    <w:rsid w:val="00763A09"/>
    <w:rsid w:val="00763FEF"/>
    <w:rsid w:val="00764CC7"/>
    <w:rsid w:val="00767867"/>
    <w:rsid w:val="00771B70"/>
    <w:rsid w:val="00772677"/>
    <w:rsid w:val="0077349F"/>
    <w:rsid w:val="00773D9E"/>
    <w:rsid w:val="00775D89"/>
    <w:rsid w:val="00776F73"/>
    <w:rsid w:val="007771BE"/>
    <w:rsid w:val="007779A3"/>
    <w:rsid w:val="00781992"/>
    <w:rsid w:val="00781C4A"/>
    <w:rsid w:val="00782506"/>
    <w:rsid w:val="007825CE"/>
    <w:rsid w:val="00783B6D"/>
    <w:rsid w:val="007864CE"/>
    <w:rsid w:val="0078680A"/>
    <w:rsid w:val="0078772B"/>
    <w:rsid w:val="007917F5"/>
    <w:rsid w:val="00791D1B"/>
    <w:rsid w:val="007933F1"/>
    <w:rsid w:val="0079346C"/>
    <w:rsid w:val="0079474C"/>
    <w:rsid w:val="00794807"/>
    <w:rsid w:val="00795A65"/>
    <w:rsid w:val="007A07FF"/>
    <w:rsid w:val="007A2C36"/>
    <w:rsid w:val="007A35F3"/>
    <w:rsid w:val="007B2AC1"/>
    <w:rsid w:val="007B365C"/>
    <w:rsid w:val="007B395A"/>
    <w:rsid w:val="007B473F"/>
    <w:rsid w:val="007B4C70"/>
    <w:rsid w:val="007B51A5"/>
    <w:rsid w:val="007B5370"/>
    <w:rsid w:val="007B6E98"/>
    <w:rsid w:val="007C2115"/>
    <w:rsid w:val="007C42B9"/>
    <w:rsid w:val="007C444E"/>
    <w:rsid w:val="007C49D9"/>
    <w:rsid w:val="007C53A9"/>
    <w:rsid w:val="007C6CC3"/>
    <w:rsid w:val="007C7EB3"/>
    <w:rsid w:val="007D3819"/>
    <w:rsid w:val="007D538F"/>
    <w:rsid w:val="007D55A1"/>
    <w:rsid w:val="007D70D8"/>
    <w:rsid w:val="007E14CC"/>
    <w:rsid w:val="007E2F48"/>
    <w:rsid w:val="007E31AC"/>
    <w:rsid w:val="007E35A5"/>
    <w:rsid w:val="007E4C11"/>
    <w:rsid w:val="007E52F1"/>
    <w:rsid w:val="007E613C"/>
    <w:rsid w:val="007E6669"/>
    <w:rsid w:val="007F0863"/>
    <w:rsid w:val="007F1CE2"/>
    <w:rsid w:val="007F3012"/>
    <w:rsid w:val="007F4279"/>
    <w:rsid w:val="007F4FFD"/>
    <w:rsid w:val="007F6C93"/>
    <w:rsid w:val="007F6DBB"/>
    <w:rsid w:val="008038FB"/>
    <w:rsid w:val="0080486C"/>
    <w:rsid w:val="008058FC"/>
    <w:rsid w:val="0080602F"/>
    <w:rsid w:val="00811FE8"/>
    <w:rsid w:val="00812E5C"/>
    <w:rsid w:val="00813ADA"/>
    <w:rsid w:val="00815C34"/>
    <w:rsid w:val="008175D1"/>
    <w:rsid w:val="00817A8C"/>
    <w:rsid w:val="00817F4B"/>
    <w:rsid w:val="0082047D"/>
    <w:rsid w:val="00822700"/>
    <w:rsid w:val="00824EDD"/>
    <w:rsid w:val="00826897"/>
    <w:rsid w:val="00827AD9"/>
    <w:rsid w:val="00827E77"/>
    <w:rsid w:val="00831AD1"/>
    <w:rsid w:val="00833073"/>
    <w:rsid w:val="00833199"/>
    <w:rsid w:val="0083401D"/>
    <w:rsid w:val="008359EA"/>
    <w:rsid w:val="00835EFC"/>
    <w:rsid w:val="00836C0A"/>
    <w:rsid w:val="008378C2"/>
    <w:rsid w:val="008404CD"/>
    <w:rsid w:val="00841FBE"/>
    <w:rsid w:val="00842308"/>
    <w:rsid w:val="00842DE0"/>
    <w:rsid w:val="008436E8"/>
    <w:rsid w:val="00843B10"/>
    <w:rsid w:val="00843C8E"/>
    <w:rsid w:val="00845695"/>
    <w:rsid w:val="008473F3"/>
    <w:rsid w:val="00847AA9"/>
    <w:rsid w:val="00850573"/>
    <w:rsid w:val="00854474"/>
    <w:rsid w:val="00854F57"/>
    <w:rsid w:val="0085526E"/>
    <w:rsid w:val="00856048"/>
    <w:rsid w:val="008573DB"/>
    <w:rsid w:val="00857E7E"/>
    <w:rsid w:val="008604FB"/>
    <w:rsid w:val="00860DF7"/>
    <w:rsid w:val="0086580A"/>
    <w:rsid w:val="00871DD6"/>
    <w:rsid w:val="00872369"/>
    <w:rsid w:val="0087273B"/>
    <w:rsid w:val="0087399F"/>
    <w:rsid w:val="0087443E"/>
    <w:rsid w:val="008754C5"/>
    <w:rsid w:val="00876092"/>
    <w:rsid w:val="008779F0"/>
    <w:rsid w:val="0088067F"/>
    <w:rsid w:val="008821B1"/>
    <w:rsid w:val="0088398D"/>
    <w:rsid w:val="00886553"/>
    <w:rsid w:val="00887D67"/>
    <w:rsid w:val="00890072"/>
    <w:rsid w:val="0089057C"/>
    <w:rsid w:val="008907BD"/>
    <w:rsid w:val="0089256D"/>
    <w:rsid w:val="008925C7"/>
    <w:rsid w:val="008927EB"/>
    <w:rsid w:val="008938D0"/>
    <w:rsid w:val="00894C5C"/>
    <w:rsid w:val="00896731"/>
    <w:rsid w:val="008A031E"/>
    <w:rsid w:val="008A1751"/>
    <w:rsid w:val="008A19C9"/>
    <w:rsid w:val="008A2DA8"/>
    <w:rsid w:val="008A30B5"/>
    <w:rsid w:val="008A4809"/>
    <w:rsid w:val="008A7BA5"/>
    <w:rsid w:val="008B14B2"/>
    <w:rsid w:val="008B2ED3"/>
    <w:rsid w:val="008B4D6D"/>
    <w:rsid w:val="008B6A25"/>
    <w:rsid w:val="008B6BA6"/>
    <w:rsid w:val="008B788F"/>
    <w:rsid w:val="008C01DD"/>
    <w:rsid w:val="008C0FD4"/>
    <w:rsid w:val="008C1617"/>
    <w:rsid w:val="008C22E1"/>
    <w:rsid w:val="008C2B73"/>
    <w:rsid w:val="008C2C70"/>
    <w:rsid w:val="008C3CA8"/>
    <w:rsid w:val="008C4B15"/>
    <w:rsid w:val="008C633A"/>
    <w:rsid w:val="008C660D"/>
    <w:rsid w:val="008C71DB"/>
    <w:rsid w:val="008C72A4"/>
    <w:rsid w:val="008C78E6"/>
    <w:rsid w:val="008D0339"/>
    <w:rsid w:val="008D35CB"/>
    <w:rsid w:val="008D4A28"/>
    <w:rsid w:val="008D4C67"/>
    <w:rsid w:val="008D51C2"/>
    <w:rsid w:val="008D5896"/>
    <w:rsid w:val="008D6323"/>
    <w:rsid w:val="008D6A6F"/>
    <w:rsid w:val="008D733F"/>
    <w:rsid w:val="008D7720"/>
    <w:rsid w:val="008E4684"/>
    <w:rsid w:val="008E501E"/>
    <w:rsid w:val="008F0D4F"/>
    <w:rsid w:val="008F114D"/>
    <w:rsid w:val="008F1BAB"/>
    <w:rsid w:val="008F4CF6"/>
    <w:rsid w:val="008F580F"/>
    <w:rsid w:val="008F5D8A"/>
    <w:rsid w:val="008F7C18"/>
    <w:rsid w:val="00900966"/>
    <w:rsid w:val="00900D0B"/>
    <w:rsid w:val="00902DC4"/>
    <w:rsid w:val="0090500F"/>
    <w:rsid w:val="009071A5"/>
    <w:rsid w:val="00907615"/>
    <w:rsid w:val="00907A1C"/>
    <w:rsid w:val="00913B48"/>
    <w:rsid w:val="009140A0"/>
    <w:rsid w:val="009155A8"/>
    <w:rsid w:val="00915EFC"/>
    <w:rsid w:val="009174FE"/>
    <w:rsid w:val="0092083B"/>
    <w:rsid w:val="00923A19"/>
    <w:rsid w:val="00923EC1"/>
    <w:rsid w:val="00924997"/>
    <w:rsid w:val="00924BD4"/>
    <w:rsid w:val="0092641B"/>
    <w:rsid w:val="0092699B"/>
    <w:rsid w:val="00930228"/>
    <w:rsid w:val="009313FA"/>
    <w:rsid w:val="009320A8"/>
    <w:rsid w:val="0093272B"/>
    <w:rsid w:val="00932738"/>
    <w:rsid w:val="009341FB"/>
    <w:rsid w:val="00934BB8"/>
    <w:rsid w:val="00934F77"/>
    <w:rsid w:val="009374BD"/>
    <w:rsid w:val="00940F36"/>
    <w:rsid w:val="0094110F"/>
    <w:rsid w:val="00942B0E"/>
    <w:rsid w:val="009448D0"/>
    <w:rsid w:val="00951EE7"/>
    <w:rsid w:val="00953BB4"/>
    <w:rsid w:val="009550DB"/>
    <w:rsid w:val="00955CC3"/>
    <w:rsid w:val="0095600A"/>
    <w:rsid w:val="0095744A"/>
    <w:rsid w:val="00957F9E"/>
    <w:rsid w:val="009609F4"/>
    <w:rsid w:val="009623A1"/>
    <w:rsid w:val="009627B1"/>
    <w:rsid w:val="00963749"/>
    <w:rsid w:val="00964ECA"/>
    <w:rsid w:val="00965F45"/>
    <w:rsid w:val="00970CC8"/>
    <w:rsid w:val="0097186D"/>
    <w:rsid w:val="0097394A"/>
    <w:rsid w:val="00975ED7"/>
    <w:rsid w:val="00976BD5"/>
    <w:rsid w:val="00983238"/>
    <w:rsid w:val="00984A20"/>
    <w:rsid w:val="009857FF"/>
    <w:rsid w:val="0098717A"/>
    <w:rsid w:val="00991385"/>
    <w:rsid w:val="00992602"/>
    <w:rsid w:val="00992884"/>
    <w:rsid w:val="0099307A"/>
    <w:rsid w:val="009935FE"/>
    <w:rsid w:val="009953C1"/>
    <w:rsid w:val="00995C57"/>
    <w:rsid w:val="009967AD"/>
    <w:rsid w:val="00996CC1"/>
    <w:rsid w:val="009977EF"/>
    <w:rsid w:val="009A0AEE"/>
    <w:rsid w:val="009A15E4"/>
    <w:rsid w:val="009A3622"/>
    <w:rsid w:val="009A4EE8"/>
    <w:rsid w:val="009A5B70"/>
    <w:rsid w:val="009A77C4"/>
    <w:rsid w:val="009A7897"/>
    <w:rsid w:val="009B10A6"/>
    <w:rsid w:val="009B2CF0"/>
    <w:rsid w:val="009B42E5"/>
    <w:rsid w:val="009B4A55"/>
    <w:rsid w:val="009B6F0A"/>
    <w:rsid w:val="009C2820"/>
    <w:rsid w:val="009C4330"/>
    <w:rsid w:val="009C4627"/>
    <w:rsid w:val="009C5014"/>
    <w:rsid w:val="009D06B9"/>
    <w:rsid w:val="009D0AF9"/>
    <w:rsid w:val="009D1A0C"/>
    <w:rsid w:val="009D1D0A"/>
    <w:rsid w:val="009D220F"/>
    <w:rsid w:val="009D2315"/>
    <w:rsid w:val="009D3C4C"/>
    <w:rsid w:val="009D5074"/>
    <w:rsid w:val="009D693D"/>
    <w:rsid w:val="009D6FE8"/>
    <w:rsid w:val="009D6FF8"/>
    <w:rsid w:val="009E2FA4"/>
    <w:rsid w:val="009E3E8B"/>
    <w:rsid w:val="009E4EED"/>
    <w:rsid w:val="009E511E"/>
    <w:rsid w:val="009E52EA"/>
    <w:rsid w:val="009E6AE9"/>
    <w:rsid w:val="009F1120"/>
    <w:rsid w:val="009F1554"/>
    <w:rsid w:val="009F4CDE"/>
    <w:rsid w:val="009F5D52"/>
    <w:rsid w:val="009F65F1"/>
    <w:rsid w:val="009F7B47"/>
    <w:rsid w:val="00A01668"/>
    <w:rsid w:val="00A0171F"/>
    <w:rsid w:val="00A01AED"/>
    <w:rsid w:val="00A025AE"/>
    <w:rsid w:val="00A03DB8"/>
    <w:rsid w:val="00A04340"/>
    <w:rsid w:val="00A066FB"/>
    <w:rsid w:val="00A0697C"/>
    <w:rsid w:val="00A06AF5"/>
    <w:rsid w:val="00A06EFB"/>
    <w:rsid w:val="00A07123"/>
    <w:rsid w:val="00A07347"/>
    <w:rsid w:val="00A0779B"/>
    <w:rsid w:val="00A100DB"/>
    <w:rsid w:val="00A1252B"/>
    <w:rsid w:val="00A12B87"/>
    <w:rsid w:val="00A13F52"/>
    <w:rsid w:val="00A143C8"/>
    <w:rsid w:val="00A148F4"/>
    <w:rsid w:val="00A15424"/>
    <w:rsid w:val="00A15B37"/>
    <w:rsid w:val="00A1681F"/>
    <w:rsid w:val="00A169DC"/>
    <w:rsid w:val="00A17263"/>
    <w:rsid w:val="00A20082"/>
    <w:rsid w:val="00A22581"/>
    <w:rsid w:val="00A23BDE"/>
    <w:rsid w:val="00A23C66"/>
    <w:rsid w:val="00A25941"/>
    <w:rsid w:val="00A25A86"/>
    <w:rsid w:val="00A2771A"/>
    <w:rsid w:val="00A32693"/>
    <w:rsid w:val="00A32E7A"/>
    <w:rsid w:val="00A335FE"/>
    <w:rsid w:val="00A356DF"/>
    <w:rsid w:val="00A36053"/>
    <w:rsid w:val="00A40603"/>
    <w:rsid w:val="00A416B4"/>
    <w:rsid w:val="00A4331A"/>
    <w:rsid w:val="00A4475E"/>
    <w:rsid w:val="00A45196"/>
    <w:rsid w:val="00A46E07"/>
    <w:rsid w:val="00A52B30"/>
    <w:rsid w:val="00A53A11"/>
    <w:rsid w:val="00A57179"/>
    <w:rsid w:val="00A572D5"/>
    <w:rsid w:val="00A60C6A"/>
    <w:rsid w:val="00A60E91"/>
    <w:rsid w:val="00A61058"/>
    <w:rsid w:val="00A637DF"/>
    <w:rsid w:val="00A63CB3"/>
    <w:rsid w:val="00A64407"/>
    <w:rsid w:val="00A654FA"/>
    <w:rsid w:val="00A66E1B"/>
    <w:rsid w:val="00A70148"/>
    <w:rsid w:val="00A709CB"/>
    <w:rsid w:val="00A70AB6"/>
    <w:rsid w:val="00A71650"/>
    <w:rsid w:val="00A72786"/>
    <w:rsid w:val="00A733F9"/>
    <w:rsid w:val="00A734EF"/>
    <w:rsid w:val="00A74AB7"/>
    <w:rsid w:val="00A80650"/>
    <w:rsid w:val="00A80CC0"/>
    <w:rsid w:val="00A8229C"/>
    <w:rsid w:val="00A823AA"/>
    <w:rsid w:val="00A83DB4"/>
    <w:rsid w:val="00A840D0"/>
    <w:rsid w:val="00A84850"/>
    <w:rsid w:val="00A86309"/>
    <w:rsid w:val="00A86BC6"/>
    <w:rsid w:val="00A87693"/>
    <w:rsid w:val="00A93393"/>
    <w:rsid w:val="00A9366A"/>
    <w:rsid w:val="00A940D4"/>
    <w:rsid w:val="00A94D1F"/>
    <w:rsid w:val="00A9757C"/>
    <w:rsid w:val="00A9797F"/>
    <w:rsid w:val="00AA1C5D"/>
    <w:rsid w:val="00AA3CC1"/>
    <w:rsid w:val="00AA5B0A"/>
    <w:rsid w:val="00AA5C0A"/>
    <w:rsid w:val="00AB0048"/>
    <w:rsid w:val="00AB1562"/>
    <w:rsid w:val="00AB1F93"/>
    <w:rsid w:val="00AB3A29"/>
    <w:rsid w:val="00AB4D84"/>
    <w:rsid w:val="00AB5F01"/>
    <w:rsid w:val="00AB6139"/>
    <w:rsid w:val="00AB693D"/>
    <w:rsid w:val="00AB711E"/>
    <w:rsid w:val="00AC1C53"/>
    <w:rsid w:val="00AC2317"/>
    <w:rsid w:val="00AC2988"/>
    <w:rsid w:val="00AC2F4F"/>
    <w:rsid w:val="00AC3378"/>
    <w:rsid w:val="00AC40C0"/>
    <w:rsid w:val="00AC58E0"/>
    <w:rsid w:val="00AC5C1E"/>
    <w:rsid w:val="00AC7A54"/>
    <w:rsid w:val="00AD1451"/>
    <w:rsid w:val="00AD1890"/>
    <w:rsid w:val="00AD53AB"/>
    <w:rsid w:val="00AD6CB2"/>
    <w:rsid w:val="00AD7C7D"/>
    <w:rsid w:val="00AE11E6"/>
    <w:rsid w:val="00AE2F61"/>
    <w:rsid w:val="00AE3108"/>
    <w:rsid w:val="00AE4131"/>
    <w:rsid w:val="00AE452B"/>
    <w:rsid w:val="00AE454D"/>
    <w:rsid w:val="00AE4611"/>
    <w:rsid w:val="00AE588B"/>
    <w:rsid w:val="00AE624A"/>
    <w:rsid w:val="00AF0704"/>
    <w:rsid w:val="00AF0F2C"/>
    <w:rsid w:val="00AF119D"/>
    <w:rsid w:val="00AF2DFD"/>
    <w:rsid w:val="00AF32DD"/>
    <w:rsid w:val="00AF3AB3"/>
    <w:rsid w:val="00AF77C1"/>
    <w:rsid w:val="00AF7E9C"/>
    <w:rsid w:val="00B015EF"/>
    <w:rsid w:val="00B03745"/>
    <w:rsid w:val="00B051CA"/>
    <w:rsid w:val="00B055DB"/>
    <w:rsid w:val="00B05D67"/>
    <w:rsid w:val="00B06E19"/>
    <w:rsid w:val="00B073B6"/>
    <w:rsid w:val="00B10548"/>
    <w:rsid w:val="00B11375"/>
    <w:rsid w:val="00B1216C"/>
    <w:rsid w:val="00B12787"/>
    <w:rsid w:val="00B132AF"/>
    <w:rsid w:val="00B13BD3"/>
    <w:rsid w:val="00B1737A"/>
    <w:rsid w:val="00B17CC6"/>
    <w:rsid w:val="00B201D8"/>
    <w:rsid w:val="00B226C8"/>
    <w:rsid w:val="00B23B94"/>
    <w:rsid w:val="00B24C25"/>
    <w:rsid w:val="00B25098"/>
    <w:rsid w:val="00B26412"/>
    <w:rsid w:val="00B27FCC"/>
    <w:rsid w:val="00B32049"/>
    <w:rsid w:val="00B3226E"/>
    <w:rsid w:val="00B33F26"/>
    <w:rsid w:val="00B376DB"/>
    <w:rsid w:val="00B4065C"/>
    <w:rsid w:val="00B41089"/>
    <w:rsid w:val="00B41D24"/>
    <w:rsid w:val="00B4206A"/>
    <w:rsid w:val="00B4300B"/>
    <w:rsid w:val="00B43466"/>
    <w:rsid w:val="00B43E86"/>
    <w:rsid w:val="00B45610"/>
    <w:rsid w:val="00B4640F"/>
    <w:rsid w:val="00B47B3D"/>
    <w:rsid w:val="00B47D6D"/>
    <w:rsid w:val="00B50B53"/>
    <w:rsid w:val="00B5297A"/>
    <w:rsid w:val="00B52F45"/>
    <w:rsid w:val="00B5350D"/>
    <w:rsid w:val="00B54286"/>
    <w:rsid w:val="00B61958"/>
    <w:rsid w:val="00B636C4"/>
    <w:rsid w:val="00B6426B"/>
    <w:rsid w:val="00B66FC3"/>
    <w:rsid w:val="00B720B7"/>
    <w:rsid w:val="00B76236"/>
    <w:rsid w:val="00B77151"/>
    <w:rsid w:val="00B773D4"/>
    <w:rsid w:val="00B77B83"/>
    <w:rsid w:val="00B804AF"/>
    <w:rsid w:val="00B8140E"/>
    <w:rsid w:val="00B84849"/>
    <w:rsid w:val="00B84985"/>
    <w:rsid w:val="00B85579"/>
    <w:rsid w:val="00B85CAE"/>
    <w:rsid w:val="00B85F15"/>
    <w:rsid w:val="00B864CC"/>
    <w:rsid w:val="00B866DF"/>
    <w:rsid w:val="00B9034D"/>
    <w:rsid w:val="00B927BD"/>
    <w:rsid w:val="00B92AAE"/>
    <w:rsid w:val="00B96592"/>
    <w:rsid w:val="00B9671E"/>
    <w:rsid w:val="00B971EF"/>
    <w:rsid w:val="00BA1458"/>
    <w:rsid w:val="00BA18E5"/>
    <w:rsid w:val="00BA231E"/>
    <w:rsid w:val="00BA3FBC"/>
    <w:rsid w:val="00BA41F6"/>
    <w:rsid w:val="00BB03CC"/>
    <w:rsid w:val="00BB6CAD"/>
    <w:rsid w:val="00BB7F3B"/>
    <w:rsid w:val="00BC0E1F"/>
    <w:rsid w:val="00BC134D"/>
    <w:rsid w:val="00BC290D"/>
    <w:rsid w:val="00BC4A35"/>
    <w:rsid w:val="00BC5443"/>
    <w:rsid w:val="00BD09CF"/>
    <w:rsid w:val="00BD0C84"/>
    <w:rsid w:val="00BD1DF0"/>
    <w:rsid w:val="00BD4239"/>
    <w:rsid w:val="00BD48E6"/>
    <w:rsid w:val="00BD65C2"/>
    <w:rsid w:val="00BD6EB7"/>
    <w:rsid w:val="00BE0DC6"/>
    <w:rsid w:val="00BE0F91"/>
    <w:rsid w:val="00BE12CC"/>
    <w:rsid w:val="00BE53C8"/>
    <w:rsid w:val="00BE6D90"/>
    <w:rsid w:val="00BF25BB"/>
    <w:rsid w:val="00BF2C7C"/>
    <w:rsid w:val="00BF433D"/>
    <w:rsid w:val="00BF52F1"/>
    <w:rsid w:val="00BF660A"/>
    <w:rsid w:val="00BF6FE9"/>
    <w:rsid w:val="00BF7848"/>
    <w:rsid w:val="00BF7D30"/>
    <w:rsid w:val="00C00703"/>
    <w:rsid w:val="00C0119E"/>
    <w:rsid w:val="00C01EBF"/>
    <w:rsid w:val="00C02015"/>
    <w:rsid w:val="00C0439C"/>
    <w:rsid w:val="00C04989"/>
    <w:rsid w:val="00C04A10"/>
    <w:rsid w:val="00C05810"/>
    <w:rsid w:val="00C10768"/>
    <w:rsid w:val="00C11491"/>
    <w:rsid w:val="00C11A9D"/>
    <w:rsid w:val="00C11B18"/>
    <w:rsid w:val="00C131E9"/>
    <w:rsid w:val="00C1335B"/>
    <w:rsid w:val="00C13917"/>
    <w:rsid w:val="00C140EC"/>
    <w:rsid w:val="00C143FF"/>
    <w:rsid w:val="00C14469"/>
    <w:rsid w:val="00C147E1"/>
    <w:rsid w:val="00C16BA4"/>
    <w:rsid w:val="00C202FF"/>
    <w:rsid w:val="00C22FA6"/>
    <w:rsid w:val="00C24C1C"/>
    <w:rsid w:val="00C25A70"/>
    <w:rsid w:val="00C26963"/>
    <w:rsid w:val="00C31070"/>
    <w:rsid w:val="00C31A1A"/>
    <w:rsid w:val="00C32486"/>
    <w:rsid w:val="00C3412F"/>
    <w:rsid w:val="00C349F9"/>
    <w:rsid w:val="00C357D5"/>
    <w:rsid w:val="00C35F97"/>
    <w:rsid w:val="00C371AF"/>
    <w:rsid w:val="00C376DA"/>
    <w:rsid w:val="00C407A0"/>
    <w:rsid w:val="00C4108D"/>
    <w:rsid w:val="00C417B2"/>
    <w:rsid w:val="00C41C13"/>
    <w:rsid w:val="00C43567"/>
    <w:rsid w:val="00C43620"/>
    <w:rsid w:val="00C440CD"/>
    <w:rsid w:val="00C44FA5"/>
    <w:rsid w:val="00C45641"/>
    <w:rsid w:val="00C4593A"/>
    <w:rsid w:val="00C4653B"/>
    <w:rsid w:val="00C51381"/>
    <w:rsid w:val="00C526A1"/>
    <w:rsid w:val="00C54FDC"/>
    <w:rsid w:val="00C55A21"/>
    <w:rsid w:val="00C57643"/>
    <w:rsid w:val="00C57A93"/>
    <w:rsid w:val="00C60826"/>
    <w:rsid w:val="00C61A5E"/>
    <w:rsid w:val="00C620EE"/>
    <w:rsid w:val="00C639DF"/>
    <w:rsid w:val="00C63A72"/>
    <w:rsid w:val="00C667DD"/>
    <w:rsid w:val="00C66914"/>
    <w:rsid w:val="00C66C04"/>
    <w:rsid w:val="00C70CE0"/>
    <w:rsid w:val="00C731E2"/>
    <w:rsid w:val="00C744E8"/>
    <w:rsid w:val="00C74CEB"/>
    <w:rsid w:val="00C74E75"/>
    <w:rsid w:val="00C76108"/>
    <w:rsid w:val="00C76255"/>
    <w:rsid w:val="00C764D6"/>
    <w:rsid w:val="00C76868"/>
    <w:rsid w:val="00C772CB"/>
    <w:rsid w:val="00C77ADB"/>
    <w:rsid w:val="00C823AA"/>
    <w:rsid w:val="00C87891"/>
    <w:rsid w:val="00C901FD"/>
    <w:rsid w:val="00C970D4"/>
    <w:rsid w:val="00C973B8"/>
    <w:rsid w:val="00CA10D5"/>
    <w:rsid w:val="00CA396A"/>
    <w:rsid w:val="00CA5872"/>
    <w:rsid w:val="00CA5F51"/>
    <w:rsid w:val="00CB041F"/>
    <w:rsid w:val="00CB0EE1"/>
    <w:rsid w:val="00CB21D9"/>
    <w:rsid w:val="00CB27B1"/>
    <w:rsid w:val="00CB38FC"/>
    <w:rsid w:val="00CB3C69"/>
    <w:rsid w:val="00CB54F4"/>
    <w:rsid w:val="00CB675E"/>
    <w:rsid w:val="00CB6EC1"/>
    <w:rsid w:val="00CB7C20"/>
    <w:rsid w:val="00CC36AE"/>
    <w:rsid w:val="00CC588B"/>
    <w:rsid w:val="00CC648A"/>
    <w:rsid w:val="00CC64F8"/>
    <w:rsid w:val="00CC7246"/>
    <w:rsid w:val="00CC766F"/>
    <w:rsid w:val="00CC7B06"/>
    <w:rsid w:val="00CC7EB3"/>
    <w:rsid w:val="00CD071A"/>
    <w:rsid w:val="00CD09A0"/>
    <w:rsid w:val="00CD386C"/>
    <w:rsid w:val="00CD4323"/>
    <w:rsid w:val="00CD45C5"/>
    <w:rsid w:val="00CD49CE"/>
    <w:rsid w:val="00CD531A"/>
    <w:rsid w:val="00CE00D3"/>
    <w:rsid w:val="00CE286E"/>
    <w:rsid w:val="00CE53B8"/>
    <w:rsid w:val="00CE6A46"/>
    <w:rsid w:val="00CF01A2"/>
    <w:rsid w:val="00CF1853"/>
    <w:rsid w:val="00CF3840"/>
    <w:rsid w:val="00CF4702"/>
    <w:rsid w:val="00CF4AAA"/>
    <w:rsid w:val="00CF5203"/>
    <w:rsid w:val="00CF65F7"/>
    <w:rsid w:val="00CF7F7F"/>
    <w:rsid w:val="00D004D4"/>
    <w:rsid w:val="00D007F3"/>
    <w:rsid w:val="00D00F6A"/>
    <w:rsid w:val="00D01916"/>
    <w:rsid w:val="00D03517"/>
    <w:rsid w:val="00D0402C"/>
    <w:rsid w:val="00D05A29"/>
    <w:rsid w:val="00D062AD"/>
    <w:rsid w:val="00D06409"/>
    <w:rsid w:val="00D10B4C"/>
    <w:rsid w:val="00D1331C"/>
    <w:rsid w:val="00D1434A"/>
    <w:rsid w:val="00D227BA"/>
    <w:rsid w:val="00D2345B"/>
    <w:rsid w:val="00D2462D"/>
    <w:rsid w:val="00D27BD6"/>
    <w:rsid w:val="00D27E19"/>
    <w:rsid w:val="00D30770"/>
    <w:rsid w:val="00D31D5A"/>
    <w:rsid w:val="00D37CAB"/>
    <w:rsid w:val="00D41112"/>
    <w:rsid w:val="00D41B4F"/>
    <w:rsid w:val="00D41BFD"/>
    <w:rsid w:val="00D45CFC"/>
    <w:rsid w:val="00D46674"/>
    <w:rsid w:val="00D4715F"/>
    <w:rsid w:val="00D50C96"/>
    <w:rsid w:val="00D51267"/>
    <w:rsid w:val="00D518E4"/>
    <w:rsid w:val="00D5197F"/>
    <w:rsid w:val="00D52FC2"/>
    <w:rsid w:val="00D53183"/>
    <w:rsid w:val="00D53303"/>
    <w:rsid w:val="00D54633"/>
    <w:rsid w:val="00D5633C"/>
    <w:rsid w:val="00D56917"/>
    <w:rsid w:val="00D569EF"/>
    <w:rsid w:val="00D572E0"/>
    <w:rsid w:val="00D57467"/>
    <w:rsid w:val="00D60877"/>
    <w:rsid w:val="00D608A0"/>
    <w:rsid w:val="00D608B6"/>
    <w:rsid w:val="00D60F98"/>
    <w:rsid w:val="00D612D4"/>
    <w:rsid w:val="00D65206"/>
    <w:rsid w:val="00D7186F"/>
    <w:rsid w:val="00D732A1"/>
    <w:rsid w:val="00D73A21"/>
    <w:rsid w:val="00D73F82"/>
    <w:rsid w:val="00D74C81"/>
    <w:rsid w:val="00D751DF"/>
    <w:rsid w:val="00D76081"/>
    <w:rsid w:val="00D80E4B"/>
    <w:rsid w:val="00D8261C"/>
    <w:rsid w:val="00D8476C"/>
    <w:rsid w:val="00D850DF"/>
    <w:rsid w:val="00D86F86"/>
    <w:rsid w:val="00D8787B"/>
    <w:rsid w:val="00D87A3C"/>
    <w:rsid w:val="00D87CCE"/>
    <w:rsid w:val="00D87D62"/>
    <w:rsid w:val="00D90D9F"/>
    <w:rsid w:val="00D9208E"/>
    <w:rsid w:val="00D95956"/>
    <w:rsid w:val="00D97122"/>
    <w:rsid w:val="00DA0115"/>
    <w:rsid w:val="00DA0703"/>
    <w:rsid w:val="00DA1ACA"/>
    <w:rsid w:val="00DA1B92"/>
    <w:rsid w:val="00DA1C7F"/>
    <w:rsid w:val="00DA212F"/>
    <w:rsid w:val="00DA311C"/>
    <w:rsid w:val="00DA6CA5"/>
    <w:rsid w:val="00DA70C1"/>
    <w:rsid w:val="00DA756A"/>
    <w:rsid w:val="00DB200B"/>
    <w:rsid w:val="00DB5C4F"/>
    <w:rsid w:val="00DB68F1"/>
    <w:rsid w:val="00DB6AC6"/>
    <w:rsid w:val="00DB734A"/>
    <w:rsid w:val="00DB740C"/>
    <w:rsid w:val="00DC05D1"/>
    <w:rsid w:val="00DC0C77"/>
    <w:rsid w:val="00DC14D4"/>
    <w:rsid w:val="00DC214D"/>
    <w:rsid w:val="00DC28BD"/>
    <w:rsid w:val="00DC3627"/>
    <w:rsid w:val="00DC3FC3"/>
    <w:rsid w:val="00DC407B"/>
    <w:rsid w:val="00DC4953"/>
    <w:rsid w:val="00DC4A08"/>
    <w:rsid w:val="00DC5E1D"/>
    <w:rsid w:val="00DC6A96"/>
    <w:rsid w:val="00DC6F92"/>
    <w:rsid w:val="00DD00AA"/>
    <w:rsid w:val="00DD0690"/>
    <w:rsid w:val="00DD0942"/>
    <w:rsid w:val="00DD0EB0"/>
    <w:rsid w:val="00DD1B99"/>
    <w:rsid w:val="00DD29C0"/>
    <w:rsid w:val="00DD3C8D"/>
    <w:rsid w:val="00DD640B"/>
    <w:rsid w:val="00DE1B4B"/>
    <w:rsid w:val="00DE47B8"/>
    <w:rsid w:val="00DE49D2"/>
    <w:rsid w:val="00DE56AB"/>
    <w:rsid w:val="00DE633E"/>
    <w:rsid w:val="00DE6F62"/>
    <w:rsid w:val="00DE735F"/>
    <w:rsid w:val="00DE7BF6"/>
    <w:rsid w:val="00DE7D0B"/>
    <w:rsid w:val="00DF12C3"/>
    <w:rsid w:val="00DF2364"/>
    <w:rsid w:val="00DF48B7"/>
    <w:rsid w:val="00DF5264"/>
    <w:rsid w:val="00DF55BA"/>
    <w:rsid w:val="00DF584C"/>
    <w:rsid w:val="00DF5EC4"/>
    <w:rsid w:val="00DF628D"/>
    <w:rsid w:val="00E006D8"/>
    <w:rsid w:val="00E00BC8"/>
    <w:rsid w:val="00E0181E"/>
    <w:rsid w:val="00E020CD"/>
    <w:rsid w:val="00E03656"/>
    <w:rsid w:val="00E03F2C"/>
    <w:rsid w:val="00E0446B"/>
    <w:rsid w:val="00E054EF"/>
    <w:rsid w:val="00E05645"/>
    <w:rsid w:val="00E0775C"/>
    <w:rsid w:val="00E07AC3"/>
    <w:rsid w:val="00E10054"/>
    <w:rsid w:val="00E1048E"/>
    <w:rsid w:val="00E10DAC"/>
    <w:rsid w:val="00E1179C"/>
    <w:rsid w:val="00E125BD"/>
    <w:rsid w:val="00E12F8D"/>
    <w:rsid w:val="00E14770"/>
    <w:rsid w:val="00E1514B"/>
    <w:rsid w:val="00E1583C"/>
    <w:rsid w:val="00E163E9"/>
    <w:rsid w:val="00E1656F"/>
    <w:rsid w:val="00E20DAF"/>
    <w:rsid w:val="00E20F96"/>
    <w:rsid w:val="00E214CB"/>
    <w:rsid w:val="00E2411C"/>
    <w:rsid w:val="00E243A1"/>
    <w:rsid w:val="00E24538"/>
    <w:rsid w:val="00E25C8F"/>
    <w:rsid w:val="00E26C88"/>
    <w:rsid w:val="00E275B0"/>
    <w:rsid w:val="00E27831"/>
    <w:rsid w:val="00E3074B"/>
    <w:rsid w:val="00E3268E"/>
    <w:rsid w:val="00E333F6"/>
    <w:rsid w:val="00E358BB"/>
    <w:rsid w:val="00E37CBB"/>
    <w:rsid w:val="00E4054A"/>
    <w:rsid w:val="00E40568"/>
    <w:rsid w:val="00E41122"/>
    <w:rsid w:val="00E415F4"/>
    <w:rsid w:val="00E4165F"/>
    <w:rsid w:val="00E424E0"/>
    <w:rsid w:val="00E44760"/>
    <w:rsid w:val="00E4573C"/>
    <w:rsid w:val="00E45D3D"/>
    <w:rsid w:val="00E468A5"/>
    <w:rsid w:val="00E47117"/>
    <w:rsid w:val="00E47941"/>
    <w:rsid w:val="00E47F5E"/>
    <w:rsid w:val="00E504B1"/>
    <w:rsid w:val="00E51816"/>
    <w:rsid w:val="00E557CE"/>
    <w:rsid w:val="00E607D0"/>
    <w:rsid w:val="00E623CA"/>
    <w:rsid w:val="00E626D8"/>
    <w:rsid w:val="00E62A52"/>
    <w:rsid w:val="00E637A3"/>
    <w:rsid w:val="00E63D41"/>
    <w:rsid w:val="00E64765"/>
    <w:rsid w:val="00E64C58"/>
    <w:rsid w:val="00E6545F"/>
    <w:rsid w:val="00E708B8"/>
    <w:rsid w:val="00E724F5"/>
    <w:rsid w:val="00E72690"/>
    <w:rsid w:val="00E732A2"/>
    <w:rsid w:val="00E73488"/>
    <w:rsid w:val="00E74920"/>
    <w:rsid w:val="00E75585"/>
    <w:rsid w:val="00E77488"/>
    <w:rsid w:val="00E800FC"/>
    <w:rsid w:val="00E817FA"/>
    <w:rsid w:val="00E81A66"/>
    <w:rsid w:val="00E82F89"/>
    <w:rsid w:val="00E831C8"/>
    <w:rsid w:val="00E841BE"/>
    <w:rsid w:val="00E8605B"/>
    <w:rsid w:val="00E878B7"/>
    <w:rsid w:val="00E90419"/>
    <w:rsid w:val="00E9069E"/>
    <w:rsid w:val="00E911BF"/>
    <w:rsid w:val="00E9271C"/>
    <w:rsid w:val="00E96464"/>
    <w:rsid w:val="00E96C1C"/>
    <w:rsid w:val="00EA273E"/>
    <w:rsid w:val="00EA2E78"/>
    <w:rsid w:val="00EA3286"/>
    <w:rsid w:val="00EA3704"/>
    <w:rsid w:val="00EA435A"/>
    <w:rsid w:val="00EA56C2"/>
    <w:rsid w:val="00EA5DE6"/>
    <w:rsid w:val="00EA7404"/>
    <w:rsid w:val="00EA77B2"/>
    <w:rsid w:val="00EB0866"/>
    <w:rsid w:val="00EB2FC6"/>
    <w:rsid w:val="00EB3C97"/>
    <w:rsid w:val="00EB3CCA"/>
    <w:rsid w:val="00EB4503"/>
    <w:rsid w:val="00EC0D74"/>
    <w:rsid w:val="00EC1F29"/>
    <w:rsid w:val="00EC2E14"/>
    <w:rsid w:val="00EC394A"/>
    <w:rsid w:val="00EC5EEA"/>
    <w:rsid w:val="00EC7F81"/>
    <w:rsid w:val="00ED48B5"/>
    <w:rsid w:val="00ED4943"/>
    <w:rsid w:val="00ED59C5"/>
    <w:rsid w:val="00ED716A"/>
    <w:rsid w:val="00EE08E4"/>
    <w:rsid w:val="00EE0F7C"/>
    <w:rsid w:val="00EE11CC"/>
    <w:rsid w:val="00EE1F95"/>
    <w:rsid w:val="00EE32AC"/>
    <w:rsid w:val="00EE3A87"/>
    <w:rsid w:val="00EE4F50"/>
    <w:rsid w:val="00EF15E6"/>
    <w:rsid w:val="00EF5B84"/>
    <w:rsid w:val="00EF61E9"/>
    <w:rsid w:val="00EF657D"/>
    <w:rsid w:val="00EF73CA"/>
    <w:rsid w:val="00F00119"/>
    <w:rsid w:val="00F01EE0"/>
    <w:rsid w:val="00F0265A"/>
    <w:rsid w:val="00F03F84"/>
    <w:rsid w:val="00F04E32"/>
    <w:rsid w:val="00F05AE7"/>
    <w:rsid w:val="00F065E1"/>
    <w:rsid w:val="00F06D79"/>
    <w:rsid w:val="00F10255"/>
    <w:rsid w:val="00F1060D"/>
    <w:rsid w:val="00F10788"/>
    <w:rsid w:val="00F10A92"/>
    <w:rsid w:val="00F1206E"/>
    <w:rsid w:val="00F12267"/>
    <w:rsid w:val="00F1421C"/>
    <w:rsid w:val="00F16901"/>
    <w:rsid w:val="00F21224"/>
    <w:rsid w:val="00F23AF6"/>
    <w:rsid w:val="00F242DD"/>
    <w:rsid w:val="00F267E7"/>
    <w:rsid w:val="00F26DEB"/>
    <w:rsid w:val="00F27274"/>
    <w:rsid w:val="00F2779C"/>
    <w:rsid w:val="00F27C8F"/>
    <w:rsid w:val="00F311A1"/>
    <w:rsid w:val="00F338BE"/>
    <w:rsid w:val="00F3543C"/>
    <w:rsid w:val="00F35446"/>
    <w:rsid w:val="00F35F06"/>
    <w:rsid w:val="00F36954"/>
    <w:rsid w:val="00F36F71"/>
    <w:rsid w:val="00F37B05"/>
    <w:rsid w:val="00F41026"/>
    <w:rsid w:val="00F41613"/>
    <w:rsid w:val="00F41AC3"/>
    <w:rsid w:val="00F41C5C"/>
    <w:rsid w:val="00F435D1"/>
    <w:rsid w:val="00F4467C"/>
    <w:rsid w:val="00F45488"/>
    <w:rsid w:val="00F45AA1"/>
    <w:rsid w:val="00F462AF"/>
    <w:rsid w:val="00F46E03"/>
    <w:rsid w:val="00F50566"/>
    <w:rsid w:val="00F5173A"/>
    <w:rsid w:val="00F54644"/>
    <w:rsid w:val="00F54BB8"/>
    <w:rsid w:val="00F5694F"/>
    <w:rsid w:val="00F56E2D"/>
    <w:rsid w:val="00F57ED0"/>
    <w:rsid w:val="00F6126C"/>
    <w:rsid w:val="00F621A9"/>
    <w:rsid w:val="00F6237D"/>
    <w:rsid w:val="00F62B45"/>
    <w:rsid w:val="00F667B7"/>
    <w:rsid w:val="00F66B82"/>
    <w:rsid w:val="00F67A88"/>
    <w:rsid w:val="00F67FE0"/>
    <w:rsid w:val="00F70852"/>
    <w:rsid w:val="00F70E05"/>
    <w:rsid w:val="00F72481"/>
    <w:rsid w:val="00F728F8"/>
    <w:rsid w:val="00F75BB1"/>
    <w:rsid w:val="00F764F2"/>
    <w:rsid w:val="00F775A7"/>
    <w:rsid w:val="00F81027"/>
    <w:rsid w:val="00F8260C"/>
    <w:rsid w:val="00F82EC6"/>
    <w:rsid w:val="00F8362E"/>
    <w:rsid w:val="00F845DA"/>
    <w:rsid w:val="00F84D3E"/>
    <w:rsid w:val="00F90030"/>
    <w:rsid w:val="00F90768"/>
    <w:rsid w:val="00F92F26"/>
    <w:rsid w:val="00F92FC4"/>
    <w:rsid w:val="00F942E2"/>
    <w:rsid w:val="00F9453B"/>
    <w:rsid w:val="00F96196"/>
    <w:rsid w:val="00FA3A4E"/>
    <w:rsid w:val="00FA46A0"/>
    <w:rsid w:val="00FA53F0"/>
    <w:rsid w:val="00FA585C"/>
    <w:rsid w:val="00FA6D6B"/>
    <w:rsid w:val="00FB0FCF"/>
    <w:rsid w:val="00FB2224"/>
    <w:rsid w:val="00FB42F2"/>
    <w:rsid w:val="00FB451D"/>
    <w:rsid w:val="00FB62BB"/>
    <w:rsid w:val="00FB7D62"/>
    <w:rsid w:val="00FC4351"/>
    <w:rsid w:val="00FC526A"/>
    <w:rsid w:val="00FC5D0E"/>
    <w:rsid w:val="00FC60D3"/>
    <w:rsid w:val="00FC6738"/>
    <w:rsid w:val="00FC6885"/>
    <w:rsid w:val="00FC74AE"/>
    <w:rsid w:val="00FC7941"/>
    <w:rsid w:val="00FD025F"/>
    <w:rsid w:val="00FD14CB"/>
    <w:rsid w:val="00FD1524"/>
    <w:rsid w:val="00FD162E"/>
    <w:rsid w:val="00FD369F"/>
    <w:rsid w:val="00FD385D"/>
    <w:rsid w:val="00FD40A1"/>
    <w:rsid w:val="00FD6E77"/>
    <w:rsid w:val="00FE0209"/>
    <w:rsid w:val="00FE11D0"/>
    <w:rsid w:val="00FE2DFB"/>
    <w:rsid w:val="00FE372E"/>
    <w:rsid w:val="00FE4325"/>
    <w:rsid w:val="00FE51B4"/>
    <w:rsid w:val="00FE53FE"/>
    <w:rsid w:val="00FE6DC1"/>
    <w:rsid w:val="00FF3C57"/>
    <w:rsid w:val="00FF4E5F"/>
    <w:rsid w:val="00FF4FB4"/>
    <w:rsid w:val="00FF53B3"/>
    <w:rsid w:val="00FF6377"/>
    <w:rsid w:val="0189CE04"/>
    <w:rsid w:val="04EF6B80"/>
    <w:rsid w:val="0537ED0E"/>
    <w:rsid w:val="054CC752"/>
    <w:rsid w:val="0620D23C"/>
    <w:rsid w:val="085A1436"/>
    <w:rsid w:val="08797E48"/>
    <w:rsid w:val="089ACBA0"/>
    <w:rsid w:val="0A7E171D"/>
    <w:rsid w:val="0F08C79A"/>
    <w:rsid w:val="10C51549"/>
    <w:rsid w:val="112189AB"/>
    <w:rsid w:val="160F75A1"/>
    <w:rsid w:val="18D0991C"/>
    <w:rsid w:val="1960AA56"/>
    <w:rsid w:val="1F5BB7D3"/>
    <w:rsid w:val="1FDEBDDA"/>
    <w:rsid w:val="200ECBDC"/>
    <w:rsid w:val="20A20578"/>
    <w:rsid w:val="2410B509"/>
    <w:rsid w:val="244E3421"/>
    <w:rsid w:val="28FF8DC7"/>
    <w:rsid w:val="29D2CD2B"/>
    <w:rsid w:val="2B67C8B0"/>
    <w:rsid w:val="2B9B5872"/>
    <w:rsid w:val="2BB96985"/>
    <w:rsid w:val="323859E1"/>
    <w:rsid w:val="326141D9"/>
    <w:rsid w:val="326B34F0"/>
    <w:rsid w:val="328F8191"/>
    <w:rsid w:val="35F70C7F"/>
    <w:rsid w:val="3B76B399"/>
    <w:rsid w:val="3F3ACC05"/>
    <w:rsid w:val="4DF09D02"/>
    <w:rsid w:val="4FB34764"/>
    <w:rsid w:val="5157F85E"/>
    <w:rsid w:val="5846CAB1"/>
    <w:rsid w:val="5B0B430C"/>
    <w:rsid w:val="5BA2E987"/>
    <w:rsid w:val="5DBC9601"/>
    <w:rsid w:val="5F433A2F"/>
    <w:rsid w:val="601B086B"/>
    <w:rsid w:val="60235D1A"/>
    <w:rsid w:val="6059B56C"/>
    <w:rsid w:val="676319F8"/>
    <w:rsid w:val="68FF3BDC"/>
    <w:rsid w:val="698FE244"/>
    <w:rsid w:val="6B2CE675"/>
    <w:rsid w:val="6CADFB0A"/>
    <w:rsid w:val="6DACF6E6"/>
    <w:rsid w:val="708B548E"/>
    <w:rsid w:val="738B5B5B"/>
    <w:rsid w:val="73BD0388"/>
    <w:rsid w:val="75D38DB7"/>
    <w:rsid w:val="75FB4D56"/>
    <w:rsid w:val="7CC8921B"/>
    <w:rsid w:val="7F0D7B1E"/>
    <w:rsid w:val="7F9024A2"/>
    <w:rsid w:val="7FEB697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2F1B4"/>
  <w15:docId w15:val="{7A50A247-BF59-4C0B-8B9E-6CC500BC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04D"/>
    <w:pPr>
      <w:spacing w:after="200" w:line="276" w:lineRule="auto"/>
    </w:pPr>
    <w:rPr>
      <w:lang w:eastAsia="en-US"/>
    </w:rPr>
  </w:style>
  <w:style w:type="paragraph" w:styleId="Ttulo1">
    <w:name w:val="heading 1"/>
    <w:basedOn w:val="Normal"/>
    <w:next w:val="Normal"/>
    <w:link w:val="Ttulo1Car"/>
    <w:qFormat/>
    <w:locked/>
    <w:rsid w:val="00521A74"/>
    <w:pPr>
      <w:keepNext/>
      <w:numPr>
        <w:ilvl w:val="1"/>
        <w:numId w:val="1"/>
      </w:numPr>
      <w:spacing w:after="0" w:line="240" w:lineRule="auto"/>
      <w:jc w:val="both"/>
      <w:outlineLvl w:val="0"/>
    </w:pPr>
    <w:rPr>
      <w:rFonts w:ascii="Arial" w:eastAsia="Times New Roman" w:hAnsi="Arial"/>
      <w:b/>
      <w:bCs/>
      <w:sz w:val="24"/>
      <w:szCs w:val="20"/>
      <w:u w:val="single"/>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Párrafo,Párrafo dentro,Normal N3,Arial 8,Bullet,Párrafo de lista11,List Paragraph1,Lista1,Párrafo de lista - cat,Resume Title,Dot pt,No Spacing1,List Paragraph Char Char Char,Indicator Text,Numbered Para 1,Bullet Points,MAIN CONTEN"/>
    <w:basedOn w:val="Normal"/>
    <w:link w:val="PrrafodelistaCar"/>
    <w:uiPriority w:val="34"/>
    <w:qFormat/>
    <w:rsid w:val="003D3068"/>
    <w:pPr>
      <w:ind w:left="720"/>
      <w:contextualSpacing/>
    </w:pPr>
  </w:style>
  <w:style w:type="paragraph" w:styleId="Textodeglobo">
    <w:name w:val="Balloon Text"/>
    <w:basedOn w:val="Normal"/>
    <w:link w:val="TextodegloboCar"/>
    <w:uiPriority w:val="99"/>
    <w:semiHidden/>
    <w:rsid w:val="00D826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8261C"/>
    <w:rPr>
      <w:rFonts w:ascii="Tahoma" w:hAnsi="Tahoma" w:cs="Tahoma"/>
      <w:sz w:val="16"/>
      <w:szCs w:val="16"/>
    </w:rPr>
  </w:style>
  <w:style w:type="paragraph" w:styleId="Textoindependiente3">
    <w:name w:val="Body Text 3"/>
    <w:basedOn w:val="Normal"/>
    <w:link w:val="Textoindependiente3Car"/>
    <w:uiPriority w:val="99"/>
    <w:rsid w:val="00680B00"/>
    <w:pPr>
      <w:spacing w:after="120" w:line="240" w:lineRule="auto"/>
    </w:pPr>
    <w:rPr>
      <w:rFonts w:ascii="Times New Roman" w:eastAsia="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locked/>
    <w:rsid w:val="00680B00"/>
    <w:rPr>
      <w:rFonts w:ascii="Times New Roman" w:hAnsi="Times New Roman" w:cs="Times New Roman"/>
      <w:sz w:val="16"/>
      <w:szCs w:val="16"/>
      <w:lang w:eastAsia="es-ES"/>
    </w:rPr>
  </w:style>
  <w:style w:type="paragraph" w:styleId="Textoindependiente">
    <w:name w:val="Body Text"/>
    <w:basedOn w:val="Normal"/>
    <w:link w:val="TextoindependienteCar"/>
    <w:uiPriority w:val="99"/>
    <w:semiHidden/>
    <w:rsid w:val="00070D04"/>
    <w:pPr>
      <w:spacing w:after="120"/>
    </w:pPr>
  </w:style>
  <w:style w:type="character" w:customStyle="1" w:styleId="TextoindependienteCar">
    <w:name w:val="Texto independiente Car"/>
    <w:basedOn w:val="Fuentedeprrafopredeter"/>
    <w:link w:val="Textoindependiente"/>
    <w:uiPriority w:val="99"/>
    <w:semiHidden/>
    <w:locked/>
    <w:rsid w:val="00070D04"/>
    <w:rPr>
      <w:rFonts w:cs="Times New Roman"/>
    </w:rPr>
  </w:style>
  <w:style w:type="character" w:styleId="Hipervnculo">
    <w:name w:val="Hyperlink"/>
    <w:basedOn w:val="Fuentedeprrafopredeter"/>
    <w:uiPriority w:val="99"/>
    <w:rsid w:val="00827AD9"/>
    <w:rPr>
      <w:rFonts w:cs="Times New Roman"/>
      <w:color w:val="0000FF"/>
      <w:u w:val="single"/>
    </w:rPr>
  </w:style>
  <w:style w:type="paragraph" w:customStyle="1" w:styleId="Default">
    <w:name w:val="Default"/>
    <w:rsid w:val="006D6D9E"/>
    <w:pPr>
      <w:autoSpaceDE w:val="0"/>
      <w:autoSpaceDN w:val="0"/>
      <w:adjustRightInd w:val="0"/>
    </w:pPr>
    <w:rPr>
      <w:rFonts w:ascii="Arial" w:hAnsi="Arial" w:cs="Arial"/>
      <w:color w:val="000000"/>
      <w:sz w:val="24"/>
      <w:szCs w:val="24"/>
      <w:lang w:eastAsia="en-US"/>
    </w:rPr>
  </w:style>
  <w:style w:type="character" w:styleId="Refdecomentario">
    <w:name w:val="annotation reference"/>
    <w:basedOn w:val="Fuentedeprrafopredeter"/>
    <w:uiPriority w:val="99"/>
    <w:semiHidden/>
    <w:rsid w:val="008B4D6D"/>
    <w:rPr>
      <w:rFonts w:cs="Times New Roman"/>
      <w:sz w:val="16"/>
      <w:szCs w:val="16"/>
    </w:rPr>
  </w:style>
  <w:style w:type="paragraph" w:styleId="Textocomentario">
    <w:name w:val="annotation text"/>
    <w:basedOn w:val="Normal"/>
    <w:link w:val="TextocomentarioCar"/>
    <w:uiPriority w:val="99"/>
    <w:semiHidden/>
    <w:rsid w:val="008B4D6D"/>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8B4D6D"/>
    <w:rPr>
      <w:rFonts w:cs="Times New Roman"/>
      <w:sz w:val="20"/>
      <w:szCs w:val="20"/>
    </w:rPr>
  </w:style>
  <w:style w:type="paragraph" w:styleId="Asuntodelcomentario">
    <w:name w:val="annotation subject"/>
    <w:basedOn w:val="Textocomentario"/>
    <w:next w:val="Textocomentario"/>
    <w:link w:val="AsuntodelcomentarioCar"/>
    <w:uiPriority w:val="99"/>
    <w:semiHidden/>
    <w:rsid w:val="008B4D6D"/>
    <w:rPr>
      <w:b/>
      <w:bCs/>
    </w:rPr>
  </w:style>
  <w:style w:type="character" w:customStyle="1" w:styleId="AsuntodelcomentarioCar">
    <w:name w:val="Asunto del comentario Car"/>
    <w:basedOn w:val="TextocomentarioCar"/>
    <w:link w:val="Asuntodelcomentario"/>
    <w:uiPriority w:val="99"/>
    <w:semiHidden/>
    <w:locked/>
    <w:rsid w:val="008B4D6D"/>
    <w:rPr>
      <w:rFonts w:cs="Times New Roman"/>
      <w:b/>
      <w:bCs/>
      <w:sz w:val="20"/>
      <w:szCs w:val="20"/>
    </w:rPr>
  </w:style>
  <w:style w:type="paragraph" w:styleId="Encabezado">
    <w:name w:val="header"/>
    <w:basedOn w:val="Normal"/>
    <w:link w:val="EncabezadoCar"/>
    <w:uiPriority w:val="99"/>
    <w:unhideWhenUsed/>
    <w:rsid w:val="00CD07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071A"/>
    <w:rPr>
      <w:lang w:eastAsia="en-US"/>
    </w:rPr>
  </w:style>
  <w:style w:type="paragraph" w:styleId="Piedepgina">
    <w:name w:val="footer"/>
    <w:basedOn w:val="Normal"/>
    <w:link w:val="PiedepginaCar"/>
    <w:uiPriority w:val="99"/>
    <w:unhideWhenUsed/>
    <w:rsid w:val="00CD07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071A"/>
    <w:rPr>
      <w:lang w:eastAsia="en-US"/>
    </w:rPr>
  </w:style>
  <w:style w:type="character" w:customStyle="1" w:styleId="Ttulo1Car">
    <w:name w:val="Título 1 Car"/>
    <w:basedOn w:val="Fuentedeprrafopredeter"/>
    <w:link w:val="Ttulo1"/>
    <w:rsid w:val="00521A74"/>
    <w:rPr>
      <w:rFonts w:ascii="Arial" w:eastAsia="Times New Roman" w:hAnsi="Arial"/>
      <w:b/>
      <w:bCs/>
      <w:sz w:val="24"/>
      <w:szCs w:val="20"/>
      <w:u w:val="single"/>
    </w:rPr>
  </w:style>
  <w:style w:type="character" w:styleId="Textodelmarcadordeposicin">
    <w:name w:val="Placeholder Text"/>
    <w:basedOn w:val="Fuentedeprrafopredeter"/>
    <w:uiPriority w:val="99"/>
    <w:semiHidden/>
    <w:rsid w:val="009609F4"/>
    <w:rPr>
      <w:color w:val="808080"/>
    </w:rPr>
  </w:style>
  <w:style w:type="character" w:styleId="Mencinsinresolver">
    <w:name w:val="Unresolved Mention"/>
    <w:basedOn w:val="Fuentedeprrafopredeter"/>
    <w:uiPriority w:val="99"/>
    <w:semiHidden/>
    <w:unhideWhenUsed/>
    <w:rsid w:val="00115938"/>
    <w:rPr>
      <w:color w:val="605E5C"/>
      <w:shd w:val="clear" w:color="auto" w:fill="E1DFDD"/>
    </w:rPr>
  </w:style>
  <w:style w:type="character" w:customStyle="1" w:styleId="PrrafodelistaCar">
    <w:name w:val="Párrafo de lista Car"/>
    <w:aliases w:val="List Car,Párrafo Car,Párrafo dentro Car,Normal N3 Car,Arial 8 Car,Bullet Car,Párrafo de lista11 Car,List Paragraph1 Car,Lista1 Car,Párrafo de lista - cat Car,Resume Title Car,Dot pt Car,No Spacing1 Car,Indicator Text Car"/>
    <w:link w:val="Prrafodelista"/>
    <w:uiPriority w:val="34"/>
    <w:locked/>
    <w:rsid w:val="00115938"/>
    <w:rPr>
      <w:lang w:eastAsia="en-US"/>
    </w:rPr>
  </w:style>
  <w:style w:type="character" w:customStyle="1" w:styleId="cf01">
    <w:name w:val="cf01"/>
    <w:basedOn w:val="Fuentedeprrafopredeter"/>
    <w:rsid w:val="00F10788"/>
    <w:rPr>
      <w:rFonts w:ascii="Segoe UI" w:hAnsi="Segoe UI" w:cs="Segoe UI" w:hint="default"/>
      <w:sz w:val="18"/>
      <w:szCs w:val="18"/>
    </w:rPr>
  </w:style>
  <w:style w:type="paragraph" w:styleId="Ttulo">
    <w:name w:val="Title"/>
    <w:basedOn w:val="Normal"/>
    <w:link w:val="TtuloCar"/>
    <w:uiPriority w:val="10"/>
    <w:qFormat/>
    <w:locked/>
    <w:rsid w:val="00454203"/>
    <w:pPr>
      <w:widowControl w:val="0"/>
      <w:autoSpaceDE w:val="0"/>
      <w:autoSpaceDN w:val="0"/>
      <w:spacing w:before="100" w:after="0" w:line="240" w:lineRule="auto"/>
      <w:ind w:left="386" w:right="406"/>
      <w:jc w:val="center"/>
    </w:pPr>
    <w:rPr>
      <w:rFonts w:ascii="Arial Narrow" w:eastAsia="Arial Narrow" w:hAnsi="Arial Narrow" w:cs="Arial Narrow"/>
      <w:b/>
      <w:bCs/>
      <w:sz w:val="24"/>
      <w:szCs w:val="24"/>
    </w:rPr>
  </w:style>
  <w:style w:type="character" w:customStyle="1" w:styleId="TtuloCar">
    <w:name w:val="Título Car"/>
    <w:basedOn w:val="Fuentedeprrafopredeter"/>
    <w:link w:val="Ttulo"/>
    <w:uiPriority w:val="10"/>
    <w:rsid w:val="00454203"/>
    <w:rPr>
      <w:rFonts w:ascii="Arial Narrow" w:eastAsia="Arial Narrow" w:hAnsi="Arial Narrow" w:cs="Arial Narrow"/>
      <w:b/>
      <w:bCs/>
      <w:sz w:val="24"/>
      <w:szCs w:val="24"/>
      <w:lang w:eastAsia="en-US"/>
    </w:rPr>
  </w:style>
  <w:style w:type="character" w:styleId="Hipervnculovisitado">
    <w:name w:val="FollowedHyperlink"/>
    <w:basedOn w:val="Fuentedeprrafopredeter"/>
    <w:uiPriority w:val="99"/>
    <w:semiHidden/>
    <w:unhideWhenUsed/>
    <w:rsid w:val="00F065E1"/>
    <w:rPr>
      <w:color w:val="800080" w:themeColor="followedHyperlink"/>
      <w:u w:val="single"/>
    </w:rPr>
  </w:style>
  <w:style w:type="paragraph" w:customStyle="1" w:styleId="pf0">
    <w:name w:val="pf0"/>
    <w:basedOn w:val="Normal"/>
    <w:rsid w:val="00D53303"/>
    <w:pPr>
      <w:spacing w:before="100" w:beforeAutospacing="1" w:after="100" w:afterAutospacing="1" w:line="240" w:lineRule="auto"/>
    </w:pPr>
    <w:rPr>
      <w:rFonts w:ascii="Times New Roman" w:eastAsia="Times New Roman" w:hAnsi="Times New Roman"/>
      <w:sz w:val="24"/>
      <w:szCs w:val="24"/>
      <w:lang w:eastAsia="es-ES"/>
    </w:rPr>
  </w:style>
  <w:style w:type="table" w:styleId="Tablaconcuadrcula">
    <w:name w:val="Table Grid"/>
    <w:basedOn w:val="Tablanormal"/>
    <w:locked/>
    <w:rsid w:val="009F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307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5251">
      <w:bodyDiv w:val="1"/>
      <w:marLeft w:val="0"/>
      <w:marRight w:val="0"/>
      <w:marTop w:val="0"/>
      <w:marBottom w:val="0"/>
      <w:divBdr>
        <w:top w:val="none" w:sz="0" w:space="0" w:color="auto"/>
        <w:left w:val="none" w:sz="0" w:space="0" w:color="auto"/>
        <w:bottom w:val="none" w:sz="0" w:space="0" w:color="auto"/>
        <w:right w:val="none" w:sz="0" w:space="0" w:color="auto"/>
      </w:divBdr>
    </w:div>
    <w:div w:id="246891767">
      <w:bodyDiv w:val="1"/>
      <w:marLeft w:val="0"/>
      <w:marRight w:val="0"/>
      <w:marTop w:val="0"/>
      <w:marBottom w:val="0"/>
      <w:divBdr>
        <w:top w:val="none" w:sz="0" w:space="0" w:color="auto"/>
        <w:left w:val="none" w:sz="0" w:space="0" w:color="auto"/>
        <w:bottom w:val="none" w:sz="0" w:space="0" w:color="auto"/>
        <w:right w:val="none" w:sz="0" w:space="0" w:color="auto"/>
      </w:divBdr>
    </w:div>
    <w:div w:id="266277048">
      <w:bodyDiv w:val="1"/>
      <w:marLeft w:val="0"/>
      <w:marRight w:val="0"/>
      <w:marTop w:val="0"/>
      <w:marBottom w:val="0"/>
      <w:divBdr>
        <w:top w:val="none" w:sz="0" w:space="0" w:color="auto"/>
        <w:left w:val="none" w:sz="0" w:space="0" w:color="auto"/>
        <w:bottom w:val="none" w:sz="0" w:space="0" w:color="auto"/>
        <w:right w:val="none" w:sz="0" w:space="0" w:color="auto"/>
      </w:divBdr>
    </w:div>
    <w:div w:id="286619748">
      <w:bodyDiv w:val="1"/>
      <w:marLeft w:val="0"/>
      <w:marRight w:val="0"/>
      <w:marTop w:val="0"/>
      <w:marBottom w:val="0"/>
      <w:divBdr>
        <w:top w:val="none" w:sz="0" w:space="0" w:color="auto"/>
        <w:left w:val="none" w:sz="0" w:space="0" w:color="auto"/>
        <w:bottom w:val="none" w:sz="0" w:space="0" w:color="auto"/>
        <w:right w:val="none" w:sz="0" w:space="0" w:color="auto"/>
      </w:divBdr>
    </w:div>
    <w:div w:id="327250558">
      <w:bodyDiv w:val="1"/>
      <w:marLeft w:val="0"/>
      <w:marRight w:val="0"/>
      <w:marTop w:val="0"/>
      <w:marBottom w:val="0"/>
      <w:divBdr>
        <w:top w:val="none" w:sz="0" w:space="0" w:color="auto"/>
        <w:left w:val="none" w:sz="0" w:space="0" w:color="auto"/>
        <w:bottom w:val="none" w:sz="0" w:space="0" w:color="auto"/>
        <w:right w:val="none" w:sz="0" w:space="0" w:color="auto"/>
      </w:divBdr>
    </w:div>
    <w:div w:id="435488023">
      <w:bodyDiv w:val="1"/>
      <w:marLeft w:val="0"/>
      <w:marRight w:val="0"/>
      <w:marTop w:val="0"/>
      <w:marBottom w:val="0"/>
      <w:divBdr>
        <w:top w:val="none" w:sz="0" w:space="0" w:color="auto"/>
        <w:left w:val="none" w:sz="0" w:space="0" w:color="auto"/>
        <w:bottom w:val="none" w:sz="0" w:space="0" w:color="auto"/>
        <w:right w:val="none" w:sz="0" w:space="0" w:color="auto"/>
      </w:divBdr>
    </w:div>
    <w:div w:id="530144380">
      <w:bodyDiv w:val="1"/>
      <w:marLeft w:val="0"/>
      <w:marRight w:val="0"/>
      <w:marTop w:val="0"/>
      <w:marBottom w:val="0"/>
      <w:divBdr>
        <w:top w:val="none" w:sz="0" w:space="0" w:color="auto"/>
        <w:left w:val="none" w:sz="0" w:space="0" w:color="auto"/>
        <w:bottom w:val="none" w:sz="0" w:space="0" w:color="auto"/>
        <w:right w:val="none" w:sz="0" w:space="0" w:color="auto"/>
      </w:divBdr>
    </w:div>
    <w:div w:id="812865215">
      <w:bodyDiv w:val="1"/>
      <w:marLeft w:val="0"/>
      <w:marRight w:val="0"/>
      <w:marTop w:val="0"/>
      <w:marBottom w:val="0"/>
      <w:divBdr>
        <w:top w:val="none" w:sz="0" w:space="0" w:color="auto"/>
        <w:left w:val="none" w:sz="0" w:space="0" w:color="auto"/>
        <w:bottom w:val="none" w:sz="0" w:space="0" w:color="auto"/>
        <w:right w:val="none" w:sz="0" w:space="0" w:color="auto"/>
      </w:divBdr>
    </w:div>
    <w:div w:id="1051996644">
      <w:bodyDiv w:val="1"/>
      <w:marLeft w:val="0"/>
      <w:marRight w:val="0"/>
      <w:marTop w:val="0"/>
      <w:marBottom w:val="0"/>
      <w:divBdr>
        <w:top w:val="none" w:sz="0" w:space="0" w:color="auto"/>
        <w:left w:val="none" w:sz="0" w:space="0" w:color="auto"/>
        <w:bottom w:val="none" w:sz="0" w:space="0" w:color="auto"/>
        <w:right w:val="none" w:sz="0" w:space="0" w:color="auto"/>
      </w:divBdr>
    </w:div>
    <w:div w:id="1213227258">
      <w:bodyDiv w:val="1"/>
      <w:marLeft w:val="0"/>
      <w:marRight w:val="0"/>
      <w:marTop w:val="0"/>
      <w:marBottom w:val="0"/>
      <w:divBdr>
        <w:top w:val="none" w:sz="0" w:space="0" w:color="auto"/>
        <w:left w:val="none" w:sz="0" w:space="0" w:color="auto"/>
        <w:bottom w:val="none" w:sz="0" w:space="0" w:color="auto"/>
        <w:right w:val="none" w:sz="0" w:space="0" w:color="auto"/>
      </w:divBdr>
    </w:div>
    <w:div w:id="1567763994">
      <w:bodyDiv w:val="1"/>
      <w:marLeft w:val="0"/>
      <w:marRight w:val="0"/>
      <w:marTop w:val="0"/>
      <w:marBottom w:val="0"/>
      <w:divBdr>
        <w:top w:val="none" w:sz="0" w:space="0" w:color="auto"/>
        <w:left w:val="none" w:sz="0" w:space="0" w:color="auto"/>
        <w:bottom w:val="none" w:sz="0" w:space="0" w:color="auto"/>
        <w:right w:val="none" w:sz="0" w:space="0" w:color="auto"/>
      </w:divBdr>
    </w:div>
    <w:div w:id="1610887624">
      <w:bodyDiv w:val="1"/>
      <w:marLeft w:val="0"/>
      <w:marRight w:val="0"/>
      <w:marTop w:val="0"/>
      <w:marBottom w:val="0"/>
      <w:divBdr>
        <w:top w:val="none" w:sz="0" w:space="0" w:color="auto"/>
        <w:left w:val="none" w:sz="0" w:space="0" w:color="auto"/>
        <w:bottom w:val="none" w:sz="0" w:space="0" w:color="auto"/>
        <w:right w:val="none" w:sz="0" w:space="0" w:color="auto"/>
      </w:divBdr>
    </w:div>
    <w:div w:id="19400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artinp@fundaciononce.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herramientaclausulas.conr.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c.europa.eu/budget/inforeuro/index.cfm?Language=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ndaciononce.es" TargetMode="External"/><Relationship Id="rId5" Type="http://schemas.openxmlformats.org/officeDocument/2006/relationships/numbering" Target="numbering.xml"/><Relationship Id="rId15" Type="http://schemas.openxmlformats.org/officeDocument/2006/relationships/hyperlink" Target="mailto:mtperez@fundaciononce.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adenas@fundaciononce.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5b48001-a36d-4f0f-b60f-85f406c94d50" xsi:nil="true"/>
    <z xmlns="9a47501f-45ca-4da5-8823-7a23100bf953" xsi:nil="true"/>
    <_ip_UnifiedCompliancePolicyProperties xmlns="http://schemas.microsoft.com/sharepoint/v3" xsi:nil="true"/>
    <lcf76f155ced4ddcb4097134ff3c332f xmlns="9a47501f-45ca-4da5-8823-7a23100bf9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9615D2E0C403D42B22EF0FBF6A415AA" ma:contentTypeVersion="23" ma:contentTypeDescription="Crear nuevo documento." ma:contentTypeScope="" ma:versionID="9ae1233006fc50fc705cab26469d002d">
  <xsd:schema xmlns:xsd="http://www.w3.org/2001/XMLSchema" xmlns:xs="http://www.w3.org/2001/XMLSchema" xmlns:p="http://schemas.microsoft.com/office/2006/metadata/properties" xmlns:ns1="http://schemas.microsoft.com/sharepoint/v3" xmlns:ns2="9a47501f-45ca-4da5-8823-7a23100bf953" xmlns:ns3="35b48001-a36d-4f0f-b60f-85f406c94d50" targetNamespace="http://schemas.microsoft.com/office/2006/metadata/properties" ma:root="true" ma:fieldsID="dec13138ceaeff5f236e016569c63a77" ns1:_="" ns2:_="" ns3:_="">
    <xsd:import namespace="http://schemas.microsoft.com/sharepoint/v3"/>
    <xsd:import namespace="9a47501f-45ca-4da5-8823-7a23100bf953"/>
    <xsd:import namespace="35b48001-a36d-4f0f-b60f-85f406c9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z"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iedades de la Directiva de cumplimiento unificado" ma:hidden="true" ma:internalName="_ip_UnifiedCompliancePolicyProperties">
      <xsd:simpleType>
        <xsd:restriction base="dms:Note"/>
      </xsd:simpleType>
    </xsd:element>
    <xsd:element name="_ip_UnifiedCompliancePolicyUIAction" ma:index="28" nillable="true" ma:displayName="Acción de IU de la Directiva de cumplimiento unificado"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7501f-45ca-4da5-8823-7a23100b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z" ma:index="25" nillable="true" ma:displayName="z" ma:format="DateOnly" ma:internalName="z">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77a8d8e-2456-4bd9-b179-4c22c25c587f}" ma:internalName="TaxCatchAll" ma:readOnly="false" ma:showField="CatchAllData" ma:web="35b48001-a36d-4f0f-b60f-85f406c9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17B8C-00B1-4B4F-B60A-5BB63C7585A6}">
  <ds:schemaRefs>
    <ds:schemaRef ds:uri="http://schemas.microsoft.com/sharepoint/v3/contenttype/forms"/>
  </ds:schemaRefs>
</ds:datastoreItem>
</file>

<file path=customXml/itemProps2.xml><?xml version="1.0" encoding="utf-8"?>
<ds:datastoreItem xmlns:ds="http://schemas.openxmlformats.org/officeDocument/2006/customXml" ds:itemID="{DC2B0917-01E9-4216-9DC3-1CA7D25CD671}">
  <ds:schemaRefs>
    <ds:schemaRef ds:uri="http://schemas.openxmlformats.org/officeDocument/2006/bibliography"/>
  </ds:schemaRefs>
</ds:datastoreItem>
</file>

<file path=customXml/itemProps3.xml><?xml version="1.0" encoding="utf-8"?>
<ds:datastoreItem xmlns:ds="http://schemas.openxmlformats.org/officeDocument/2006/customXml" ds:itemID="{3B6D739C-7C19-4633-961C-F229E29FDAA5}">
  <ds:schemaRefs>
    <ds:schemaRef ds:uri="http://schemas.microsoft.com/office/2006/metadata/properties"/>
    <ds:schemaRef ds:uri="http://schemas.microsoft.com/office/infopath/2007/PartnerControls"/>
    <ds:schemaRef ds:uri="http://schemas.microsoft.com/sharepoint/v3"/>
    <ds:schemaRef ds:uri="35b48001-a36d-4f0f-b60f-85f406c94d50"/>
    <ds:schemaRef ds:uri="9a47501f-45ca-4da5-8823-7a23100bf953"/>
  </ds:schemaRefs>
</ds:datastoreItem>
</file>

<file path=customXml/itemProps4.xml><?xml version="1.0" encoding="utf-8"?>
<ds:datastoreItem xmlns:ds="http://schemas.openxmlformats.org/officeDocument/2006/customXml" ds:itemID="{45E2AEBC-42A5-437C-B34A-88791718F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47501f-45ca-4da5-8823-7a23100bf953"/>
    <ds:schemaRef ds:uri="35b48001-a36d-4f0f-b60f-85f406c9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21</Pages>
  <Words>7020</Words>
  <Characters>38615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FUNDOSA</dc:creator>
  <cp:keywords/>
  <cp:lastModifiedBy>Martin de Paz, Mercedes</cp:lastModifiedBy>
  <cp:revision>12</cp:revision>
  <cp:lastPrinted>2025-02-11T19:59:00Z</cp:lastPrinted>
  <dcterms:created xsi:type="dcterms:W3CDTF">2026-05-13T16:06:00Z</dcterms:created>
  <dcterms:modified xsi:type="dcterms:W3CDTF">2026-05-13T16:27:00Z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0x010100B9615D2E0C403D42B22EF0FBF6A415AA</vt:lpwstr>
  </property>
  <property fmtid="{D5CDD505-2E9C-101B-9397-08002B2CF9AE}" pid="3" name="ClassificationContentMarkingFooterShapeIds">
    <vt:lpwstr>f4280f0,2a4124d5,255392bf</vt:lpwstr>
  </property>
  <property fmtid="{D5CDD505-2E9C-101B-9397-08002B2CF9AE}" pid="4" name="ClassificationContentMarkingFooterFontProps">
    <vt:lpwstr>#000000,10,Calibri</vt:lpwstr>
  </property>
  <property fmtid="{D5CDD505-2E9C-101B-9397-08002B2CF9AE}" pid="5" name="ClassificationContentMarkingFooterText">
    <vt:lpwstr>Clasificación: Interna</vt:lpwstr>
  </property>
  <property fmtid="{D5CDD505-2E9C-101B-9397-08002B2CF9AE}" pid="6" name="MediaServiceImageTags">
    <vt:lpwstr/>
  </property>
</Properties>
</file>