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4990"/>
      </w:tblGrid>
      <w:tr w:rsidR="00D4201C">
        <w:trPr>
          <w:trHeight w:hRule="exact" w:val="3629"/>
        </w:trPr>
        <w:tc>
          <w:tcPr>
            <w:tcW w:w="4990" w:type="dxa"/>
            <w:vAlign w:val="center"/>
          </w:tcPr>
          <w:p w:rsidR="00D4201C" w:rsidRDefault="00D4201C" w:rsidP="001967D0">
            <w:pPr>
              <w:pStyle w:val="Portada"/>
              <w:keepNext/>
              <w:ind w:left="284" w:right="284"/>
            </w:pPr>
            <w:bookmarkStart w:id="0" w:name="Title"/>
            <w:r>
              <w:t>Fundosa Grupo, S.A. (Sociedad Unipersonal)</w:t>
            </w:r>
            <w:bookmarkEnd w:id="0"/>
          </w:p>
          <w:p w:rsidR="00D4201C" w:rsidRDefault="00D4201C" w:rsidP="001967D0">
            <w:pPr>
              <w:pStyle w:val="PortadaDos"/>
              <w:keepNext/>
              <w:ind w:left="284" w:right="284"/>
            </w:pPr>
          </w:p>
          <w:p w:rsidR="00D4201C" w:rsidRDefault="00D4201C" w:rsidP="001967D0">
            <w:pPr>
              <w:pStyle w:val="PortadaDos"/>
              <w:keepNext/>
              <w:ind w:left="284" w:right="284"/>
            </w:pPr>
            <w:bookmarkStart w:id="1" w:name="SubTitle"/>
            <w:r>
              <w:t>Cuentas Anuales del</w:t>
            </w:r>
          </w:p>
          <w:p w:rsidR="00D4201C" w:rsidRDefault="00D4201C" w:rsidP="001967D0">
            <w:pPr>
              <w:pStyle w:val="PortadaDos"/>
              <w:keepNext/>
              <w:ind w:left="284" w:right="284"/>
            </w:pPr>
            <w:r>
              <w:t>ejercicio terminado el</w:t>
            </w:r>
          </w:p>
          <w:p w:rsidR="00D4201C" w:rsidRDefault="00D4201C" w:rsidP="001967D0">
            <w:pPr>
              <w:pStyle w:val="PortadaDos"/>
              <w:keepNext/>
              <w:ind w:left="284" w:right="284"/>
            </w:pPr>
            <w:r>
              <w:t>31 de diciembre de 2013 e</w:t>
            </w:r>
          </w:p>
          <w:p w:rsidR="0034759F" w:rsidRDefault="00D4201C" w:rsidP="0034759F">
            <w:pPr>
              <w:pStyle w:val="PortadaDos"/>
              <w:keepNext/>
              <w:ind w:left="284" w:right="284"/>
            </w:pPr>
            <w:r>
              <w:t>Informe de Gestión</w:t>
            </w:r>
            <w:bookmarkEnd w:id="1"/>
            <w:r w:rsidR="0034759F">
              <w:t>.</w:t>
            </w:r>
          </w:p>
          <w:p w:rsidR="00D4201C" w:rsidRDefault="007A3959" w:rsidP="001967D0">
            <w:pPr>
              <w:pStyle w:val="PortadaDos"/>
              <w:ind w:left="284" w:right="284"/>
            </w:pPr>
            <w:r>
              <w:t xml:space="preserve"> </w:t>
            </w:r>
          </w:p>
        </w:tc>
      </w:tr>
    </w:tbl>
    <w:p w:rsidR="00D4201C" w:rsidRDefault="00D4201C" w:rsidP="009B42F6">
      <w:pPr>
        <w:tabs>
          <w:tab w:val="left" w:pos="3402"/>
        </w:tabs>
      </w:pPr>
    </w:p>
    <w:p w:rsidR="00D4201C" w:rsidRDefault="00D4201C">
      <w:pPr>
        <w:pStyle w:val="Portada"/>
        <w:sectPr w:rsidR="00D4201C">
          <w:footerReference w:type="even" r:id="rId9"/>
          <w:footerReference w:type="default" r:id="rId10"/>
          <w:pgSz w:w="11907" w:h="16840" w:code="9"/>
          <w:pgMar w:top="4026" w:right="1928" w:bottom="851" w:left="3788" w:header="1418" w:footer="1418" w:gutter="0"/>
          <w:pgNumType w:start="1"/>
          <w:cols w:space="720"/>
          <w:titlePg/>
          <w:docGrid w:linePitch="245"/>
        </w:sectPr>
      </w:pPr>
    </w:p>
    <w:p w:rsidR="009B42F6" w:rsidRPr="009B42F6" w:rsidRDefault="009B42F6" w:rsidP="009B42F6">
      <w:pPr>
        <w:rPr>
          <w:b/>
          <w:kern w:val="28"/>
          <w:sz w:val="24"/>
        </w:rPr>
      </w:pPr>
      <w:r w:rsidRPr="009B42F6">
        <w:rPr>
          <w:b/>
          <w:kern w:val="28"/>
          <w:sz w:val="24"/>
        </w:rPr>
        <w:lastRenderedPageBreak/>
        <w:t>Fundosa Grupo, S.A. (Sociedad Unipersonal)</w:t>
      </w:r>
    </w:p>
    <w:p w:rsidR="00D4201C" w:rsidRDefault="00D4201C">
      <w:pPr>
        <w:pStyle w:val="PortadaUno"/>
      </w:pPr>
      <w:bookmarkStart w:id="2" w:name="Memoria"/>
      <w:r>
        <w:t>Memoria del</w:t>
      </w:r>
    </w:p>
    <w:p w:rsidR="00D4201C" w:rsidRDefault="00D4201C">
      <w:pPr>
        <w:pStyle w:val="PortadaUno"/>
      </w:pPr>
      <w:r>
        <w:t>ejercicio terminado el</w:t>
      </w:r>
    </w:p>
    <w:p w:rsidR="00D4201C" w:rsidRDefault="00D4201C">
      <w:pPr>
        <w:pStyle w:val="PortadaUno"/>
      </w:pPr>
      <w:r>
        <w:t>31 de diciembre de 2013</w:t>
      </w:r>
    </w:p>
    <w:bookmarkEnd w:id="2"/>
    <w:p w:rsidR="00D4201C" w:rsidRDefault="00D4201C"/>
    <w:p w:rsidR="00E42062" w:rsidRDefault="007A3959" w:rsidP="007A3959">
      <w:pPr>
        <w:pStyle w:val="Ttulo4"/>
      </w:pPr>
      <w:bookmarkStart w:id="3" w:name="_Toc287529245"/>
      <w:bookmarkStart w:id="4" w:name="_Toc287529377"/>
      <w:r>
        <w:t>1.</w:t>
      </w:r>
      <w:r>
        <w:tab/>
      </w:r>
      <w:r w:rsidR="00E42062" w:rsidRPr="00897AF7">
        <w:t>Actividad de la Sociedad</w:t>
      </w:r>
      <w:bookmarkEnd w:id="3"/>
      <w:bookmarkEnd w:id="4"/>
    </w:p>
    <w:p w:rsidR="00E42062" w:rsidRPr="00516384" w:rsidRDefault="00E42062" w:rsidP="007A3959">
      <w:r w:rsidRPr="00516384">
        <w:t xml:space="preserve">Fundosa Grupo, S.A., </w:t>
      </w:r>
      <w:r w:rsidR="00203D62">
        <w:t>(</w:t>
      </w:r>
      <w:r w:rsidRPr="00516384">
        <w:t>Sociedad Unipersonal</w:t>
      </w:r>
      <w:r w:rsidR="00203D62">
        <w:t xml:space="preserve">), </w:t>
      </w:r>
      <w:r w:rsidRPr="00516384">
        <w:t xml:space="preserve">en adelante </w:t>
      </w:r>
      <w:r w:rsidR="00203D62">
        <w:t xml:space="preserve">“Fundosa Grupo” o “la Sociedad”, </w:t>
      </w:r>
      <w:r w:rsidRPr="00516384">
        <w:t>fue constituida el 3 de mayo de 1989 como compañía instrumental de la Fundación ONCE para la Cooperación e Inclusión Social de Personas con Discapacidad (en adelante “Fundación ONCE”) para crear empleo para personas con discapacidad. Su actividad básica consiste en la gestión y explotación de actividades o servicios en materias relacionadas con la problemática de las personas con discapacidad, especialmente actividades o servicios empresariales y comerciales generadores d</w:t>
      </w:r>
      <w:r w:rsidR="00203D62">
        <w:t xml:space="preserve">e empleo para este colectivo. Asimismo, forma también parte del objeto social la creación, gestión y seguimiento de sociedades. Tiene su domicilio social </w:t>
      </w:r>
      <w:r w:rsidRPr="00516384">
        <w:t xml:space="preserve">en Madrid, calle Sebastián Herrera número 15. </w:t>
      </w:r>
    </w:p>
    <w:p w:rsidR="00E42062" w:rsidRPr="00516384" w:rsidRDefault="00203D62" w:rsidP="007A3959">
      <w:r>
        <w:t>En este sentido, p</w:t>
      </w:r>
      <w:r w:rsidR="00E42062" w:rsidRPr="00516384">
        <w:t>ara alcanzar sus objetivos, Fundosa Grupo ha ido constituyendo o adquiriendo participaciones en sociedades dedicadas a diversas actividades, a las que presta adicionalmente servicios de asistencia técnica en el desarrollo de sus operaciones. A través de sus empresas filiales, ofrece una amplísima gama de productos y servicios que van desde la lavandería industrial hasta la gestión de residencias para la tercera edad pasando por la venta detallista en hospitales, el reciclaje de residuos, la eliminación de barreras arquitectónicas, el marketing telefónico, la grabación de datos o la gestión de recursos humanos.</w:t>
      </w:r>
    </w:p>
    <w:p w:rsidR="00E42062" w:rsidRDefault="00E42062" w:rsidP="007A3959">
      <w:r>
        <w:t>Tanto Fundosa Grupo como su</w:t>
      </w:r>
      <w:r w:rsidRPr="001B2C59">
        <w:t>s principales sociedades participadas han sido declaradas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w:t>
      </w:r>
      <w:r w:rsidR="004F7165">
        <w:t>esional</w:t>
      </w:r>
      <w:r w:rsidRPr="001B2C59">
        <w:t xml:space="preserve"> por cada trabajado</w:t>
      </w:r>
      <w:r>
        <w:t>r</w:t>
      </w:r>
      <w:r w:rsidR="00203D62">
        <w:t xml:space="preserve"> con discapacidad en plantilla.</w:t>
      </w:r>
    </w:p>
    <w:p w:rsidR="00E42062" w:rsidRDefault="00E42062" w:rsidP="00E42062">
      <w:pPr>
        <w:rPr>
          <w:rFonts w:cs="Arial"/>
          <w:color w:val="000000"/>
          <w:szCs w:val="18"/>
        </w:rPr>
      </w:pPr>
      <w:r w:rsidRPr="001B2C59">
        <w:rPr>
          <w:rFonts w:cs="Arial"/>
          <w:color w:val="000000"/>
          <w:szCs w:val="18"/>
        </w:rPr>
        <w:t>Adicionalmente, dichos "Centros Especiales de Empleo" han obtenido de la Administración estatal o autonómica, así como de otras entidades, subvenciones en capital no reintegrables para financiar parcialmente la inversión en locales, maquinaria y la creación de empleo estable para personas con discapacidad.</w:t>
      </w:r>
    </w:p>
    <w:p w:rsidR="00E42062" w:rsidRDefault="00E42062" w:rsidP="00E42062">
      <w:pPr>
        <w:rPr>
          <w:rFonts w:cs="Arial"/>
          <w:color w:val="000000"/>
          <w:szCs w:val="18"/>
        </w:rPr>
      </w:pPr>
      <w:r w:rsidRPr="00111BB1">
        <w:rPr>
          <w:rFonts w:cs="Arial"/>
          <w:color w:val="000000"/>
          <w:szCs w:val="18"/>
        </w:rPr>
        <w:t xml:space="preserve">La Sociedad es cabecera de un grupo de entidades dependientes, habiendo formulado separadamente cuentas anuales consolidadas. </w:t>
      </w:r>
    </w:p>
    <w:p w:rsidR="00E42062" w:rsidRDefault="00E42062" w:rsidP="00E42062">
      <w:pPr>
        <w:rPr>
          <w:rFonts w:cs="Arial"/>
          <w:color w:val="000000"/>
          <w:szCs w:val="18"/>
        </w:rPr>
      </w:pPr>
      <w:r w:rsidRPr="00111BB1">
        <w:rPr>
          <w:rFonts w:cs="Arial"/>
          <w:color w:val="000000"/>
          <w:szCs w:val="18"/>
        </w:rPr>
        <w:t>Asimismo, la Sociedad es dependiente de Fundación ONCE, que de acuerdo con la normativa vigente,</w:t>
      </w:r>
      <w:r>
        <w:rPr>
          <w:rFonts w:cs="Arial"/>
          <w:color w:val="000000"/>
          <w:szCs w:val="18"/>
        </w:rPr>
        <w:t xml:space="preserve"> </w:t>
      </w:r>
      <w:r w:rsidRPr="00111BB1">
        <w:rPr>
          <w:rFonts w:cs="Arial"/>
          <w:color w:val="000000"/>
          <w:szCs w:val="18"/>
        </w:rPr>
        <w:t xml:space="preserve">formula cuentas anuales consolidadas, las cuales se depositan en el Registro Mercantil de </w:t>
      </w:r>
      <w:r>
        <w:rPr>
          <w:rFonts w:cs="Arial"/>
          <w:color w:val="000000"/>
          <w:szCs w:val="18"/>
        </w:rPr>
        <w:t xml:space="preserve">Madrid </w:t>
      </w:r>
      <w:r w:rsidRPr="00111BB1">
        <w:rPr>
          <w:rFonts w:cs="Arial"/>
          <w:color w:val="000000"/>
          <w:szCs w:val="18"/>
        </w:rPr>
        <w:t xml:space="preserve">y su formulación se realiza dentro del plazo legal establecido. Las cuentas anuales consolidadas del grupo Fundación ONCE del ejercicio </w:t>
      </w:r>
      <w:r>
        <w:rPr>
          <w:rFonts w:cs="Arial"/>
          <w:color w:val="000000"/>
          <w:szCs w:val="18"/>
        </w:rPr>
        <w:t>201</w:t>
      </w:r>
      <w:r w:rsidR="007A3959">
        <w:rPr>
          <w:rFonts w:cs="Arial"/>
          <w:color w:val="000000"/>
          <w:szCs w:val="18"/>
        </w:rPr>
        <w:t>2</w:t>
      </w:r>
      <w:r w:rsidRPr="00111BB1">
        <w:rPr>
          <w:rFonts w:cs="Arial"/>
          <w:color w:val="000000"/>
          <w:szCs w:val="18"/>
        </w:rPr>
        <w:t xml:space="preserve"> fueron formuladas por </w:t>
      </w:r>
      <w:r>
        <w:rPr>
          <w:rFonts w:cs="Arial"/>
          <w:color w:val="000000"/>
          <w:szCs w:val="18"/>
        </w:rPr>
        <w:t>e</w:t>
      </w:r>
      <w:r w:rsidRPr="00111BB1">
        <w:rPr>
          <w:rFonts w:cs="Arial"/>
          <w:color w:val="000000"/>
          <w:szCs w:val="18"/>
        </w:rPr>
        <w:t xml:space="preserve">l </w:t>
      </w:r>
      <w:r>
        <w:rPr>
          <w:rFonts w:cs="Arial"/>
          <w:color w:val="000000"/>
          <w:szCs w:val="18"/>
        </w:rPr>
        <w:t xml:space="preserve">Vicepresidente Primero Ejecutivo de </w:t>
      </w:r>
      <w:r w:rsidRPr="00BA34A8">
        <w:rPr>
          <w:rFonts w:cs="Arial"/>
          <w:color w:val="000000"/>
          <w:szCs w:val="18"/>
        </w:rPr>
        <w:t>Fundación</w:t>
      </w:r>
      <w:r w:rsidRPr="00111BB1">
        <w:rPr>
          <w:rFonts w:cs="Arial"/>
          <w:color w:val="000000"/>
          <w:szCs w:val="18"/>
        </w:rPr>
        <w:t xml:space="preserve"> ONCE el </w:t>
      </w:r>
      <w:r w:rsidR="0034759F">
        <w:rPr>
          <w:rFonts w:cs="Arial"/>
          <w:color w:val="000000"/>
          <w:szCs w:val="18"/>
        </w:rPr>
        <w:t>27</w:t>
      </w:r>
      <w:r w:rsidRPr="00111BB1">
        <w:rPr>
          <w:rFonts w:cs="Arial"/>
          <w:color w:val="000000"/>
          <w:szCs w:val="18"/>
        </w:rPr>
        <w:t xml:space="preserve"> de </w:t>
      </w:r>
      <w:r w:rsidR="0034759F">
        <w:rPr>
          <w:rFonts w:cs="Arial"/>
          <w:color w:val="000000"/>
          <w:szCs w:val="18"/>
        </w:rPr>
        <w:t xml:space="preserve">marzo </w:t>
      </w:r>
      <w:r w:rsidRPr="00111BB1">
        <w:rPr>
          <w:rFonts w:cs="Arial"/>
          <w:color w:val="000000"/>
          <w:szCs w:val="18"/>
        </w:rPr>
        <w:t xml:space="preserve">de </w:t>
      </w:r>
      <w:r>
        <w:rPr>
          <w:rFonts w:cs="Arial"/>
          <w:color w:val="000000"/>
          <w:szCs w:val="18"/>
        </w:rPr>
        <w:t>201</w:t>
      </w:r>
      <w:r w:rsidR="007A3959">
        <w:rPr>
          <w:rFonts w:cs="Arial"/>
          <w:color w:val="000000"/>
          <w:szCs w:val="18"/>
        </w:rPr>
        <w:t>3</w:t>
      </w:r>
      <w:r w:rsidRPr="00111BB1">
        <w:rPr>
          <w:rFonts w:cs="Arial"/>
          <w:color w:val="000000"/>
          <w:szCs w:val="18"/>
        </w:rPr>
        <w:t>.</w:t>
      </w:r>
    </w:p>
    <w:p w:rsidR="00E42062" w:rsidRDefault="007A3959" w:rsidP="007A3959">
      <w:pPr>
        <w:pStyle w:val="Ttulo4"/>
      </w:pPr>
      <w:bookmarkStart w:id="5" w:name="_Toc287529246"/>
      <w:bookmarkStart w:id="6" w:name="_Toc287529378"/>
      <w:r>
        <w:t>2.</w:t>
      </w:r>
      <w:r>
        <w:tab/>
      </w:r>
      <w:r w:rsidR="00E42062" w:rsidRPr="0089171B">
        <w:t>Bases de presentación de las cuentas anuales</w:t>
      </w:r>
      <w:bookmarkEnd w:id="5"/>
      <w:bookmarkEnd w:id="6"/>
    </w:p>
    <w:p w:rsidR="00E42062" w:rsidRDefault="004B2147" w:rsidP="004B2147">
      <w:pPr>
        <w:pStyle w:val="Ttulo5"/>
      </w:pPr>
      <w:r>
        <w:t xml:space="preserve">2.1 </w:t>
      </w:r>
      <w:r w:rsidR="00E42062" w:rsidRPr="00111BB1">
        <w:t>Marco de información financiera</w:t>
      </w:r>
      <w:r w:rsidR="00E42062">
        <w:t xml:space="preserve"> aplicable a la Sociedad</w:t>
      </w:r>
    </w:p>
    <w:p w:rsidR="00E42062" w:rsidRDefault="00E42062" w:rsidP="004B2147">
      <w:pPr>
        <w:pStyle w:val="Listaconnmeros"/>
        <w:ind w:firstLine="0"/>
      </w:pPr>
      <w:r w:rsidRPr="00111BB1">
        <w:t xml:space="preserve">Estas cuentas anuales se han formulado por los Administradores de acuerdo con el marco normativo de información financiera aplicable a la Sociedad, que es el establecido en:  </w:t>
      </w:r>
    </w:p>
    <w:p w:rsidR="00FB3269" w:rsidRDefault="00FB3269">
      <w:pPr>
        <w:spacing w:after="0"/>
        <w:jc w:val="left"/>
        <w:rPr>
          <w:rFonts w:eastAsia="PMingLiU"/>
        </w:rPr>
      </w:pPr>
      <w:r>
        <w:rPr>
          <w:rFonts w:eastAsia="PMingLiU"/>
        </w:rPr>
        <w:br w:type="page"/>
      </w:r>
    </w:p>
    <w:p w:rsidR="00E42062" w:rsidRDefault="004B2147" w:rsidP="004B2147">
      <w:pPr>
        <w:pStyle w:val="Listaconnmeros2"/>
        <w:rPr>
          <w:rFonts w:eastAsia="PMingLiU"/>
        </w:rPr>
      </w:pPr>
      <w:r>
        <w:rPr>
          <w:rFonts w:eastAsia="PMingLiU"/>
        </w:rPr>
        <w:lastRenderedPageBreak/>
        <w:t>-</w:t>
      </w:r>
      <w:r>
        <w:rPr>
          <w:rFonts w:eastAsia="PMingLiU"/>
        </w:rPr>
        <w:tab/>
      </w:r>
      <w:r w:rsidR="00E42062" w:rsidRPr="008455DA">
        <w:rPr>
          <w:rFonts w:eastAsia="PMingLiU"/>
        </w:rPr>
        <w:t>Código de Comercio y la restante legislación mercantil</w:t>
      </w:r>
      <w:r>
        <w:rPr>
          <w:rFonts w:eastAsia="PMingLiU"/>
        </w:rPr>
        <w:t>.</w:t>
      </w:r>
    </w:p>
    <w:p w:rsidR="004B2147" w:rsidRDefault="004B2147" w:rsidP="004B2147">
      <w:pPr>
        <w:pStyle w:val="Listaconnmeros2"/>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Pr="004B2147">
        <w:rPr>
          <w:rFonts w:eastAsia="PMingLiU"/>
        </w:rPr>
        <w:t>.</w:t>
      </w:r>
    </w:p>
    <w:p w:rsidR="00E42062" w:rsidRPr="004B2147" w:rsidRDefault="004B2147" w:rsidP="004B2147">
      <w:pPr>
        <w:pStyle w:val="Listaconnmeros2"/>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rsidR="00E42062" w:rsidRDefault="004B2147" w:rsidP="004B2147">
      <w:pPr>
        <w:pStyle w:val="Listaconnmeros2"/>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rsidR="00E42062" w:rsidRDefault="004B2147" w:rsidP="004B2147">
      <w:pPr>
        <w:pStyle w:val="Ttulo5"/>
      </w:pPr>
      <w:bookmarkStart w:id="7" w:name="_Toc287529247"/>
      <w:bookmarkStart w:id="8" w:name="_Toc287529379"/>
      <w:r>
        <w:t xml:space="preserve">2.2 </w:t>
      </w:r>
      <w:r w:rsidR="00E42062" w:rsidRPr="00376938">
        <w:t>Imagen fiel</w:t>
      </w:r>
      <w:bookmarkEnd w:id="7"/>
      <w:bookmarkEnd w:id="8"/>
    </w:p>
    <w:p w:rsidR="00E42062" w:rsidRPr="00D917BF" w:rsidRDefault="00E42062" w:rsidP="004B2147">
      <w:pPr>
        <w:pStyle w:val="Listaconnmeros"/>
        <w:ind w:firstLine="0"/>
      </w:pPr>
      <w:r w:rsidRPr="00D917BF">
        <w:t xml:space="preserve">Las cuentas anuales del ejercicio </w:t>
      </w:r>
      <w:r>
        <w:t>201</w:t>
      </w:r>
      <w:r w:rsidR="004B2147">
        <w:t>3</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rsidR="00E42062" w:rsidRDefault="00E42062" w:rsidP="004B2147">
      <w:pPr>
        <w:pStyle w:val="Listaconnmeros"/>
        <w:ind w:firstLine="0"/>
      </w:pPr>
      <w:r w:rsidRPr="0089171B">
        <w:t xml:space="preserve">Estas cuentas anuales han sido formuladas por los Administradores de la Sociedad para su </w:t>
      </w:r>
      <w:r>
        <w:t>aprobación</w:t>
      </w:r>
      <w:r>
        <w:rPr>
          <w:lang w:val="es-ES_tradnl"/>
        </w:rPr>
        <w:t xml:space="preserve"> por el</w:t>
      </w:r>
      <w:r w:rsidRPr="000B1483">
        <w:t xml:space="preserve"> </w:t>
      </w:r>
      <w:r>
        <w:t>Accionista Ú</w:t>
      </w:r>
      <w:r w:rsidRPr="000B1483">
        <w:t>nico</w:t>
      </w:r>
      <w:r w:rsidRPr="0089171B">
        <w:t>, estimándose que serán aprobadas sin ninguna modificación.</w:t>
      </w:r>
      <w:r>
        <w:t xml:space="preserve"> Las cuentas anuales del ejercicio 201</w:t>
      </w:r>
      <w:r w:rsidR="004B2147">
        <w:t>2</w:t>
      </w:r>
      <w:r>
        <w:t xml:space="preserve"> fueron aprobadas por el Accionista </w:t>
      </w:r>
      <w:r w:rsidRPr="00E95336">
        <w:t xml:space="preserve">Único el </w:t>
      </w:r>
      <w:r w:rsidR="00160AA4">
        <w:t>28 de junio</w:t>
      </w:r>
      <w:r w:rsidRPr="00E95336">
        <w:t xml:space="preserve"> de 201</w:t>
      </w:r>
      <w:r w:rsidR="004B2147">
        <w:t>3</w:t>
      </w:r>
      <w:r w:rsidRPr="00E95336">
        <w:t>.</w:t>
      </w:r>
    </w:p>
    <w:p w:rsidR="00E42062" w:rsidRDefault="0077601D" w:rsidP="0077601D">
      <w:pPr>
        <w:pStyle w:val="Ttulo5"/>
      </w:pPr>
      <w:bookmarkStart w:id="9" w:name="_Toc287529248"/>
      <w:bookmarkStart w:id="10" w:name="_Toc287529380"/>
      <w:r>
        <w:t xml:space="preserve">2.3 </w:t>
      </w:r>
      <w:r w:rsidR="00E42062" w:rsidRPr="00D917BF">
        <w:t>Comparación de la información</w:t>
      </w:r>
      <w:bookmarkEnd w:id="9"/>
      <w:bookmarkEnd w:id="10"/>
    </w:p>
    <w:p w:rsidR="00E42062" w:rsidRDefault="00E42062" w:rsidP="0077601D">
      <w:pPr>
        <w:pStyle w:val="Listaconnmero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5F6A97">
        <w:t>3</w:t>
      </w:r>
      <w:r w:rsidRPr="002022DE">
        <w:t>, las correspondientes al ejercicio anterior. En la memoria también se incluye información cuantitativa del ejercicio anterior, salvo cuando una norma contable específicamente establece que no es necesario.</w:t>
      </w:r>
    </w:p>
    <w:p w:rsidR="00E42062" w:rsidRDefault="005F6A97" w:rsidP="005F6A97">
      <w:pPr>
        <w:pStyle w:val="Ttulo5"/>
      </w:pPr>
      <w:bookmarkStart w:id="11" w:name="_Toc287529249"/>
      <w:bookmarkStart w:id="12" w:name="_Toc287529381"/>
      <w:r>
        <w:t xml:space="preserve">2.4 </w:t>
      </w:r>
      <w:r w:rsidR="00E42062" w:rsidRPr="00D917BF">
        <w:t>Aspectos críticos de la valoración y estimación de la incertidumbre</w:t>
      </w:r>
      <w:bookmarkEnd w:id="11"/>
      <w:bookmarkEnd w:id="12"/>
    </w:p>
    <w:p w:rsidR="00E42062" w:rsidRDefault="00E42062" w:rsidP="00EB2628">
      <w:pPr>
        <w:pStyle w:val="Listaconnmero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rsidR="00E42062" w:rsidRDefault="00EB2628" w:rsidP="00EB2628">
      <w:pPr>
        <w:pStyle w:val="Listaconnmeros2"/>
      </w:pPr>
      <w:r>
        <w:t>-</w:t>
      </w:r>
      <w:r>
        <w:tab/>
      </w:r>
      <w:r w:rsidR="00E42062">
        <w:t>La estimación de la vida útil de las inmovilizaciones intangibles y materiales, así como de las inversiones inmobiliarias</w:t>
      </w:r>
      <w:r>
        <w:t>.</w:t>
      </w:r>
    </w:p>
    <w:p w:rsidR="00E42062" w:rsidRDefault="00EB2628" w:rsidP="00EB2628">
      <w:pPr>
        <w:pStyle w:val="Listaconnmeros2"/>
      </w:pPr>
      <w:r>
        <w:t>-</w:t>
      </w:r>
      <w:r>
        <w:tab/>
      </w:r>
      <w:r w:rsidR="00E42062">
        <w:t>Análisis del d</w:t>
      </w:r>
      <w:r w:rsidR="00E42062" w:rsidRPr="00B43CCC">
        <w:t>eterioro del valor de los activos no corrientes</w:t>
      </w:r>
      <w:r>
        <w:t>.</w:t>
      </w:r>
      <w:r w:rsidR="00E42062">
        <w:t xml:space="preserve"> </w:t>
      </w:r>
    </w:p>
    <w:p w:rsidR="00E42062" w:rsidRDefault="00EB2628" w:rsidP="00EB2628">
      <w:pPr>
        <w:pStyle w:val="Listaconnmeros2"/>
      </w:pPr>
      <w:r>
        <w:t>-</w:t>
      </w:r>
      <w:r>
        <w:tab/>
      </w:r>
      <w:r w:rsidR="00E42062">
        <w:t>La recuperabilidad de los a</w:t>
      </w:r>
      <w:r w:rsidR="00E42062" w:rsidRPr="00B43CCC">
        <w:t>ctivos por impuesto diferido</w:t>
      </w:r>
      <w:r>
        <w:t>.</w:t>
      </w:r>
      <w:r w:rsidR="00E42062">
        <w:t xml:space="preserve"> </w:t>
      </w:r>
    </w:p>
    <w:p w:rsidR="00E42062" w:rsidRDefault="00EB2628" w:rsidP="00EB2628">
      <w:pPr>
        <w:pStyle w:val="Listaconnmeros2"/>
      </w:pPr>
      <w:r>
        <w:t>-</w:t>
      </w:r>
      <w:r>
        <w:tab/>
      </w:r>
      <w:r w:rsidR="00E42062" w:rsidRPr="00B43CCC">
        <w:t>Cálculo de los valores razonables, de los valores en uso y de los valores actuales</w:t>
      </w:r>
      <w:r w:rsidR="00E42062">
        <w:t xml:space="preserve"> de determinados activos y pasivos</w:t>
      </w:r>
      <w:r>
        <w:t>.</w:t>
      </w:r>
    </w:p>
    <w:p w:rsidR="00E42062" w:rsidRDefault="00E42062" w:rsidP="00EB2628">
      <w:pPr>
        <w:pStyle w:val="Listaconnmeros2"/>
      </w:pPr>
      <w:r>
        <w:t>-</w:t>
      </w:r>
      <w:r>
        <w:tab/>
        <w:t>La evaluación de las p</w:t>
      </w:r>
      <w:r w:rsidRPr="00B43CCC">
        <w:t xml:space="preserve">rovisiones </w:t>
      </w:r>
      <w:r>
        <w:t>y contingencias</w:t>
      </w:r>
      <w:r w:rsidR="00EB2628">
        <w:t>.</w:t>
      </w:r>
    </w:p>
    <w:p w:rsidR="00BE7690" w:rsidRDefault="00BE7690" w:rsidP="00BE7690">
      <w:pPr>
        <w:pStyle w:val="Listaconnmeros2"/>
      </w:pPr>
      <w:r>
        <w:tab/>
        <w:t>Agrupación de partidas.</w:t>
      </w:r>
    </w:p>
    <w:p w:rsidR="00B25FE5" w:rsidRDefault="00B25FE5">
      <w:pPr>
        <w:spacing w:after="0"/>
        <w:jc w:val="left"/>
        <w:rPr>
          <w:b/>
          <w:kern w:val="28"/>
          <w:u w:val="single"/>
        </w:rPr>
      </w:pPr>
      <w:bookmarkStart w:id="13" w:name="_Toc287529255"/>
      <w:bookmarkStart w:id="14" w:name="_Toc287529387"/>
      <w:r>
        <w:br w:type="page"/>
      </w:r>
    </w:p>
    <w:p w:rsidR="00E42062" w:rsidRDefault="00EB2628" w:rsidP="00EB2628">
      <w:pPr>
        <w:pStyle w:val="Ttulo4"/>
      </w:pPr>
      <w:r>
        <w:lastRenderedPageBreak/>
        <w:t>3.</w:t>
      </w:r>
      <w:r>
        <w:tab/>
      </w:r>
      <w:r w:rsidR="00E42062" w:rsidRPr="0089171B">
        <w:t>Aplicación de resultados</w:t>
      </w:r>
      <w:bookmarkEnd w:id="13"/>
      <w:bookmarkEnd w:id="14"/>
    </w:p>
    <w:p w:rsidR="00E42062" w:rsidRDefault="00E42062" w:rsidP="00B74126">
      <w:pPr>
        <w:rPr>
          <w:szCs w:val="18"/>
        </w:rPr>
      </w:pPr>
      <w:r w:rsidRPr="00E22522">
        <w:t xml:space="preserve">La propuesta de </w:t>
      </w:r>
      <w:r>
        <w:t>aplicación</w:t>
      </w:r>
      <w:r w:rsidR="00203D62">
        <w:t xml:space="preserve"> de las pérdidas</w:t>
      </w:r>
      <w:r w:rsidRPr="00E22522">
        <w:t xml:space="preserve"> del ej</w:t>
      </w:r>
      <w:r>
        <w:t>ercicio 201</w:t>
      </w:r>
      <w:r w:rsidR="00B74126">
        <w:t>3</w:t>
      </w:r>
      <w:r w:rsidRPr="00E22522">
        <w:t xml:space="preserve">, formulada por </w:t>
      </w:r>
      <w:r>
        <w:t xml:space="preserve">los </w:t>
      </w:r>
      <w:r w:rsidRPr="00E22522">
        <w:t xml:space="preserve">Administradores de la Sociedad  y que se espera sea aprobada </w:t>
      </w:r>
      <w:r w:rsidRPr="000B1483">
        <w:t xml:space="preserve">por </w:t>
      </w:r>
      <w:r w:rsidRPr="000B1483">
        <w:rPr>
          <w:szCs w:val="18"/>
        </w:rPr>
        <w:t>el Accionista Único, es</w:t>
      </w:r>
      <w:r w:rsidRPr="00B07147">
        <w:rPr>
          <w:szCs w:val="18"/>
        </w:rPr>
        <w:t xml:space="preserve"> la siguiente:</w:t>
      </w:r>
      <w:r>
        <w:rPr>
          <w:szCs w:val="18"/>
        </w:rPr>
        <w:t xml:space="preserve"> </w:t>
      </w:r>
    </w:p>
    <w:tbl>
      <w:tblPr>
        <w:tblW w:w="0" w:type="auto"/>
        <w:jc w:val="center"/>
        <w:tblInd w:w="-206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5467"/>
        <w:gridCol w:w="1021"/>
      </w:tblGrid>
      <w:tr w:rsidR="00A56EA5"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Default="00A56EA5" w:rsidP="001967D0">
            <w:pPr>
              <w:pStyle w:val="Tabladeilustraciones"/>
              <w:keepNext/>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Default="00A56EA5" w:rsidP="001967D0">
            <w:pPr>
              <w:pStyle w:val="Tabladeilustraciones"/>
              <w:keepNext/>
              <w:jc w:val="center"/>
            </w:pPr>
          </w:p>
        </w:tc>
      </w:tr>
      <w:tr w:rsidR="00A56EA5" w:rsidTr="009A46B0">
        <w:trPr>
          <w:jc w:val="center"/>
        </w:trPr>
        <w:tc>
          <w:tcPr>
            <w:tcW w:w="5467" w:type="dxa"/>
            <w:tcBorders>
              <w:top w:val="nil"/>
              <w:left w:val="single" w:sz="4" w:space="0" w:color="auto"/>
              <w:bottom w:val="single" w:sz="4" w:space="0" w:color="auto"/>
              <w:right w:val="single" w:sz="4" w:space="0" w:color="auto"/>
            </w:tcBorders>
            <w:shd w:val="clear" w:color="auto" w:fill="auto"/>
          </w:tcPr>
          <w:p w:rsidR="00A56EA5" w:rsidRPr="00203D62" w:rsidRDefault="00A56EA5" w:rsidP="001967D0">
            <w:pPr>
              <w:pStyle w:val="Tabladeilustraciones"/>
              <w:keepNext/>
              <w:jc w:val="center"/>
            </w:pPr>
          </w:p>
        </w:tc>
        <w:tc>
          <w:tcPr>
            <w:tcW w:w="1021" w:type="dxa"/>
            <w:tcBorders>
              <w:top w:val="nil"/>
              <w:left w:val="single" w:sz="4" w:space="0" w:color="auto"/>
              <w:bottom w:val="single" w:sz="4" w:space="0" w:color="auto"/>
              <w:right w:val="single" w:sz="4" w:space="0" w:color="auto"/>
            </w:tcBorders>
            <w:shd w:val="clear" w:color="auto" w:fill="auto"/>
          </w:tcPr>
          <w:p w:rsidR="00A56EA5" w:rsidRPr="00203D62" w:rsidRDefault="00A56EA5" w:rsidP="001967D0">
            <w:pPr>
              <w:pStyle w:val="Tabladeilustraciones"/>
              <w:keepNext/>
              <w:jc w:val="center"/>
            </w:pPr>
            <w:r w:rsidRPr="00203D62">
              <w:t>Euros</w:t>
            </w:r>
          </w:p>
        </w:tc>
      </w:tr>
      <w:tr w:rsidR="00A56EA5"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Default="00A56EA5" w:rsidP="001967D0">
            <w:pPr>
              <w:pStyle w:val="Tabladeilustraciones"/>
              <w:keepNext/>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Default="00A56EA5" w:rsidP="001967D0">
            <w:pPr>
              <w:pStyle w:val="Tabladeilustraciones"/>
              <w:keepNext/>
              <w:jc w:val="center"/>
            </w:pPr>
          </w:p>
        </w:tc>
      </w:tr>
      <w:tr w:rsidR="00A56EA5" w:rsidTr="009A46B0">
        <w:trPr>
          <w:jc w:val="center"/>
        </w:trPr>
        <w:tc>
          <w:tcPr>
            <w:tcW w:w="5467" w:type="dxa"/>
            <w:tcBorders>
              <w:top w:val="nil"/>
              <w:left w:val="single" w:sz="4" w:space="0" w:color="auto"/>
              <w:right w:val="single" w:sz="4" w:space="0" w:color="auto"/>
            </w:tcBorders>
            <w:shd w:val="clear" w:color="auto" w:fill="auto"/>
          </w:tcPr>
          <w:p w:rsidR="00A56EA5" w:rsidRPr="00203D62" w:rsidRDefault="00A56EA5" w:rsidP="001967D0">
            <w:pPr>
              <w:pStyle w:val="Tabladeilustraciones"/>
              <w:keepNext/>
              <w:rPr>
                <w:b/>
              </w:rPr>
            </w:pPr>
            <w:r w:rsidRPr="00203D62">
              <w:rPr>
                <w:b/>
              </w:rPr>
              <w:t>Base de reparto:</w:t>
            </w:r>
          </w:p>
        </w:tc>
        <w:tc>
          <w:tcPr>
            <w:tcW w:w="1021" w:type="dxa"/>
            <w:tcBorders>
              <w:top w:val="nil"/>
              <w:left w:val="single" w:sz="4" w:space="0" w:color="auto"/>
              <w:right w:val="single" w:sz="4" w:space="0" w:color="auto"/>
            </w:tcBorders>
            <w:shd w:val="clear" w:color="auto" w:fill="auto"/>
          </w:tcPr>
          <w:p w:rsidR="00A56EA5" w:rsidRPr="00203D62" w:rsidRDefault="00A56EA5" w:rsidP="001967D0">
            <w:pPr>
              <w:pStyle w:val="Tabladeilustraciones"/>
              <w:keepNext/>
              <w:tabs>
                <w:tab w:val="decimal" w:pos="794"/>
              </w:tabs>
            </w:pPr>
          </w:p>
        </w:tc>
      </w:tr>
      <w:tr w:rsidR="00A56EA5" w:rsidTr="009A46B0">
        <w:trPr>
          <w:jc w:val="center"/>
        </w:trPr>
        <w:tc>
          <w:tcPr>
            <w:tcW w:w="5467" w:type="dxa"/>
            <w:tcBorders>
              <w:left w:val="single" w:sz="4" w:space="0" w:color="auto"/>
              <w:right w:val="single" w:sz="4" w:space="0" w:color="auto"/>
            </w:tcBorders>
            <w:shd w:val="clear" w:color="auto" w:fill="auto"/>
          </w:tcPr>
          <w:p w:rsidR="00A56EA5" w:rsidRPr="00203D62" w:rsidRDefault="00203D62" w:rsidP="00203D62">
            <w:pPr>
              <w:pStyle w:val="Tabladeilustraciones"/>
              <w:keepNext/>
            </w:pPr>
            <w:r w:rsidRPr="00203D62">
              <w:t>Pérdidas del ejercicio</w:t>
            </w:r>
          </w:p>
        </w:tc>
        <w:tc>
          <w:tcPr>
            <w:tcW w:w="1021" w:type="dxa"/>
            <w:tcBorders>
              <w:left w:val="single" w:sz="4" w:space="0" w:color="auto"/>
              <w:bottom w:val="single" w:sz="4" w:space="0" w:color="auto"/>
              <w:right w:val="single" w:sz="4" w:space="0" w:color="auto"/>
            </w:tcBorders>
            <w:shd w:val="clear" w:color="auto" w:fill="auto"/>
          </w:tcPr>
          <w:p w:rsidR="00A56EA5" w:rsidRPr="00203D62" w:rsidRDefault="00203D62" w:rsidP="001967D0">
            <w:pPr>
              <w:pStyle w:val="Tabladeilustraciones"/>
              <w:keepNext/>
              <w:tabs>
                <w:tab w:val="decimal" w:pos="794"/>
              </w:tabs>
            </w:pPr>
            <w:r w:rsidRPr="00203D62">
              <w:t>(8.296.439)</w:t>
            </w:r>
          </w:p>
        </w:tc>
      </w:tr>
      <w:tr w:rsidR="00A56EA5" w:rsidTr="009A46B0">
        <w:trPr>
          <w:jc w:val="center"/>
        </w:trPr>
        <w:tc>
          <w:tcPr>
            <w:tcW w:w="5467" w:type="dxa"/>
            <w:tcBorders>
              <w:left w:val="single" w:sz="4" w:space="0" w:color="auto"/>
              <w:right w:val="single" w:sz="4" w:space="0" w:color="auto"/>
            </w:tcBorders>
            <w:shd w:val="clear" w:color="auto" w:fill="auto"/>
          </w:tcPr>
          <w:p w:rsidR="00A56EA5" w:rsidRPr="00203D62" w:rsidRDefault="00A56EA5" w:rsidP="001967D0">
            <w:pPr>
              <w:pStyle w:val="Tabladeilustraciones"/>
              <w:keepNext/>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56EA5" w:rsidRPr="00203D62" w:rsidRDefault="00203D62" w:rsidP="001967D0">
            <w:pPr>
              <w:pStyle w:val="Tabladeilustraciones"/>
              <w:keepNext/>
              <w:tabs>
                <w:tab w:val="decimal" w:pos="794"/>
              </w:tabs>
              <w:spacing w:before="40" w:after="40" w:line="0" w:lineRule="atLeast"/>
              <w:rPr>
                <w:b/>
              </w:rPr>
            </w:pPr>
            <w:r w:rsidRPr="00203D62">
              <w:rPr>
                <w:b/>
              </w:rPr>
              <w:t>(8.296.439)</w:t>
            </w:r>
          </w:p>
        </w:tc>
      </w:tr>
      <w:tr w:rsidR="00A56EA5" w:rsidTr="009A46B0">
        <w:trPr>
          <w:jc w:val="center"/>
        </w:trPr>
        <w:tc>
          <w:tcPr>
            <w:tcW w:w="5467" w:type="dxa"/>
            <w:tcBorders>
              <w:left w:val="single" w:sz="4" w:space="0" w:color="auto"/>
              <w:right w:val="single" w:sz="4" w:space="0" w:color="auto"/>
            </w:tcBorders>
            <w:shd w:val="clear" w:color="auto" w:fill="auto"/>
          </w:tcPr>
          <w:p w:rsidR="00A56EA5" w:rsidRPr="00203D62" w:rsidRDefault="00A56EA5" w:rsidP="001967D0">
            <w:pPr>
              <w:pStyle w:val="Tabladeilustraciones"/>
              <w:keepNext/>
              <w:rPr>
                <w:b/>
              </w:rPr>
            </w:pPr>
            <w:r w:rsidRPr="00203D62">
              <w:rPr>
                <w:b/>
              </w:rPr>
              <w:t>Aplicación:</w:t>
            </w:r>
          </w:p>
        </w:tc>
        <w:tc>
          <w:tcPr>
            <w:tcW w:w="1021" w:type="dxa"/>
            <w:tcBorders>
              <w:top w:val="single" w:sz="4" w:space="0" w:color="auto"/>
              <w:left w:val="single" w:sz="4" w:space="0" w:color="auto"/>
              <w:bottom w:val="nil"/>
              <w:right w:val="single" w:sz="4" w:space="0" w:color="auto"/>
            </w:tcBorders>
            <w:shd w:val="clear" w:color="auto" w:fill="auto"/>
          </w:tcPr>
          <w:p w:rsidR="00A56EA5" w:rsidRPr="00203D62" w:rsidRDefault="00A56EA5" w:rsidP="001967D0">
            <w:pPr>
              <w:pStyle w:val="Tabladeilustraciones"/>
              <w:keepNext/>
              <w:tabs>
                <w:tab w:val="decimal" w:pos="794"/>
              </w:tabs>
            </w:pPr>
          </w:p>
        </w:tc>
      </w:tr>
      <w:tr w:rsidR="00A56EA5" w:rsidTr="00203D62">
        <w:trPr>
          <w:jc w:val="center"/>
        </w:trPr>
        <w:tc>
          <w:tcPr>
            <w:tcW w:w="5467" w:type="dxa"/>
            <w:tcBorders>
              <w:left w:val="single" w:sz="4" w:space="0" w:color="auto"/>
              <w:bottom w:val="nil"/>
              <w:right w:val="single" w:sz="4" w:space="0" w:color="auto"/>
            </w:tcBorders>
            <w:shd w:val="clear" w:color="auto" w:fill="auto"/>
          </w:tcPr>
          <w:p w:rsidR="00A56EA5" w:rsidRPr="00203D62" w:rsidRDefault="00A56EA5" w:rsidP="001967D0">
            <w:pPr>
              <w:pStyle w:val="Tabladeilustraciones"/>
              <w:keepNext/>
            </w:pPr>
            <w:r w:rsidRPr="00203D62">
              <w:t>A prima de emisión</w:t>
            </w:r>
          </w:p>
        </w:tc>
        <w:tc>
          <w:tcPr>
            <w:tcW w:w="1021" w:type="dxa"/>
            <w:tcBorders>
              <w:top w:val="nil"/>
              <w:left w:val="single" w:sz="4" w:space="0" w:color="auto"/>
              <w:bottom w:val="nil"/>
              <w:right w:val="single" w:sz="4" w:space="0" w:color="auto"/>
            </w:tcBorders>
            <w:shd w:val="clear" w:color="auto" w:fill="auto"/>
          </w:tcPr>
          <w:p w:rsidR="00A56EA5" w:rsidRPr="00203D62" w:rsidRDefault="00203D62" w:rsidP="001967D0">
            <w:pPr>
              <w:pStyle w:val="Tabladeilustraciones"/>
              <w:keepNext/>
              <w:tabs>
                <w:tab w:val="decimal" w:pos="794"/>
              </w:tabs>
            </w:pPr>
            <w:r w:rsidRPr="00203D62">
              <w:t>(7.588.004)</w:t>
            </w:r>
          </w:p>
        </w:tc>
      </w:tr>
      <w:tr w:rsidR="00203D62" w:rsidTr="00203D62">
        <w:trPr>
          <w:jc w:val="center"/>
        </w:trPr>
        <w:tc>
          <w:tcPr>
            <w:tcW w:w="5467" w:type="dxa"/>
            <w:tcBorders>
              <w:top w:val="nil"/>
              <w:left w:val="single" w:sz="4" w:space="0" w:color="auto"/>
              <w:right w:val="single" w:sz="4" w:space="0" w:color="auto"/>
            </w:tcBorders>
            <w:shd w:val="clear" w:color="auto" w:fill="auto"/>
          </w:tcPr>
          <w:p w:rsidR="00203D62" w:rsidRPr="00203D62" w:rsidRDefault="0020473F" w:rsidP="001967D0">
            <w:pPr>
              <w:pStyle w:val="Tabladeilustraciones"/>
              <w:keepNext/>
            </w:pPr>
            <w:r>
              <w:t>A otras reservas</w:t>
            </w:r>
          </w:p>
        </w:tc>
        <w:tc>
          <w:tcPr>
            <w:tcW w:w="1021" w:type="dxa"/>
            <w:tcBorders>
              <w:top w:val="nil"/>
              <w:left w:val="single" w:sz="4" w:space="0" w:color="auto"/>
              <w:bottom w:val="single" w:sz="4" w:space="0" w:color="auto"/>
              <w:right w:val="single" w:sz="4" w:space="0" w:color="auto"/>
            </w:tcBorders>
            <w:shd w:val="clear" w:color="auto" w:fill="auto"/>
          </w:tcPr>
          <w:p w:rsidR="00203D62" w:rsidRPr="00203D62" w:rsidRDefault="00203D62" w:rsidP="002D7CED">
            <w:pPr>
              <w:pStyle w:val="Tabladeilustraciones"/>
              <w:keepNext/>
              <w:tabs>
                <w:tab w:val="decimal" w:pos="877"/>
              </w:tabs>
            </w:pPr>
            <w:r w:rsidRPr="00203D62">
              <w:t>(708.435)</w:t>
            </w:r>
          </w:p>
        </w:tc>
      </w:tr>
      <w:tr w:rsidR="00A56EA5" w:rsidTr="009A46B0">
        <w:trPr>
          <w:jc w:val="center"/>
        </w:trPr>
        <w:tc>
          <w:tcPr>
            <w:tcW w:w="5467" w:type="dxa"/>
            <w:tcBorders>
              <w:left w:val="single" w:sz="4" w:space="0" w:color="auto"/>
              <w:bottom w:val="single" w:sz="4" w:space="0" w:color="auto"/>
              <w:right w:val="single" w:sz="4" w:space="0" w:color="auto"/>
            </w:tcBorders>
            <w:shd w:val="clear" w:color="auto" w:fill="auto"/>
          </w:tcPr>
          <w:p w:rsidR="00A56EA5" w:rsidRPr="00203D62" w:rsidRDefault="00A56EA5" w:rsidP="001967D0">
            <w:pPr>
              <w:pStyle w:val="Tabladeilustraciones"/>
              <w:keepNext/>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56EA5" w:rsidRPr="00203D62" w:rsidRDefault="00203D62" w:rsidP="00203D62">
            <w:pPr>
              <w:pStyle w:val="Tabladeilustraciones"/>
              <w:tabs>
                <w:tab w:val="decimal" w:pos="794"/>
              </w:tabs>
              <w:spacing w:before="40" w:after="40" w:line="0" w:lineRule="atLeast"/>
              <w:rPr>
                <w:b/>
              </w:rPr>
            </w:pPr>
            <w:r w:rsidRPr="00203D62">
              <w:rPr>
                <w:b/>
              </w:rPr>
              <w:t>(8.296.439)</w:t>
            </w:r>
          </w:p>
        </w:tc>
      </w:tr>
    </w:tbl>
    <w:p w:rsidR="00E42062" w:rsidRDefault="00E42062" w:rsidP="00C87D99"/>
    <w:p w:rsidR="00E42062" w:rsidRDefault="00C87D99" w:rsidP="00C87D99">
      <w:pPr>
        <w:pStyle w:val="Ttulo4"/>
      </w:pPr>
      <w:bookmarkStart w:id="15" w:name="_Toc287529257"/>
      <w:bookmarkStart w:id="16" w:name="_Toc287529389"/>
      <w:r>
        <w:t>4.</w:t>
      </w:r>
      <w:r>
        <w:tab/>
      </w:r>
      <w:r w:rsidR="00E42062" w:rsidRPr="0089171B">
        <w:t>Normas de registro y valoración</w:t>
      </w:r>
      <w:bookmarkEnd w:id="15"/>
      <w:bookmarkEnd w:id="16"/>
      <w:r w:rsidR="00E42062" w:rsidRPr="0089171B">
        <w:rPr>
          <w:u w:val="none"/>
        </w:rPr>
        <w:t xml:space="preserve"> </w:t>
      </w:r>
    </w:p>
    <w:p w:rsidR="00E42062" w:rsidRDefault="00E42062" w:rsidP="00602436">
      <w:r w:rsidRPr="0089171B">
        <w:t>Los principales criterios de registro y valoración utilizados por la Sociedad en la elaboración de estas cuentas anuales son los siguientes:</w:t>
      </w:r>
    </w:p>
    <w:p w:rsidR="00E42062" w:rsidRDefault="00602436" w:rsidP="00602436">
      <w:pPr>
        <w:pStyle w:val="Ttulo5"/>
      </w:pPr>
      <w:bookmarkStart w:id="17" w:name="_Toc287529258"/>
      <w:bookmarkStart w:id="18" w:name="_Toc287529390"/>
      <w:r>
        <w:t xml:space="preserve">4.1 </w:t>
      </w:r>
      <w:r w:rsidR="00E42062" w:rsidRPr="006C2BA1">
        <w:t>Inmovilizado intangible</w:t>
      </w:r>
      <w:bookmarkEnd w:id="17"/>
      <w:bookmarkEnd w:id="18"/>
    </w:p>
    <w:p w:rsidR="00E42062" w:rsidRPr="0089171B" w:rsidRDefault="00E42062" w:rsidP="00602436">
      <w:pPr>
        <w:pStyle w:val="Listaconnmero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rsidR="00E42062" w:rsidRPr="0089171B" w:rsidRDefault="00E42062" w:rsidP="00602436">
      <w:pPr>
        <w:pStyle w:val="Listaconnmeros"/>
        <w:ind w:firstLine="0"/>
      </w:pPr>
      <w:r w:rsidRPr="0089171B">
        <w:t>Después del reconocimiento inicial, los activos intangibles se encuentran valorados por su coste minorado por la amortización acumulada y por las posibles pérdidas por deterioro de su valor.</w:t>
      </w:r>
    </w:p>
    <w:p w:rsidR="00E42062" w:rsidRPr="0089171B" w:rsidRDefault="00E42062" w:rsidP="00602436">
      <w:pPr>
        <w:pStyle w:val="Listaconnmeros"/>
        <w:ind w:firstLine="0"/>
      </w:pPr>
      <w:r>
        <w:t xml:space="preserve">El inmovilizado intangible está integrado por </w:t>
      </w:r>
      <w:r w:rsidRPr="0089171B">
        <w:t xml:space="preserve">aplicaciones informáticas </w:t>
      </w:r>
      <w:r>
        <w:t xml:space="preserve">e </w:t>
      </w:r>
      <w:r w:rsidRPr="0089171B">
        <w:t xml:space="preserve">incluye los importes satisfechos por la adquisición a terceros de las licencias de uso de diversos programas informáticos. Su amortización se realiza de forma lineal a largo de su vida útil </w:t>
      </w:r>
      <w:r w:rsidR="00BE7690">
        <w:t>estimada en</w:t>
      </w:r>
      <w:r w:rsidRPr="009B1E24">
        <w:t xml:space="preserve"> cinco años.</w:t>
      </w:r>
      <w:r w:rsidRPr="0089171B">
        <w:t xml:space="preserve"> </w:t>
      </w:r>
    </w:p>
    <w:p w:rsidR="00E42062" w:rsidRDefault="00E42062" w:rsidP="00602436">
      <w:pPr>
        <w:pStyle w:val="Listaconnmeros"/>
        <w:ind w:firstLine="0"/>
      </w:pPr>
      <w:r>
        <w:t>L</w:t>
      </w:r>
      <w:r w:rsidRPr="0089171B">
        <w:t xml:space="preserve">os costes de mantenimiento </w:t>
      </w:r>
      <w:r>
        <w:t xml:space="preserve">de estos activos </w:t>
      </w:r>
      <w:r w:rsidRPr="0089171B">
        <w:t>son cargados en la cuenta de pérdidas y ganancias en el ejercicio en que se producen.</w:t>
      </w:r>
    </w:p>
    <w:p w:rsidR="00E42062" w:rsidRDefault="00602436" w:rsidP="00602436">
      <w:pPr>
        <w:pStyle w:val="Ttulo5"/>
      </w:pPr>
      <w:bookmarkStart w:id="19" w:name="_Toc287529260"/>
      <w:bookmarkStart w:id="20" w:name="_Toc287529392"/>
      <w:r>
        <w:t xml:space="preserve">4.2 </w:t>
      </w:r>
      <w:r w:rsidR="00E42062" w:rsidRPr="0089171B">
        <w:t>Inmovilizaciones materiales</w:t>
      </w:r>
      <w:bookmarkEnd w:id="19"/>
      <w:bookmarkEnd w:id="20"/>
    </w:p>
    <w:p w:rsidR="00E42062" w:rsidRDefault="00E42062" w:rsidP="00602436">
      <w:pPr>
        <w:pStyle w:val="Listaconnmeros"/>
        <w:ind w:firstLine="0"/>
      </w:pPr>
      <w:r w:rsidRPr="0089171B">
        <w:t xml:space="preserve">El inmovilizado material se valora por su coste minorado por la amortización acumulada y por las posibles pérdidas por deterioro de su valor.  </w:t>
      </w:r>
    </w:p>
    <w:p w:rsidR="00E42062" w:rsidRPr="0089171B" w:rsidRDefault="00E42062" w:rsidP="00602436">
      <w:pPr>
        <w:pStyle w:val="Listaconnmeros"/>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rsidR="00E42062" w:rsidRPr="0089171B" w:rsidRDefault="00E42062" w:rsidP="00B657AC">
      <w:pPr>
        <w:pStyle w:val="Listaconnmero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tblPr>
      <w:tblGrid>
        <w:gridCol w:w="3385"/>
        <w:gridCol w:w="1134"/>
      </w:tblGrid>
      <w:tr w:rsidR="00E42062" w:rsidRPr="009A096D"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r w:rsidRPr="009A096D">
              <w:rPr>
                <w:snapToGrid w:val="0"/>
                <w:color w:val="000000"/>
                <w:szCs w:val="0"/>
                <w:u w:color="000000"/>
              </w:rPr>
              <w:t>Años de</w:t>
            </w:r>
          </w:p>
        </w:tc>
      </w:tr>
      <w:tr w:rsidR="00E42062" w:rsidRPr="009A096D" w:rsidTr="009A46B0">
        <w:trPr>
          <w:cantSplit/>
          <w:jc w:val="center"/>
        </w:trPr>
        <w:tc>
          <w:tcPr>
            <w:tcW w:w="3385" w:type="dxa"/>
            <w:tcBorders>
              <w:top w:val="nil"/>
              <w:left w:val="single" w:sz="4" w:space="0" w:color="auto"/>
              <w:bottom w:val="nil"/>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rsidR="00E42062" w:rsidRPr="009A096D" w:rsidRDefault="009A096D" w:rsidP="001967D0">
            <w:pPr>
              <w:pStyle w:val="Tabladeilustraciones"/>
              <w:keepNext/>
              <w:jc w:val="center"/>
              <w:rPr>
                <w:snapToGrid w:val="0"/>
                <w:color w:val="000000"/>
                <w:szCs w:val="0"/>
                <w:u w:color="000000"/>
              </w:rPr>
            </w:pPr>
            <w:r>
              <w:rPr>
                <w:snapToGrid w:val="0"/>
                <w:color w:val="000000"/>
                <w:szCs w:val="0"/>
                <w:u w:color="000000"/>
              </w:rPr>
              <w:t>V</w:t>
            </w:r>
            <w:r w:rsidR="00E42062" w:rsidRPr="009A096D">
              <w:rPr>
                <w:snapToGrid w:val="0"/>
                <w:color w:val="000000"/>
                <w:szCs w:val="0"/>
                <w:u w:color="000000"/>
              </w:rPr>
              <w:t xml:space="preserve">ida </w:t>
            </w:r>
            <w:r>
              <w:rPr>
                <w:snapToGrid w:val="0"/>
                <w:color w:val="000000"/>
                <w:szCs w:val="0"/>
                <w:u w:color="000000"/>
              </w:rPr>
              <w:t>Ú</w:t>
            </w:r>
            <w:r w:rsidR="00E42062" w:rsidRPr="009A096D">
              <w:rPr>
                <w:snapToGrid w:val="0"/>
                <w:color w:val="000000"/>
                <w:szCs w:val="0"/>
                <w:u w:color="000000"/>
              </w:rPr>
              <w:t>til</w:t>
            </w:r>
          </w:p>
        </w:tc>
      </w:tr>
      <w:tr w:rsidR="00E42062" w:rsidRPr="009A096D"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rsidR="00E42062" w:rsidRPr="009A096D" w:rsidRDefault="009A096D" w:rsidP="001967D0">
            <w:pPr>
              <w:pStyle w:val="Tabladeilustraciones"/>
              <w:keepNext/>
              <w:jc w:val="center"/>
              <w:rPr>
                <w:snapToGrid w:val="0"/>
                <w:color w:val="000000"/>
                <w:szCs w:val="0"/>
                <w:u w:color="000000"/>
              </w:rPr>
            </w:pPr>
            <w:r>
              <w:rPr>
                <w:snapToGrid w:val="0"/>
                <w:color w:val="000000"/>
                <w:szCs w:val="0"/>
                <w:u w:color="000000"/>
              </w:rPr>
              <w:t>E</w:t>
            </w:r>
            <w:r w:rsidR="00E42062" w:rsidRPr="009A096D">
              <w:rPr>
                <w:snapToGrid w:val="0"/>
                <w:color w:val="000000"/>
                <w:szCs w:val="0"/>
                <w:u w:color="000000"/>
              </w:rPr>
              <w:t>stimada</w:t>
            </w:r>
          </w:p>
        </w:tc>
      </w:tr>
      <w:tr w:rsidR="00E42062" w:rsidRPr="009A096D" w:rsidTr="009A46B0">
        <w:trPr>
          <w:cantSplit/>
          <w:jc w:val="center"/>
        </w:trPr>
        <w:tc>
          <w:tcPr>
            <w:tcW w:w="3385" w:type="dxa"/>
            <w:tcBorders>
              <w:top w:val="single" w:sz="4" w:space="0" w:color="auto"/>
              <w:left w:val="single" w:sz="4" w:space="0" w:color="auto"/>
              <w:right w:val="single" w:sz="4" w:space="0" w:color="auto"/>
            </w:tcBorders>
            <w:shd w:val="clear" w:color="auto" w:fill="auto"/>
          </w:tcPr>
          <w:p w:rsidR="00E42062" w:rsidRPr="009A096D" w:rsidRDefault="00E42062" w:rsidP="001967D0">
            <w:pPr>
              <w:pStyle w:val="Tabladeilustraciones"/>
              <w:keepNext/>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rsidR="00E42062" w:rsidRPr="009A096D" w:rsidRDefault="00E42062" w:rsidP="001967D0">
            <w:pPr>
              <w:pStyle w:val="Tabladeilustraciones"/>
              <w:keepNext/>
              <w:rPr>
                <w:snapToGrid w:val="0"/>
                <w:color w:val="000000"/>
                <w:szCs w:val="0"/>
                <w:u w:color="000000"/>
              </w:rPr>
            </w:pP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9A096D" w:rsidRDefault="00E42062" w:rsidP="001967D0">
            <w:pPr>
              <w:pStyle w:val="Tabladeilustraciones"/>
              <w:keepNext/>
              <w:rPr>
                <w:snapToGrid w:val="0"/>
                <w:color w:val="000000"/>
                <w:szCs w:val="0"/>
                <w:u w:color="000000"/>
              </w:rPr>
            </w:pPr>
            <w:r w:rsidRPr="009A096D">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r w:rsidRPr="009A096D">
              <w:rPr>
                <w:snapToGrid w:val="0"/>
                <w:color w:val="000000"/>
                <w:szCs w:val="0"/>
                <w:u w:color="000000"/>
              </w:rPr>
              <w:t>10-15</w:t>
            </w: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9A096D" w:rsidRDefault="00E42062" w:rsidP="001967D0">
            <w:pPr>
              <w:pStyle w:val="Tabladeilustraciones"/>
              <w:keepNext/>
              <w:rPr>
                <w:snapToGrid w:val="0"/>
                <w:color w:val="000000"/>
                <w:szCs w:val="0"/>
                <w:u w:color="000000"/>
              </w:rPr>
            </w:pPr>
            <w:r w:rsidRPr="009A096D">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r w:rsidRPr="009A096D">
              <w:rPr>
                <w:snapToGrid w:val="0"/>
                <w:color w:val="000000"/>
                <w:szCs w:val="0"/>
                <w:u w:color="000000"/>
              </w:rPr>
              <w:t>6-10</w:t>
            </w: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9A096D" w:rsidRDefault="00203D62" w:rsidP="001967D0">
            <w:pPr>
              <w:pStyle w:val="Tabladeilustraciones"/>
              <w:keepNext/>
              <w:rPr>
                <w:snapToGrid w:val="0"/>
                <w:color w:val="000000"/>
                <w:szCs w:val="0"/>
                <w:u w:color="000000"/>
              </w:rPr>
            </w:pPr>
            <w:r>
              <w:rPr>
                <w:snapToGrid w:val="0"/>
                <w:color w:val="000000"/>
                <w:szCs w:val="0"/>
                <w:u w:color="000000"/>
              </w:rPr>
              <w:t>Equipos para proceso</w:t>
            </w:r>
            <w:r w:rsidR="00E42062" w:rsidRPr="009A096D">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r w:rsidRPr="009A096D">
              <w:rPr>
                <w:snapToGrid w:val="0"/>
                <w:color w:val="000000"/>
                <w:szCs w:val="0"/>
                <w:u w:color="000000"/>
              </w:rPr>
              <w:t>4</w:t>
            </w: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9A096D" w:rsidRDefault="00E42062" w:rsidP="001967D0">
            <w:pPr>
              <w:pStyle w:val="Tabladeilustraciones"/>
              <w:keepNext/>
              <w:rPr>
                <w:snapToGrid w:val="0"/>
                <w:color w:val="000000"/>
                <w:szCs w:val="0"/>
                <w:u w:color="000000"/>
              </w:rPr>
            </w:pPr>
            <w:r w:rsidRPr="009A096D">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rsidR="00E42062" w:rsidRPr="009A096D" w:rsidRDefault="00E42062" w:rsidP="001967D0">
            <w:pPr>
              <w:pStyle w:val="Tabladeilustraciones"/>
              <w:keepNext/>
              <w:jc w:val="center"/>
              <w:rPr>
                <w:snapToGrid w:val="0"/>
                <w:color w:val="000000"/>
                <w:szCs w:val="0"/>
                <w:u w:color="000000"/>
              </w:rPr>
            </w:pPr>
            <w:r w:rsidRPr="009A096D">
              <w:rPr>
                <w:snapToGrid w:val="0"/>
                <w:color w:val="000000"/>
                <w:szCs w:val="0"/>
                <w:u w:color="000000"/>
              </w:rPr>
              <w:t>10</w:t>
            </w:r>
          </w:p>
        </w:tc>
      </w:tr>
      <w:tr w:rsidR="00E42062" w:rsidRPr="009A096D"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rsidR="00E42062" w:rsidRPr="009A096D" w:rsidRDefault="00E42062" w:rsidP="001967D0">
            <w:pPr>
              <w:pStyle w:val="Tabladeilustraciones"/>
              <w:keepNext/>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rsidR="00E42062" w:rsidRPr="009A096D" w:rsidRDefault="00E42062" w:rsidP="001967D0">
            <w:pPr>
              <w:pStyle w:val="Tabladeilustraciones"/>
              <w:rPr>
                <w:snapToGrid w:val="0"/>
                <w:color w:val="000000"/>
                <w:szCs w:val="0"/>
                <w:u w:color="000000"/>
              </w:rPr>
            </w:pPr>
          </w:p>
        </w:tc>
      </w:tr>
    </w:tbl>
    <w:p w:rsidR="00E42062" w:rsidRPr="0089171B" w:rsidRDefault="00E42062" w:rsidP="004B4492">
      <w:pPr>
        <w:pStyle w:val="Listaconnmeros"/>
      </w:pPr>
    </w:p>
    <w:p w:rsidR="00E42062" w:rsidRDefault="004B4492" w:rsidP="004B4492">
      <w:pPr>
        <w:pStyle w:val="Ttulo5"/>
      </w:pPr>
      <w:bookmarkStart w:id="21" w:name="_Toc287529261"/>
      <w:bookmarkStart w:id="22" w:name="_Toc287529393"/>
      <w:r>
        <w:t xml:space="preserve">4.3 </w:t>
      </w:r>
      <w:r w:rsidR="00E42062" w:rsidRPr="0041082B">
        <w:t>Inversiones inmobiliarias</w:t>
      </w:r>
      <w:bookmarkEnd w:id="21"/>
      <w:bookmarkEnd w:id="22"/>
    </w:p>
    <w:p w:rsidR="00E42062" w:rsidRDefault="00E42062" w:rsidP="004B4492">
      <w:pPr>
        <w:pStyle w:val="Listaconnmero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rsidR="00E42062" w:rsidRDefault="00E42062" w:rsidP="001B36D3">
      <w:pPr>
        <w:pStyle w:val="Listaconnmeros"/>
        <w:ind w:firstLine="0"/>
      </w:pPr>
      <w:r>
        <w:t>Estos activos se valoran con idénticos criterios a los aplicados a las inmovilizaciones materiales.</w:t>
      </w:r>
    </w:p>
    <w:p w:rsidR="00E42062" w:rsidRDefault="00E42062" w:rsidP="001B36D3">
      <w:pPr>
        <w:pStyle w:val="Listaconnmeros"/>
        <w:ind w:firstLine="0"/>
      </w:pPr>
      <w:r w:rsidRPr="00516384">
        <w:t>Asimismo, las construcciones se amortizan de forma lineal s</w:t>
      </w:r>
      <w:r w:rsidR="00D302EE">
        <w:t>obre la vida útil estimada entre 25 y 50</w:t>
      </w:r>
      <w:r w:rsidRPr="00516384">
        <w:t xml:space="preserve"> años, excepto un inmueble con un valor de coste de 140 miles de euros, aproximadamente, que por sus especiales características se amortiza en 68 años.</w:t>
      </w:r>
    </w:p>
    <w:p w:rsidR="00E42062" w:rsidRDefault="001B36D3" w:rsidP="0062381F">
      <w:pPr>
        <w:pStyle w:val="Ttulo5"/>
        <w:ind w:right="380"/>
      </w:pPr>
      <w:bookmarkStart w:id="23" w:name="_Toc287529262"/>
      <w:bookmarkStart w:id="24" w:name="_Toc287529394"/>
      <w:r>
        <w:t xml:space="preserve">4.4 </w:t>
      </w:r>
      <w:r w:rsidR="00E42062" w:rsidRPr="0089171B">
        <w:t xml:space="preserve">Deterioro del valor de los activos </w:t>
      </w:r>
      <w:r w:rsidR="00E42062">
        <w:t>materiales, intangibles</w:t>
      </w:r>
      <w:bookmarkEnd w:id="23"/>
      <w:bookmarkEnd w:id="24"/>
      <w:r w:rsidR="00E42062">
        <w:t xml:space="preserve"> e inversiones inmobiliarias</w:t>
      </w:r>
    </w:p>
    <w:p w:rsidR="00E42062" w:rsidRPr="0089171B" w:rsidRDefault="00E42062" w:rsidP="001B36D3">
      <w:pPr>
        <w:pStyle w:val="Listaconnmero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rsidR="00E42062" w:rsidRPr="0089171B" w:rsidRDefault="00E42062" w:rsidP="001B36D3">
      <w:pPr>
        <w:pStyle w:val="Listaconnmeros"/>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rsidR="00E42062" w:rsidRDefault="00E42062" w:rsidP="001B36D3">
      <w:pPr>
        <w:pStyle w:val="Listaconnmero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rsidR="00E42062" w:rsidRDefault="00E42062" w:rsidP="001B36D3">
      <w:pPr>
        <w:pStyle w:val="Listaconnmeros"/>
        <w:ind w:firstLine="0"/>
      </w:pPr>
      <w:r>
        <w:t>Durante el ejercicio no se han puesto de manifiesto indicios de deterioro de los activos materiales e intangibles.</w:t>
      </w:r>
    </w:p>
    <w:p w:rsidR="00E42062" w:rsidRDefault="001B36D3" w:rsidP="001B36D3">
      <w:pPr>
        <w:pStyle w:val="Ttulo5"/>
        <w:ind w:left="0" w:firstLine="0"/>
      </w:pPr>
      <w:bookmarkStart w:id="25" w:name="_Toc287529263"/>
      <w:bookmarkStart w:id="26" w:name="_Toc287529395"/>
      <w:r>
        <w:t xml:space="preserve">4.5 </w:t>
      </w:r>
      <w:r w:rsidR="00E42062" w:rsidRPr="0089171B">
        <w:t>Arrendamientos</w:t>
      </w:r>
      <w:bookmarkEnd w:id="25"/>
      <w:bookmarkEnd w:id="26"/>
    </w:p>
    <w:p w:rsidR="00E42062" w:rsidRDefault="00E42062" w:rsidP="001B36D3">
      <w:pPr>
        <w:pStyle w:val="Listaconnmero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rsidR="00E42062" w:rsidRPr="00516384" w:rsidRDefault="00E42062" w:rsidP="001B36D3">
      <w:pPr>
        <w:pStyle w:val="Listaconnmeros"/>
        <w:ind w:firstLine="0"/>
      </w:pPr>
      <w:r w:rsidRPr="00516384">
        <w:t>Todos los arrendamientos suscritos por la Sociedad han sido calificados como operativos.</w:t>
      </w:r>
    </w:p>
    <w:p w:rsidR="00E42062" w:rsidRDefault="00E42062" w:rsidP="001B36D3">
      <w:pPr>
        <w:pStyle w:val="Listaconnmeros"/>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rsidR="00203D62" w:rsidRDefault="00203D62" w:rsidP="001B36D3">
      <w:pPr>
        <w:pStyle w:val="Listaconnmeros"/>
        <w:ind w:firstLine="0"/>
      </w:pPr>
    </w:p>
    <w:p w:rsidR="00203D62" w:rsidRDefault="00203D62" w:rsidP="001B36D3">
      <w:pPr>
        <w:pStyle w:val="Listaconnmeros"/>
        <w:ind w:firstLine="0"/>
      </w:pPr>
    </w:p>
    <w:p w:rsidR="00E42062" w:rsidRDefault="00E42062" w:rsidP="001B36D3">
      <w:pPr>
        <w:pStyle w:val="Listaconnmeros"/>
        <w:ind w:firstLine="0"/>
      </w:pPr>
      <w:r w:rsidRPr="00516384">
        <w:lastRenderedPageBreak/>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rsidR="00E42062" w:rsidRDefault="00E42062" w:rsidP="001B36D3">
      <w:pPr>
        <w:pStyle w:val="Listaconnmero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rsidR="00E42062" w:rsidRDefault="001B36D3" w:rsidP="001B36D3">
      <w:pPr>
        <w:pStyle w:val="Ttulo5"/>
        <w:rPr>
          <w:lang w:val="es-ES_tradnl"/>
        </w:rPr>
      </w:pPr>
      <w:bookmarkStart w:id="27" w:name="_Toc287529266"/>
      <w:bookmarkStart w:id="28" w:name="_Toc287529398"/>
      <w:r>
        <w:t xml:space="preserve">4.6 </w:t>
      </w:r>
      <w:r w:rsidR="00E42062">
        <w:t>Instrumentos</w:t>
      </w:r>
      <w:r w:rsidR="00E42062" w:rsidRPr="0089171B">
        <w:t xml:space="preserve"> financieros</w:t>
      </w:r>
      <w:bookmarkEnd w:id="27"/>
      <w:bookmarkEnd w:id="28"/>
    </w:p>
    <w:p w:rsidR="00E42062" w:rsidRPr="00516384" w:rsidRDefault="00124BF9" w:rsidP="001B36D3">
      <w:pPr>
        <w:pStyle w:val="Ttulo6"/>
      </w:pPr>
      <w:r>
        <w:t xml:space="preserve">i. </w:t>
      </w:r>
      <w:r w:rsidR="00E42062" w:rsidRPr="00516384">
        <w:t>Activos financieros</w:t>
      </w:r>
    </w:p>
    <w:p w:rsidR="00E42062" w:rsidRPr="00516384" w:rsidRDefault="00E42062" w:rsidP="0074578B">
      <w:pPr>
        <w:pStyle w:val="Listaconnmeros"/>
        <w:ind w:firstLine="0"/>
        <w:rPr>
          <w:lang w:eastAsia="es-ES"/>
        </w:rPr>
      </w:pPr>
      <w:r w:rsidRPr="00516384">
        <w:rPr>
          <w:lang w:eastAsia="es-ES"/>
        </w:rPr>
        <w:t xml:space="preserve">Los activos financieros que posee la Sociedad se clasifican en las siguientes categorías: </w:t>
      </w:r>
    </w:p>
    <w:p w:rsidR="00E42062" w:rsidRPr="00516384" w:rsidRDefault="0074578B" w:rsidP="0074578B">
      <w:pPr>
        <w:pStyle w:val="Listaconnmeros2"/>
      </w:pPr>
      <w:r>
        <w:t>a.</w:t>
      </w:r>
      <w:r>
        <w:tab/>
      </w:r>
      <w:r w:rsidR="00E42062" w:rsidRPr="00516384">
        <w:t>Préstamos y partidas a cobrar</w:t>
      </w:r>
      <w:r>
        <w:t>.</w:t>
      </w:r>
    </w:p>
    <w:p w:rsidR="00E42062" w:rsidRDefault="0074578B" w:rsidP="0074578B">
      <w:pPr>
        <w:pStyle w:val="Listaconnmeros2"/>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rsidR="00203D62" w:rsidRPr="00516384" w:rsidRDefault="00203D62" w:rsidP="00203D62">
      <w:pPr>
        <w:pStyle w:val="Listaconnmeros2"/>
      </w:pPr>
      <w:r>
        <w:t>c.</w:t>
      </w:r>
      <w:r>
        <w:tab/>
        <w:t>Activos financieros mantenidos para negociar: son aquellos adquiridos con el objetivo de enajenarlos en el corto plazo o aquellos que forman parte de una cartera de la que existen evidencias de actuaciones recientes con dicho objetivo.</w:t>
      </w:r>
    </w:p>
    <w:p w:rsidR="00E42062" w:rsidRPr="000C3568" w:rsidRDefault="00203D62" w:rsidP="0074578B">
      <w:pPr>
        <w:pStyle w:val="Listaconnmeros2"/>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rsidR="00BE7690" w:rsidRPr="00516384" w:rsidRDefault="00E42062" w:rsidP="00BE7690">
      <w:pPr>
        <w:pStyle w:val="Listaconnmeros"/>
        <w:ind w:hanging="1"/>
        <w:rPr>
          <w:lang w:eastAsia="es-ES"/>
        </w:rPr>
      </w:pPr>
      <w:r w:rsidRPr="00516384">
        <w:rPr>
          <w:lang w:eastAsia="es-ES"/>
        </w:rPr>
        <w:t>Los préstamos y partidas a cobrar se valoran por su coste amortizado.</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p>
    <w:p w:rsidR="00E42062" w:rsidRPr="00516384" w:rsidRDefault="00E42062" w:rsidP="0074578B">
      <w:pPr>
        <w:pStyle w:val="Listaconnmero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p>
    <w:p w:rsidR="00E42062" w:rsidRDefault="00E42062" w:rsidP="00203D62">
      <w:pPr>
        <w:pStyle w:val="Listaconnmeros"/>
        <w:ind w:hanging="1"/>
        <w:rPr>
          <w:lang w:eastAsia="es-ES"/>
        </w:rPr>
      </w:pPr>
      <w:r w:rsidRPr="00516384">
        <w:rPr>
          <w:lang w:eastAsia="es-ES"/>
        </w:rPr>
        <w:t>La Sociedad participa mayoritariamente en el capital social de ciertas sociedades y tiene participaciones iguales o superiores al 20% del capital social de otras, preparando por este motivo cuentas anuales consolidadas. Estas cuentas anuales de Fundosa Grupo, S.A.</w:t>
      </w:r>
      <w:r w:rsidR="00203D62">
        <w:rPr>
          <w:lang w:eastAsia="es-ES"/>
        </w:rPr>
        <w:t>U.</w:t>
      </w:r>
      <w:r w:rsidRPr="00516384">
        <w:rPr>
          <w:lang w:eastAsia="es-ES"/>
        </w:rPr>
        <w:t xml:space="preserve"> no reflejan los aumentos o disminuciones del valor de las participaciones en dichas sociedades que resultarían de aplicar</w:t>
      </w:r>
      <w:r w:rsidR="00203D62">
        <w:rPr>
          <w:lang w:eastAsia="es-ES"/>
        </w:rPr>
        <w:t xml:space="preserve"> los</w:t>
      </w:r>
      <w:r w:rsidRPr="00516384">
        <w:rPr>
          <w:lang w:eastAsia="es-ES"/>
        </w:rPr>
        <w:t xml:space="preserve"> criterios de consolidación</w:t>
      </w:r>
      <w:r w:rsidR="00203D62">
        <w:rPr>
          <w:lang w:eastAsia="es-ES"/>
        </w:rPr>
        <w:t xml:space="preserve"> recogidos en el RD.1159/2010 </w:t>
      </w:r>
      <w:r w:rsidR="00203D62" w:rsidRPr="00203D62">
        <w:rPr>
          <w:lang w:eastAsia="es-ES"/>
        </w:rPr>
        <w:t>NOFCAC</w:t>
      </w:r>
      <w:r w:rsidR="00203D62">
        <w:rPr>
          <w:lang w:eastAsia="es-ES"/>
        </w:rPr>
        <w:t>, de 17 de septiembre, por el que se aprueban</w:t>
      </w:r>
      <w:r w:rsidR="00203D62" w:rsidRPr="00203D62">
        <w:rPr>
          <w:rFonts w:eastAsia="PMingLiU"/>
        </w:rPr>
        <w:t xml:space="preserve"> </w:t>
      </w:r>
      <w:r w:rsidR="00203D62">
        <w:rPr>
          <w:rFonts w:eastAsia="PMingLiU"/>
        </w:rPr>
        <w:t>las Normas para la Formulación de Cuentas Anuales Consolidadas</w:t>
      </w:r>
      <w:r w:rsidR="00203D62">
        <w:rPr>
          <w:lang w:eastAsia="es-ES"/>
        </w:rPr>
        <w:t xml:space="preserve"> . </w:t>
      </w:r>
      <w:r w:rsidRPr="00516384">
        <w:rPr>
          <w:lang w:eastAsia="es-ES"/>
        </w:rPr>
        <w:t>El efecto que hubiera tenido la aplicación de dichos criterios, que se muestra en las cuentas anuales consolidadas de Grupo Fundosa formuladas separadamente, supone, en comparación con estas cuentas anuales individuales, un aumento del importe de la cifr</w:t>
      </w:r>
      <w:r w:rsidR="00203D62">
        <w:rPr>
          <w:lang w:eastAsia="es-ES"/>
        </w:rPr>
        <w:t>a de negocios del ejercicio 2013</w:t>
      </w:r>
      <w:r w:rsidRPr="00516384">
        <w:rPr>
          <w:lang w:eastAsia="es-ES"/>
        </w:rPr>
        <w:t xml:space="preserve">, de las reservas </w:t>
      </w:r>
      <w:r w:rsidRPr="00317E5E">
        <w:rPr>
          <w:lang w:eastAsia="es-ES"/>
        </w:rPr>
        <w:t>y de los ac</w:t>
      </w:r>
      <w:r w:rsidR="00203D62" w:rsidRPr="00317E5E">
        <w:rPr>
          <w:lang w:eastAsia="es-ES"/>
        </w:rPr>
        <w:t>tivos al 31 de diciembre de 2013</w:t>
      </w:r>
      <w:r w:rsidRPr="00317E5E">
        <w:rPr>
          <w:lang w:eastAsia="es-ES"/>
        </w:rPr>
        <w:t xml:space="preserve"> de </w:t>
      </w:r>
      <w:r w:rsidR="00317E5E" w:rsidRPr="00317E5E">
        <w:rPr>
          <w:lang w:eastAsia="es-ES"/>
        </w:rPr>
        <w:t>277</w:t>
      </w:r>
      <w:r w:rsidRPr="00317E5E">
        <w:rPr>
          <w:lang w:eastAsia="es-ES"/>
        </w:rPr>
        <w:t xml:space="preserve"> millones de euros, </w:t>
      </w:r>
      <w:r w:rsidR="00317E5E" w:rsidRPr="00317E5E">
        <w:rPr>
          <w:lang w:eastAsia="es-ES"/>
        </w:rPr>
        <w:t>62</w:t>
      </w:r>
      <w:r w:rsidRPr="00317E5E">
        <w:rPr>
          <w:lang w:eastAsia="es-ES"/>
        </w:rPr>
        <w:t xml:space="preserve"> millones de euros </w:t>
      </w:r>
      <w:r w:rsidR="00317E5E" w:rsidRPr="00317E5E">
        <w:rPr>
          <w:lang w:eastAsia="es-ES"/>
        </w:rPr>
        <w:t>y 161</w:t>
      </w:r>
      <w:r w:rsidRPr="00317E5E">
        <w:rPr>
          <w:lang w:eastAsia="es-ES"/>
        </w:rPr>
        <w:t xml:space="preserve"> millones de euros, aproximada y respectivamente, y</w:t>
      </w:r>
      <w:r w:rsidR="00317E5E" w:rsidRPr="00317E5E">
        <w:rPr>
          <w:lang w:eastAsia="es-ES"/>
        </w:rPr>
        <w:t xml:space="preserve"> una mejora del resultado de 8</w:t>
      </w:r>
      <w:r w:rsidRPr="00317E5E">
        <w:rPr>
          <w:lang w:eastAsia="es-ES"/>
        </w:rPr>
        <w:t xml:space="preserve"> millones de euros, aproximadamente.</w:t>
      </w:r>
    </w:p>
    <w:p w:rsidR="00203D62" w:rsidRPr="00516384" w:rsidRDefault="00203D62" w:rsidP="00203D62">
      <w:pPr>
        <w:pStyle w:val="Listaconnmeros"/>
        <w:ind w:firstLine="0"/>
      </w:pPr>
      <w:r>
        <w:t>Los activos financieros mantenidos para negociar y los activos financieros a valor razonable con cambios en la cuenta de pérdidas y ganancias se valoran  a su valor razonable, registrándose en la cuenta de pérdidas y ganancias el resultado de las variaciones en dicho valor razonable.</w:t>
      </w:r>
    </w:p>
    <w:p w:rsidR="00E42062" w:rsidRDefault="00E42062" w:rsidP="0074578B">
      <w:pPr>
        <w:pStyle w:val="Listaconnmeros"/>
        <w:ind w:hanging="1"/>
        <w:rPr>
          <w:lang w:eastAsia="es-ES"/>
        </w:rPr>
      </w:pPr>
      <w:r w:rsidRPr="00516384">
        <w:rPr>
          <w:lang w:eastAsia="es-ES"/>
        </w:rPr>
        <w:lastRenderedPageBreak/>
        <w:t xml:space="preserve">Por último, los activos financieros disponibles para la venta se valoran a </w:t>
      </w:r>
      <w:r w:rsidR="00BE7690">
        <w:rPr>
          <w:lang w:eastAsia="es-ES"/>
        </w:rPr>
        <w:t xml:space="preserve">coste de adquisición por entender que no difiere significativamente de </w:t>
      </w:r>
      <w:r w:rsidRPr="00516384">
        <w:rPr>
          <w:lang w:eastAsia="es-ES"/>
        </w:rPr>
        <w:t>su valor razonable,</w:t>
      </w:r>
      <w:r w:rsidR="00E2668C">
        <w:rPr>
          <w:lang w:eastAsia="es-ES"/>
        </w:rPr>
        <w:t xml:space="preserve"> en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rsidR="00E2668C" w:rsidRPr="00516384" w:rsidRDefault="00E2668C" w:rsidP="0074578B">
      <w:pPr>
        <w:pStyle w:val="Listaconnmeros"/>
        <w:ind w:hanging="1"/>
        <w:rPr>
          <w:lang w:eastAsia="es-ES"/>
        </w:rPr>
      </w:pPr>
      <w:r>
        <w:rPr>
          <w:lang w:eastAsia="es-ES"/>
        </w:rPr>
        <w:t>Los deterioros y su reversión se registran como cargo o abono, respectivamente en la cuenta de pérdidas y ganancias del ejercicio en que se producen.</w:t>
      </w:r>
    </w:p>
    <w:p w:rsidR="00C26A36" w:rsidRDefault="00C26A36" w:rsidP="00C26A36">
      <w:pPr>
        <w:spacing w:after="0"/>
        <w:ind w:left="284"/>
        <w:jc w:val="left"/>
        <w:rPr>
          <w:lang w:eastAsia="es-ES"/>
        </w:rPr>
      </w:pPr>
    </w:p>
    <w:p w:rsidR="00E42062" w:rsidRPr="00516384" w:rsidRDefault="00E42062" w:rsidP="0074578B">
      <w:pPr>
        <w:pStyle w:val="Listaconnmeros"/>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rsidR="00E42062" w:rsidRPr="00516384" w:rsidRDefault="00E42062" w:rsidP="0074578B">
      <w:pPr>
        <w:pStyle w:val="Ttulo6"/>
      </w:pPr>
      <w:r w:rsidRPr="00516384">
        <w:t>Efectivo y otros activos líquidos equivalentes</w:t>
      </w:r>
    </w:p>
    <w:p w:rsidR="00E42062" w:rsidRPr="00516384" w:rsidRDefault="00E42062" w:rsidP="0074578B">
      <w:pPr>
        <w:pStyle w:val="Listaconnmero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rsidR="00E42062" w:rsidRPr="00516384" w:rsidRDefault="00E42062" w:rsidP="00E42062">
      <w:pPr>
        <w:pStyle w:val="Listaconnmeros2"/>
        <w:rPr>
          <w:rFonts w:cs="Arial"/>
          <w:szCs w:val="18"/>
        </w:rPr>
      </w:pPr>
      <w:r w:rsidRPr="00516384">
        <w:rPr>
          <w:rFonts w:cs="Arial"/>
          <w:szCs w:val="18"/>
        </w:rPr>
        <w:t>-</w:t>
      </w:r>
      <w:r w:rsidRPr="00516384">
        <w:rPr>
          <w:rFonts w:cs="Arial"/>
          <w:szCs w:val="18"/>
        </w:rPr>
        <w:tab/>
        <w:t>Son convertibles en efectivo</w:t>
      </w:r>
    </w:p>
    <w:p w:rsidR="00E42062" w:rsidRPr="00516384" w:rsidRDefault="00E42062" w:rsidP="00E42062">
      <w:pPr>
        <w:pStyle w:val="Listaconnmeros2"/>
        <w:rPr>
          <w:rFonts w:cs="Arial"/>
          <w:szCs w:val="18"/>
        </w:rPr>
      </w:pPr>
      <w:r w:rsidRPr="00516384">
        <w:rPr>
          <w:rFonts w:cs="Arial"/>
          <w:szCs w:val="18"/>
        </w:rPr>
        <w:t>-</w:t>
      </w:r>
      <w:r w:rsidRPr="00516384">
        <w:rPr>
          <w:rFonts w:cs="Arial"/>
          <w:szCs w:val="18"/>
        </w:rPr>
        <w:tab/>
        <w:t>En el momento de su adquisición su vencimiento no era superior a tres meses</w:t>
      </w:r>
    </w:p>
    <w:p w:rsidR="00E42062" w:rsidRPr="00516384" w:rsidRDefault="00E42062" w:rsidP="00E42062">
      <w:pPr>
        <w:pStyle w:val="Listaconnmeros2"/>
        <w:rPr>
          <w:rFonts w:cs="Arial"/>
          <w:szCs w:val="18"/>
        </w:rPr>
      </w:pPr>
      <w:r w:rsidRPr="00516384">
        <w:rPr>
          <w:rFonts w:cs="Arial"/>
          <w:szCs w:val="18"/>
        </w:rPr>
        <w:t>-</w:t>
      </w:r>
      <w:r w:rsidRPr="00516384">
        <w:rPr>
          <w:rFonts w:cs="Arial"/>
          <w:szCs w:val="18"/>
        </w:rPr>
        <w:tab/>
        <w:t>No están sujetos a un riesgo significativo de cambio de valor</w:t>
      </w:r>
    </w:p>
    <w:p w:rsidR="00E42062" w:rsidRPr="00516384" w:rsidRDefault="00E42062" w:rsidP="00E42062">
      <w:pPr>
        <w:pStyle w:val="Listaconnmeros2"/>
        <w:rPr>
          <w:rFonts w:cs="Arial"/>
          <w:szCs w:val="18"/>
        </w:rPr>
      </w:pPr>
      <w:r w:rsidRPr="00516384">
        <w:rPr>
          <w:rFonts w:cs="Arial"/>
          <w:szCs w:val="18"/>
        </w:rPr>
        <w:t>-</w:t>
      </w:r>
      <w:r w:rsidRPr="00516384">
        <w:rPr>
          <w:rFonts w:cs="Arial"/>
          <w:szCs w:val="18"/>
        </w:rPr>
        <w:tab/>
        <w:t>Forman parte de la política de gestión normal de tesorería del Grupo</w:t>
      </w:r>
    </w:p>
    <w:p w:rsidR="00E42062" w:rsidRPr="00516384" w:rsidRDefault="00124BF9" w:rsidP="00124BF9">
      <w:pPr>
        <w:pStyle w:val="Ttulo6"/>
      </w:pPr>
      <w:r>
        <w:t xml:space="preserve">ii. </w:t>
      </w:r>
      <w:r w:rsidR="00E42062" w:rsidRPr="00516384">
        <w:t>Pasivos financieros</w:t>
      </w:r>
    </w:p>
    <w:p w:rsidR="00E42062" w:rsidRPr="00516384" w:rsidRDefault="00E42062" w:rsidP="00124BF9">
      <w:pPr>
        <w:pStyle w:val="Listaconnmeros"/>
        <w:ind w:firstLine="0"/>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rsidR="00E42062" w:rsidRDefault="00124BF9" w:rsidP="00124BF9">
      <w:pPr>
        <w:pStyle w:val="Ttulo5"/>
      </w:pPr>
      <w:bookmarkStart w:id="29" w:name="_Toc287529282"/>
      <w:bookmarkStart w:id="30" w:name="_Toc287529407"/>
      <w:r>
        <w:t xml:space="preserve">4.7 </w:t>
      </w:r>
      <w:r w:rsidR="00E42062" w:rsidRPr="0021512B">
        <w:t xml:space="preserve">Provisiones y </w:t>
      </w:r>
      <w:r w:rsidR="00E42062" w:rsidRPr="003B544E">
        <w:t>contingencias</w:t>
      </w:r>
      <w:bookmarkEnd w:id="29"/>
      <w:bookmarkEnd w:id="30"/>
    </w:p>
    <w:p w:rsidR="00E42062" w:rsidRDefault="00E42062" w:rsidP="00124BF9">
      <w:pPr>
        <w:pStyle w:val="Listaconnmeros"/>
        <w:ind w:firstLine="0"/>
      </w:pPr>
      <w:r>
        <w:t>Los Administradores de la Sociedad en la formulación de las cuentas anuales diferencian entre:</w:t>
      </w:r>
    </w:p>
    <w:p w:rsidR="00E42062" w:rsidRPr="00516384" w:rsidRDefault="008B0FD1" w:rsidP="008B0FD1">
      <w:pPr>
        <w:pStyle w:val="Listaconnmeros2"/>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rsidR="00E42062" w:rsidRPr="00516384" w:rsidRDefault="008B0FD1" w:rsidP="008B0FD1">
      <w:pPr>
        <w:pStyle w:val="Listaconnmeros2"/>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rsidR="00E42062" w:rsidRPr="00DA3F6C" w:rsidRDefault="00E42062" w:rsidP="008B0FD1">
      <w:pPr>
        <w:pStyle w:val="Listaconnmeros"/>
        <w:ind w:hanging="1"/>
      </w:pPr>
      <w:r>
        <w:t xml:space="preserve">El balance recoge todas las provisiones con respecto a las cuales se estima  que la probabilidad de que se tenga que atender la obligación es mayor que de lo contrario. Los pasivos contingentes no se registran, sino que se informa sobre los mismos en las </w:t>
      </w:r>
      <w:r w:rsidR="00C14097">
        <w:t>Nota</w:t>
      </w:r>
      <w:r>
        <w:t>s de la memoria.</w:t>
      </w:r>
    </w:p>
    <w:p w:rsidR="00E42062" w:rsidRPr="00DA3F6C" w:rsidRDefault="00E42062" w:rsidP="008B0FD1">
      <w:pPr>
        <w:pStyle w:val="Listaconnmero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E42062" w:rsidRDefault="00762DFE" w:rsidP="00762DFE">
      <w:pPr>
        <w:pStyle w:val="Ttulo5"/>
      </w:pPr>
      <w:r>
        <w:t xml:space="preserve">4.8 </w:t>
      </w:r>
      <w:r w:rsidR="00E42062" w:rsidRPr="003B544E">
        <w:t>Subvenciones</w:t>
      </w:r>
    </w:p>
    <w:p w:rsidR="00E42062" w:rsidRPr="0089171B" w:rsidRDefault="00E42062" w:rsidP="00762DFE">
      <w:pPr>
        <w:pStyle w:val="Listaconnmero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w:t>
      </w:r>
      <w:r w:rsidRPr="00150823">
        <w:lastRenderedPageBreak/>
        <w:t>contratado por la Sociedad</w:t>
      </w:r>
      <w:r>
        <w:t xml:space="preserve">, </w:t>
      </w:r>
      <w:r w:rsidRPr="00150823">
        <w:t>en aquellos centros de trabajo calificados, por las autoridades laborales</w:t>
      </w:r>
      <w:r>
        <w:t>,</w:t>
      </w:r>
      <w:r w:rsidRPr="00150823">
        <w:t xml:space="preserve"> como “Centro Especial de Empleo”.</w:t>
      </w:r>
      <w:r>
        <w:t xml:space="preserve"> Se imputan como ingresos con el devengo de los costes salariales a los que van asociadas.</w:t>
      </w:r>
    </w:p>
    <w:p w:rsidR="00E42062" w:rsidRDefault="00762DFE" w:rsidP="00762DFE">
      <w:pPr>
        <w:pStyle w:val="Ttulo5"/>
      </w:pPr>
      <w:bookmarkStart w:id="31" w:name="_Toc287529283"/>
      <w:bookmarkStart w:id="32" w:name="_Toc287529408"/>
      <w:r>
        <w:t xml:space="preserve">4.9 </w:t>
      </w:r>
      <w:r w:rsidR="00E42062" w:rsidRPr="0089171B">
        <w:t xml:space="preserve">Impuesto sobre </w:t>
      </w:r>
      <w:r>
        <w:t>B</w:t>
      </w:r>
      <w:r w:rsidR="00E42062" w:rsidRPr="0089171B">
        <w:t>eneficios</w:t>
      </w:r>
      <w:bookmarkEnd w:id="31"/>
      <w:bookmarkEnd w:id="32"/>
    </w:p>
    <w:p w:rsidR="00E42062" w:rsidRDefault="00E42062" w:rsidP="00762DFE">
      <w:pPr>
        <w:pStyle w:val="Listaconnmero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rsidR="00E42062" w:rsidRDefault="00E42062" w:rsidP="00762DFE">
      <w:pPr>
        <w:pStyle w:val="Listaconnmero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E42062" w:rsidRDefault="00E42062" w:rsidP="00762DFE">
      <w:pPr>
        <w:pStyle w:val="Listaconnmero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rsidR="00E42062" w:rsidRDefault="00203D62" w:rsidP="00762DFE">
      <w:pPr>
        <w:pStyle w:val="Listaconnmero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rsidR="00E42062" w:rsidRDefault="00E42062" w:rsidP="00762DFE">
      <w:pPr>
        <w:pStyle w:val="Listaconnmeros"/>
        <w:ind w:firstLine="0"/>
      </w:pPr>
      <w:r w:rsidRPr="00516384">
        <w:t>Los activos y pasivos por impuesto diferido, originados por operaciones con cargos o abonos directos en cuentas de patrimonio, se contabilizan también con contrapartida en patrimonio neto.</w:t>
      </w:r>
    </w:p>
    <w:p w:rsidR="00E42062" w:rsidRDefault="00E42062" w:rsidP="00762DFE">
      <w:pPr>
        <w:pStyle w:val="Listaconnmeros"/>
        <w:ind w:firstLine="0"/>
      </w:pPr>
      <w:r w:rsidRPr="00516384">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rsidR="00E42062" w:rsidRPr="0089171B" w:rsidRDefault="00E42062" w:rsidP="00762DFE">
      <w:pPr>
        <w:pStyle w:val="Listaconnmeros"/>
        <w:ind w:firstLine="0"/>
      </w:pPr>
      <w:r w:rsidRPr="0089171B">
        <w:t>La Sociedad tributa bajo el Régimen Especial de Consol</w:t>
      </w:r>
      <w:r>
        <w:t xml:space="preserve">idación Fiscal desde el año 1994, en el grupo 31/94, siendo </w:t>
      </w:r>
      <w:r w:rsidRPr="0089171B">
        <w:t xml:space="preserve">la </w:t>
      </w:r>
      <w:r w:rsidR="00762DFE">
        <w:t>S</w:t>
      </w:r>
      <w:r w:rsidRPr="0089171B">
        <w:t xml:space="preserve">ociedad </w:t>
      </w:r>
      <w:r w:rsidR="00762DFE">
        <w:t>D</w:t>
      </w:r>
      <w:r w:rsidRPr="0089171B">
        <w:t xml:space="preserve">ominante </w:t>
      </w:r>
      <w:r>
        <w:t xml:space="preserve">del </w:t>
      </w:r>
      <w:r w:rsidR="00762DFE">
        <w:t>G</w:t>
      </w:r>
      <w:r>
        <w:t>rupo</w:t>
      </w:r>
      <w:r w:rsidRPr="0089171B">
        <w:t xml:space="preserve">. El gasto por Impuesto sobre Sociedades se calcula teniendo en cuenta las normas aplicables por dicho régimen de tributación y conforme al </w:t>
      </w:r>
      <w:r>
        <w:t>artículo 46 del Código de Comercio y demás normas de desarrollo</w:t>
      </w:r>
      <w:r w:rsidRPr="0089171B">
        <w:t xml:space="preserve">.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w:t>
      </w:r>
      <w:r>
        <w:t>cada una de las sociedades que los generan</w:t>
      </w:r>
      <w:r w:rsidRPr="0089171B">
        <w:t xml:space="preserve">, y los créditos fiscales por bases imponibles negativas y deducciones pendientes de compensar así como el resultado del impuesto corriente, se registran en </w:t>
      </w:r>
      <w:r>
        <w:t xml:space="preserve">Fundosa Grupo, S.A.U. en </w:t>
      </w:r>
      <w:r w:rsidRPr="0089171B">
        <w:t xml:space="preserve">una cuenta acreedora o deudora </w:t>
      </w:r>
      <w:r>
        <w:t>con contrapartida en cada una de las sociedades integrantes del grupo de consolidación que corresponda</w:t>
      </w:r>
      <w:r w:rsidRPr="0089171B">
        <w:t>, la cual es la única que tiene en su balance recogido el derecho o la obligación frente a la Administración Tributaria. Esta cuenta acreedora o deudora es liquidada anualmente.</w:t>
      </w:r>
    </w:p>
    <w:p w:rsidR="00E42062" w:rsidRDefault="00703031" w:rsidP="00703031">
      <w:pPr>
        <w:pStyle w:val="Ttulo5"/>
      </w:pPr>
      <w:bookmarkStart w:id="33" w:name="_Toc287529284"/>
      <w:bookmarkStart w:id="34" w:name="_Toc287529409"/>
      <w:r>
        <w:t xml:space="preserve">4.10 </w:t>
      </w:r>
      <w:r w:rsidR="00E42062" w:rsidRPr="007D52CD">
        <w:t>Otros tributos</w:t>
      </w:r>
      <w:bookmarkEnd w:id="33"/>
      <w:bookmarkEnd w:id="34"/>
    </w:p>
    <w:p w:rsidR="00E42062" w:rsidRPr="0089171B" w:rsidRDefault="00E42062" w:rsidP="00703031">
      <w:pPr>
        <w:pStyle w:val="Listaconnmeros"/>
        <w:ind w:firstLine="0"/>
      </w:pPr>
      <w:r w:rsidRPr="00140FFF">
        <w:t xml:space="preserve">La Sociedad aplica, desde el año </w:t>
      </w:r>
      <w:r w:rsidRPr="0053650F">
        <w:t>2008</w:t>
      </w:r>
      <w:r w:rsidRPr="00140FFF">
        <w:t>, el régimen de grupos de entidades a efectos del IVA (consolidación</w:t>
      </w:r>
      <w:r>
        <w:t xml:space="preserve"> fiscal)</w:t>
      </w:r>
      <w:r w:rsidRPr="00140FFF">
        <w:t>, en el que la entidad cabecera es la Fundación ONCE.</w:t>
      </w:r>
      <w:r w:rsidR="00374736">
        <w:t xml:space="preserve"> A partir del 1 de enero de 2014, la Sociedad ha pasado a formar parte del grupo 016/2008 cuya e</w:t>
      </w:r>
      <w:r w:rsidR="0000756B">
        <w:t>ntidad cabecera</w:t>
      </w:r>
      <w:r w:rsidR="00374736">
        <w:t xml:space="preserve"> es ONCE.</w:t>
      </w:r>
    </w:p>
    <w:p w:rsidR="00E42062" w:rsidRDefault="00703031" w:rsidP="00703031">
      <w:pPr>
        <w:pStyle w:val="Ttulo5"/>
      </w:pPr>
      <w:bookmarkStart w:id="35" w:name="_Toc287529285"/>
      <w:bookmarkStart w:id="36" w:name="_Toc287529410"/>
      <w:r>
        <w:lastRenderedPageBreak/>
        <w:t xml:space="preserve">4.11 </w:t>
      </w:r>
      <w:r w:rsidR="00E42062" w:rsidRPr="0089171B">
        <w:t>Clasificación de los activos y pasivos entre corrientes y no corrientes</w:t>
      </w:r>
      <w:bookmarkEnd w:id="35"/>
      <w:bookmarkEnd w:id="36"/>
    </w:p>
    <w:p w:rsidR="00E42062" w:rsidRPr="0089171B" w:rsidRDefault="00E42062" w:rsidP="00703031">
      <w:pPr>
        <w:pStyle w:val="Listaconnmero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rsidR="00E42062" w:rsidRPr="0089171B" w:rsidRDefault="00E42062" w:rsidP="00703031">
      <w:pPr>
        <w:pStyle w:val="Listaconnmeros"/>
        <w:ind w:firstLine="0"/>
      </w:pPr>
      <w:r w:rsidRPr="0089171B">
        <w:t>El ciclo normal de explotación es inferior a un año para todas las actividades de la Sociedad.</w:t>
      </w:r>
    </w:p>
    <w:p w:rsidR="00E42062" w:rsidRDefault="00703031" w:rsidP="00703031">
      <w:pPr>
        <w:pStyle w:val="Ttulo5"/>
      </w:pPr>
      <w:bookmarkStart w:id="37" w:name="_Toc287529286"/>
      <w:bookmarkStart w:id="38" w:name="_Toc287529411"/>
      <w:r>
        <w:t xml:space="preserve">4.12 </w:t>
      </w:r>
      <w:r w:rsidR="00E42062" w:rsidRPr="0089171B">
        <w:t>Ingresos y gastos</w:t>
      </w:r>
      <w:bookmarkEnd w:id="37"/>
      <w:bookmarkEnd w:id="38"/>
    </w:p>
    <w:p w:rsidR="00E42062" w:rsidRPr="00516384" w:rsidRDefault="00E42062" w:rsidP="00703031">
      <w:pPr>
        <w:pStyle w:val="Listaconnmeros"/>
        <w:ind w:firstLine="0"/>
      </w:pPr>
      <w:r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rsidR="00E42062" w:rsidRPr="00516384" w:rsidRDefault="00E42062" w:rsidP="00703031">
      <w:pPr>
        <w:pStyle w:val="Listaconnmero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rsidR="00E42062" w:rsidRDefault="00E42062" w:rsidP="00703031">
      <w:pPr>
        <w:pStyle w:val="Listaconnmero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rsidR="00E42062" w:rsidRDefault="00703031" w:rsidP="00703031">
      <w:pPr>
        <w:pStyle w:val="Ttulo5"/>
      </w:pPr>
      <w:bookmarkStart w:id="39" w:name="_Toc287529288"/>
      <w:bookmarkStart w:id="40"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39"/>
      <w:bookmarkEnd w:id="40"/>
      <w:r w:rsidR="00E42062">
        <w:t xml:space="preserve"> </w:t>
      </w:r>
    </w:p>
    <w:p w:rsidR="00E42062" w:rsidRPr="000D0CA5" w:rsidRDefault="00E42062" w:rsidP="00703031">
      <w:pPr>
        <w:pStyle w:val="Listaconnmeros"/>
        <w:ind w:firstLine="0"/>
      </w:pPr>
      <w:r w:rsidRPr="000D0CA5">
        <w:t>Dada la actividad a la que se dedica la Sociedad, la misma no tiene responsabilidades, gastos, activos, ni provisiones y contingencias de naturaleza medioambiental que pudieran ser significativos en relación con el patrimonio, la situación financiera y los resultados de la misma.</w:t>
      </w:r>
    </w:p>
    <w:p w:rsidR="00E42062" w:rsidRDefault="00703031" w:rsidP="00703031">
      <w:pPr>
        <w:pStyle w:val="Ttulo5"/>
      </w:pPr>
      <w:bookmarkStart w:id="41" w:name="_Toc287529290"/>
      <w:bookmarkStart w:id="42" w:name="_Toc287529415"/>
      <w:r>
        <w:t xml:space="preserve">4.14 </w:t>
      </w:r>
      <w:r w:rsidR="00E42062" w:rsidRPr="00930DA6">
        <w:t>Indemnizaciones por despido</w:t>
      </w:r>
      <w:bookmarkEnd w:id="41"/>
      <w:bookmarkEnd w:id="42"/>
    </w:p>
    <w:p w:rsidR="00E42062" w:rsidRDefault="00E42062" w:rsidP="00703031">
      <w:pPr>
        <w:pStyle w:val="Listaconnmeros"/>
        <w:ind w:firstLine="0"/>
      </w:pPr>
      <w:r w:rsidRPr="0021512B">
        <w:t xml:space="preserve">De acuerdo con la legislación </w:t>
      </w:r>
      <w:r>
        <w:t>laboral</w:t>
      </w:r>
      <w:r w:rsidRPr="0021512B">
        <w:t xml:space="preserve">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t xml:space="preserve">se adopta la decisión y adicionalmente se crea una </w:t>
      </w:r>
      <w:r w:rsidRPr="0021512B">
        <w:t>expectativa válida, frente a los terceros afectados.</w:t>
      </w:r>
    </w:p>
    <w:p w:rsidR="00845EBF" w:rsidRDefault="00845EBF">
      <w:pPr>
        <w:spacing w:after="0"/>
        <w:jc w:val="left"/>
        <w:rPr>
          <w:b/>
          <w:kern w:val="28"/>
          <w:u w:val="single"/>
        </w:rPr>
      </w:pPr>
      <w:bookmarkStart w:id="43" w:name="_Toc287529291"/>
      <w:bookmarkStart w:id="44" w:name="_Toc287529416"/>
      <w:r>
        <w:br w:type="page"/>
      </w:r>
    </w:p>
    <w:p w:rsidR="00E42062" w:rsidRDefault="00703031" w:rsidP="00703031">
      <w:pPr>
        <w:pStyle w:val="Ttulo4"/>
      </w:pPr>
      <w:r>
        <w:lastRenderedPageBreak/>
        <w:t>5.</w:t>
      </w:r>
      <w:r>
        <w:tab/>
      </w:r>
      <w:r w:rsidR="00E42062" w:rsidRPr="00F43071">
        <w:t>Inmovilizado intangible</w:t>
      </w:r>
      <w:bookmarkEnd w:id="43"/>
      <w:bookmarkEnd w:id="44"/>
    </w:p>
    <w:p w:rsidR="00E42062" w:rsidRDefault="00E42062" w:rsidP="00703031">
      <w:r w:rsidRPr="0089171B">
        <w:t xml:space="preserve">El detalle y los movimientos de las distintas partidas que componen el inmovilizado </w:t>
      </w:r>
      <w:r w:rsidRPr="00770826">
        <w:t>intangible son los siguientes:</w:t>
      </w:r>
    </w:p>
    <w:p w:rsidR="00976D61" w:rsidRDefault="00976D61" w:rsidP="00976D61">
      <w:pPr>
        <w:pStyle w:val="Ttulo1"/>
      </w:pPr>
      <w:r>
        <w:t>Ejercicio 2013</w:t>
      </w:r>
    </w:p>
    <w:tbl>
      <w:tblPr>
        <w:tblW w:w="7262"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60"/>
        <w:gridCol w:w="1134"/>
        <w:gridCol w:w="1134"/>
        <w:gridCol w:w="1134"/>
      </w:tblGrid>
      <w:tr w:rsidR="00976D61" w:rsidRPr="00976D61" w:rsidTr="009A46B0">
        <w:trPr>
          <w:jc w:val="center"/>
        </w:trPr>
        <w:tc>
          <w:tcPr>
            <w:tcW w:w="3860" w:type="dxa"/>
            <w:tcBorders>
              <w:top w:val="single" w:sz="4" w:space="0" w:color="auto"/>
              <w:left w:val="single" w:sz="4" w:space="0" w:color="auto"/>
              <w:right w:val="single" w:sz="4" w:space="0" w:color="auto"/>
            </w:tcBorders>
            <w:shd w:val="clear" w:color="auto" w:fill="auto"/>
            <w:vAlign w:val="center"/>
          </w:tcPr>
          <w:p w:rsidR="00976D61" w:rsidRPr="00976D61" w:rsidRDefault="00976D61" w:rsidP="001967D0">
            <w:pPr>
              <w:pStyle w:val="Tabladeilustraciones"/>
              <w:keepNext/>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976D61" w:rsidRPr="00976D61" w:rsidTr="009A46B0">
        <w:trPr>
          <w:jc w:val="center"/>
        </w:trPr>
        <w:tc>
          <w:tcPr>
            <w:tcW w:w="3860" w:type="dxa"/>
            <w:tcBorders>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sidRPr="00976D61">
              <w:rPr>
                <w:snapToGrid w:val="0"/>
                <w:color w:val="000000"/>
                <w:szCs w:val="0"/>
                <w:u w:color="000000"/>
                <w:lang w:eastAsia="es-ES"/>
              </w:rPr>
              <w:t>Saldo</w:t>
            </w:r>
          </w:p>
        </w:tc>
      </w:tr>
      <w:tr w:rsidR="00976D61" w:rsidRPr="00976D61" w:rsidTr="009A46B0">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976D61" w:rsidRPr="00976D61" w:rsidTr="009A46B0">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left w:val="single" w:sz="4" w:space="0" w:color="auto"/>
              <w:bottom w:val="single" w:sz="4" w:space="0" w:color="auto"/>
              <w:right w:val="single" w:sz="4" w:space="0" w:color="auto"/>
            </w:tcBorders>
            <w:shd w:val="clear" w:color="auto" w:fill="auto"/>
            <w:noWrap/>
            <w:vAlign w:val="center"/>
          </w:tcPr>
          <w:p w:rsidR="00976D61" w:rsidRPr="00976D61" w:rsidRDefault="00160AA4"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left w:val="single" w:sz="4" w:space="0" w:color="auto"/>
              <w:bottom w:val="single" w:sz="4" w:space="0" w:color="auto"/>
              <w:right w:val="single" w:sz="4" w:space="0" w:color="auto"/>
            </w:tcBorders>
            <w:shd w:val="clear" w:color="auto" w:fill="auto"/>
            <w:noWrap/>
            <w:vAlign w:val="center"/>
          </w:tcPr>
          <w:p w:rsidR="00976D61" w:rsidRPr="00976D61"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160AA4">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160AA4">
              <w:rPr>
                <w:noProof/>
                <w:snapToGrid w:val="0"/>
                <w:color w:val="000000"/>
                <w:szCs w:val="0"/>
                <w:u w:color="000000"/>
                <w:lang w:eastAsia="es-ES"/>
              </w:rPr>
              <w:t>4.037.855</w:t>
            </w:r>
            <w:r>
              <w:rPr>
                <w:snapToGrid w:val="0"/>
                <w:color w:val="000000"/>
                <w:szCs w:val="0"/>
                <w:u w:color="000000"/>
                <w:lang w:eastAsia="es-ES"/>
              </w:rPr>
              <w:fldChar w:fldCharType="end"/>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D61" w:rsidRPr="00976D61" w:rsidRDefault="00160AA4"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D61" w:rsidRPr="00976D61"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160AA4">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160AA4">
              <w:rPr>
                <w:noProof/>
                <w:snapToGrid w:val="0"/>
                <w:color w:val="000000"/>
                <w:szCs w:val="0"/>
                <w:u w:color="000000"/>
                <w:lang w:eastAsia="es-ES"/>
              </w:rPr>
              <w:t>4.037.855</w:t>
            </w:r>
            <w:r>
              <w:rPr>
                <w:snapToGrid w:val="0"/>
                <w:color w:val="000000"/>
                <w:szCs w:val="0"/>
                <w:u w:color="000000"/>
                <w:lang w:eastAsia="es-ES"/>
              </w:rPr>
              <w:fldChar w:fldCharType="end"/>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976D61" w:rsidRPr="00976D61" w:rsidRDefault="00976D61"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976D61" w:rsidRPr="00976D61" w:rsidRDefault="00976D61" w:rsidP="001967D0">
            <w:pPr>
              <w:pStyle w:val="Tabladeilustraciones"/>
              <w:keepNext/>
              <w:tabs>
                <w:tab w:val="decimal" w:pos="950"/>
              </w:tabs>
              <w:rPr>
                <w:snapToGrid w:val="0"/>
                <w:color w:val="000000"/>
                <w:szCs w:val="0"/>
                <w:u w:color="000000"/>
                <w:lang w:eastAsia="es-ES"/>
              </w:rPr>
            </w:pP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976D61" w:rsidRPr="00976D61" w:rsidRDefault="00976D61"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976D61" w:rsidRPr="00976D61" w:rsidRDefault="00976D61" w:rsidP="001967D0">
            <w:pPr>
              <w:pStyle w:val="Tabladeilustraciones"/>
              <w:keepNext/>
              <w:tabs>
                <w:tab w:val="decimal" w:pos="950"/>
              </w:tabs>
              <w:rPr>
                <w:snapToGrid w:val="0"/>
                <w:color w:val="000000"/>
                <w:szCs w:val="0"/>
                <w:u w:color="000000"/>
                <w:lang w:eastAsia="es-ES"/>
              </w:rPr>
            </w:pP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left w:val="single" w:sz="4" w:space="0" w:color="auto"/>
              <w:bottom w:val="single" w:sz="4" w:space="0" w:color="auto"/>
              <w:right w:val="single" w:sz="4" w:space="0" w:color="auto"/>
            </w:tcBorders>
            <w:shd w:val="clear" w:color="auto" w:fill="auto"/>
            <w:noWrap/>
            <w:vAlign w:val="center"/>
          </w:tcPr>
          <w:p w:rsidR="00976D61" w:rsidRPr="00976D61" w:rsidRDefault="00160AA4"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left w:val="single" w:sz="4" w:space="0" w:color="auto"/>
              <w:bottom w:val="single" w:sz="4" w:space="0" w:color="auto"/>
              <w:right w:val="single" w:sz="4" w:space="0" w:color="auto"/>
            </w:tcBorders>
            <w:shd w:val="clear" w:color="auto" w:fill="auto"/>
            <w:noWrap/>
            <w:vAlign w:val="center"/>
          </w:tcPr>
          <w:p w:rsidR="00976D61" w:rsidRPr="00976D61"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160AA4">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160AA4">
              <w:rPr>
                <w:noProof/>
                <w:snapToGrid w:val="0"/>
                <w:color w:val="000000"/>
                <w:szCs w:val="0"/>
                <w:u w:color="000000"/>
                <w:lang w:eastAsia="es-ES"/>
              </w:rPr>
              <w:t>(2.509.965)</w:t>
            </w:r>
            <w:r>
              <w:rPr>
                <w:snapToGrid w:val="0"/>
                <w:color w:val="000000"/>
                <w:szCs w:val="0"/>
                <w:u w:color="000000"/>
                <w:lang w:eastAsia="es-ES"/>
              </w:rPr>
              <w:fldChar w:fldCharType="end"/>
            </w:r>
          </w:p>
        </w:tc>
      </w:tr>
      <w:tr w:rsidR="00976D61" w:rsidRPr="00976D61" w:rsidTr="009A46B0">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D61" w:rsidRPr="00976D61" w:rsidRDefault="00160AA4"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D61" w:rsidRPr="00976D61"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160AA4">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160AA4">
              <w:rPr>
                <w:noProof/>
                <w:snapToGrid w:val="0"/>
                <w:color w:val="000000"/>
                <w:szCs w:val="0"/>
                <w:u w:color="000000"/>
                <w:lang w:eastAsia="es-ES"/>
              </w:rPr>
              <w:t>(2.509.965)</w:t>
            </w:r>
            <w:r>
              <w:rPr>
                <w:snapToGrid w:val="0"/>
                <w:color w:val="000000"/>
                <w:szCs w:val="0"/>
                <w:u w:color="000000"/>
                <w:lang w:eastAsia="es-ES"/>
              </w:rPr>
              <w:fldChar w:fldCharType="end"/>
            </w:r>
          </w:p>
        </w:tc>
      </w:tr>
      <w:tr w:rsidR="00976D61" w:rsidRPr="00976D61" w:rsidTr="009A46B0">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spacing w:before="40" w:after="40" w:line="0" w:lineRule="atLeast"/>
              <w:rPr>
                <w:b/>
                <w:snapToGrid w:val="0"/>
                <w:szCs w:val="0"/>
                <w:u w:color="000000"/>
                <w:lang w:eastAsia="es-ES"/>
              </w:rPr>
            </w:pPr>
            <w:r w:rsidRPr="00976D61">
              <w:rPr>
                <w:b/>
                <w:snapToGrid w:val="0"/>
                <w:szCs w:val="0"/>
                <w:u w:color="000000"/>
                <w:lang w:eastAsia="es-ES"/>
              </w:rPr>
              <w:t>991.047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D61" w:rsidRPr="00976D61" w:rsidRDefault="00976D61"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D61" w:rsidRPr="00976D61" w:rsidRDefault="00160AA4" w:rsidP="001967D0">
            <w:pPr>
              <w:pStyle w:val="Tabladeilustracio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r>
    </w:tbl>
    <w:p w:rsidR="00976D61" w:rsidRDefault="00976D61" w:rsidP="00976D61"/>
    <w:p w:rsidR="00976D61" w:rsidRDefault="00976D61" w:rsidP="00976D61">
      <w:pPr>
        <w:pStyle w:val="Ttulo1"/>
      </w:pPr>
      <w:r>
        <w:t>Ejercicio 2012</w:t>
      </w:r>
    </w:p>
    <w:tbl>
      <w:tblPr>
        <w:tblW w:w="7262"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60"/>
        <w:gridCol w:w="1134"/>
        <w:gridCol w:w="1134"/>
        <w:gridCol w:w="1134"/>
      </w:tblGrid>
      <w:tr w:rsidR="00976D61" w:rsidRPr="00976D61" w:rsidTr="009A46B0">
        <w:trPr>
          <w:jc w:val="center"/>
        </w:trPr>
        <w:tc>
          <w:tcPr>
            <w:tcW w:w="3860" w:type="dxa"/>
            <w:tcBorders>
              <w:top w:val="single" w:sz="4" w:space="0" w:color="auto"/>
              <w:left w:val="single" w:sz="4" w:space="0" w:color="auto"/>
              <w:right w:val="single" w:sz="4" w:space="0" w:color="auto"/>
            </w:tcBorders>
            <w:shd w:val="clear" w:color="auto" w:fill="auto"/>
            <w:vAlign w:val="center"/>
          </w:tcPr>
          <w:p w:rsidR="00976D61" w:rsidRPr="00976D61" w:rsidRDefault="00976D61" w:rsidP="001967D0">
            <w:pPr>
              <w:pStyle w:val="Tabladeilustraciones"/>
              <w:keepNext/>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976D61" w:rsidRPr="00976D61" w:rsidTr="009A46B0">
        <w:trPr>
          <w:jc w:val="center"/>
        </w:trPr>
        <w:tc>
          <w:tcPr>
            <w:tcW w:w="3860" w:type="dxa"/>
            <w:tcBorders>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sidRPr="00976D61">
              <w:rPr>
                <w:snapToGrid w:val="0"/>
                <w:color w:val="000000"/>
                <w:szCs w:val="0"/>
                <w:u w:color="000000"/>
                <w:lang w:eastAsia="es-ES"/>
              </w:rPr>
              <w:t>Saldo</w:t>
            </w:r>
          </w:p>
        </w:tc>
      </w:tr>
      <w:tr w:rsidR="00976D61" w:rsidRPr="00976D61" w:rsidTr="009A46B0">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976D61" w:rsidRPr="00976D61" w:rsidTr="009A46B0">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2.752.590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rPr>
                <w:snapToGrid w:val="0"/>
                <w:color w:val="000000"/>
                <w:szCs w:val="0"/>
                <w:u w:color="000000"/>
                <w:lang w:eastAsia="es-ES"/>
              </w:rPr>
            </w:pPr>
            <w:r w:rsidRPr="00976D61">
              <w:rPr>
                <w:snapToGrid w:val="0"/>
                <w:color w:val="000000"/>
                <w:szCs w:val="0"/>
                <w:u w:color="000000"/>
                <w:lang w:eastAsia="es-ES"/>
              </w:rPr>
              <w:t>480.976</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3.233.566</w:t>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2.752.590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rPr>
                <w:snapToGrid w:val="0"/>
                <w:color w:val="000000"/>
                <w:szCs w:val="0"/>
                <w:u w:color="000000"/>
                <w:lang w:eastAsia="es-ES"/>
              </w:rPr>
            </w:pPr>
            <w:r w:rsidRPr="00976D61">
              <w:rPr>
                <w:snapToGrid w:val="0"/>
                <w:color w:val="000000"/>
                <w:szCs w:val="0"/>
                <w:u w:color="000000"/>
                <w:lang w:eastAsia="es-ES"/>
              </w:rPr>
              <w:t>480.976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3.233.566</w:t>
            </w: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p>
        </w:tc>
      </w:tr>
      <w:tr w:rsidR="00976D61" w:rsidRPr="00976D61" w:rsidTr="009A46B0">
        <w:trPr>
          <w:jc w:val="center"/>
        </w:trPr>
        <w:tc>
          <w:tcPr>
            <w:tcW w:w="3860" w:type="dxa"/>
            <w:tcBorders>
              <w:left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(1.989.609)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rPr>
                <w:snapToGrid w:val="0"/>
                <w:color w:val="000000"/>
                <w:szCs w:val="0"/>
                <w:u w:color="000000"/>
                <w:lang w:eastAsia="es-ES"/>
              </w:rPr>
            </w:pPr>
            <w:r w:rsidRPr="00976D61">
              <w:rPr>
                <w:snapToGrid w:val="0"/>
                <w:color w:val="000000"/>
                <w:szCs w:val="0"/>
                <w:u w:color="000000"/>
                <w:lang w:eastAsia="es-ES"/>
              </w:rPr>
              <w:t>(252.910)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(2.242.519)</w:t>
            </w:r>
          </w:p>
        </w:tc>
      </w:tr>
      <w:tr w:rsidR="00976D61" w:rsidRPr="00976D61" w:rsidTr="009A46B0">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(1.989.609)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rPr>
                <w:snapToGrid w:val="0"/>
                <w:color w:val="000000"/>
                <w:szCs w:val="0"/>
                <w:u w:color="000000"/>
                <w:lang w:eastAsia="es-ES"/>
              </w:rPr>
            </w:pPr>
            <w:r w:rsidRPr="00976D61">
              <w:rPr>
                <w:snapToGrid w:val="0"/>
                <w:color w:val="000000"/>
                <w:szCs w:val="0"/>
                <w:u w:color="000000"/>
                <w:lang w:eastAsia="es-ES"/>
              </w:rPr>
              <w:t>(252.910)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rPr>
                <w:snapToGrid w:val="0"/>
                <w:color w:val="000000"/>
                <w:szCs w:val="0"/>
                <w:u w:color="000000"/>
                <w:lang w:eastAsia="es-ES"/>
              </w:rPr>
            </w:pPr>
            <w:r w:rsidRPr="00976D61">
              <w:rPr>
                <w:snapToGrid w:val="0"/>
                <w:color w:val="000000"/>
                <w:szCs w:val="0"/>
                <w:u w:color="000000"/>
                <w:lang w:eastAsia="es-ES"/>
              </w:rPr>
              <w:t>(2.242.519)</w:t>
            </w:r>
          </w:p>
        </w:tc>
      </w:tr>
      <w:tr w:rsidR="00976D61" w:rsidRPr="00976D61" w:rsidTr="009A46B0">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D61" w:rsidRPr="00976D61" w:rsidRDefault="00976D61" w:rsidP="001967D0">
            <w:pPr>
              <w:pStyle w:val="Tabladeilustraciones"/>
              <w:keepNext/>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950"/>
              </w:tabs>
              <w:spacing w:before="40" w:after="40" w:line="0" w:lineRule="atLeast"/>
              <w:rPr>
                <w:b/>
                <w:snapToGrid w:val="0"/>
                <w:szCs w:val="0"/>
                <w:u w:color="000000"/>
                <w:lang w:eastAsia="es-ES"/>
              </w:rPr>
            </w:pPr>
            <w:r w:rsidRPr="00976D61">
              <w:rPr>
                <w:b/>
                <w:snapToGrid w:val="0"/>
                <w:szCs w:val="0"/>
                <w:u w:color="000000"/>
                <w:lang w:eastAsia="es-ES"/>
              </w:rPr>
              <w:t>762.981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D61" w:rsidRPr="00976D61" w:rsidRDefault="00976D61" w:rsidP="001967D0">
            <w:pPr>
              <w:pStyle w:val="Tabladeilustraciones"/>
              <w:tabs>
                <w:tab w:val="decimal" w:pos="950"/>
              </w:tabs>
              <w:spacing w:before="40" w:after="40" w:line="0" w:lineRule="atLeast"/>
              <w:rPr>
                <w:b/>
                <w:snapToGrid w:val="0"/>
                <w:szCs w:val="0"/>
                <w:u w:color="000000"/>
                <w:lang w:eastAsia="es-ES"/>
              </w:rPr>
            </w:pPr>
            <w:r w:rsidRPr="00976D61">
              <w:rPr>
                <w:b/>
                <w:snapToGrid w:val="0"/>
                <w:szCs w:val="0"/>
                <w:u w:color="000000"/>
                <w:lang w:eastAsia="es-ES"/>
              </w:rPr>
              <w:t>991.047</w:t>
            </w:r>
          </w:p>
        </w:tc>
      </w:tr>
    </w:tbl>
    <w:p w:rsidR="00976D61" w:rsidRDefault="00976D61" w:rsidP="00976D61"/>
    <w:p w:rsidR="00D52984" w:rsidRDefault="00E42062" w:rsidP="00976D61">
      <w:r w:rsidRPr="000725AE">
        <w:t xml:space="preserve">Las adquisiciones realizadas </w:t>
      </w:r>
      <w:r w:rsidR="00160AA4">
        <w:t xml:space="preserve">en el </w:t>
      </w:r>
      <w:r w:rsidR="00160AA4" w:rsidRPr="00D52984">
        <w:t>ejercicio 2013</w:t>
      </w:r>
      <w:r w:rsidRPr="00D52984">
        <w:t xml:space="preserve"> corresponden principalmente a </w:t>
      </w:r>
      <w:r w:rsidR="00203D62">
        <w:t xml:space="preserve">la implantación de un módulo para la gestión </w:t>
      </w:r>
      <w:r w:rsidR="00D52984" w:rsidRPr="00D52984">
        <w:t>de recursos humanos</w:t>
      </w:r>
      <w:r w:rsidRPr="00D52984">
        <w:t xml:space="preserve">, </w:t>
      </w:r>
      <w:r w:rsidR="00D52984" w:rsidRPr="00D52984">
        <w:t>por importe de 759.124</w:t>
      </w:r>
      <w:r w:rsidRPr="00D52984">
        <w:t xml:space="preserve"> euro</w:t>
      </w:r>
      <w:r w:rsidR="00D52984" w:rsidRPr="00D52984">
        <w:t>s.</w:t>
      </w:r>
    </w:p>
    <w:p w:rsidR="00E42062" w:rsidRDefault="00203D62" w:rsidP="00976D61">
      <w:r>
        <w:t>Durante el ejercicio 2013</w:t>
      </w:r>
      <w:r w:rsidR="00EF1763">
        <w:t xml:space="preserve"> no se han producido </w:t>
      </w:r>
      <w:r w:rsidR="00E42062" w:rsidRPr="00805DB0">
        <w:t xml:space="preserve">adquisiciones </w:t>
      </w:r>
      <w:r w:rsidR="00E42062">
        <w:t xml:space="preserve">a </w:t>
      </w:r>
      <w:r w:rsidR="0074578B">
        <w:t>empresas del Grupo</w:t>
      </w:r>
      <w:r>
        <w:t xml:space="preserve">. Durante </w:t>
      </w:r>
      <w:r w:rsidR="00EF1763">
        <w:t xml:space="preserve">2012 se adquirió </w:t>
      </w:r>
      <w:r>
        <w:t xml:space="preserve">al Grupo </w:t>
      </w:r>
      <w:r w:rsidR="00EF1763">
        <w:t xml:space="preserve">inmovilizado intangible por valor de </w:t>
      </w:r>
      <w:r w:rsidR="007D334B">
        <w:t>38.761</w:t>
      </w:r>
      <w:r w:rsidR="007D334B" w:rsidRPr="00805DB0">
        <w:t xml:space="preserve"> </w:t>
      </w:r>
      <w:r>
        <w:t>euros.</w:t>
      </w:r>
    </w:p>
    <w:p w:rsidR="00E42062" w:rsidRDefault="00E42062" w:rsidP="00976D61">
      <w:r>
        <w:t xml:space="preserve">La Sociedad tiene los siguientes inmovilizados intangibles adquiridos a </w:t>
      </w:r>
      <w:r w:rsidR="0074578B">
        <w:t>empresas del Grupo</w:t>
      </w:r>
      <w:r>
        <w:t xml:space="preserve"> a 31 de diciembre de 201</w:t>
      </w:r>
      <w:r w:rsidR="007D334B">
        <w:t>3</w:t>
      </w:r>
      <w:r>
        <w:t xml:space="preserve"> y 201</w:t>
      </w:r>
      <w:r w:rsidR="007D334B">
        <w:t>2</w:t>
      </w:r>
      <w:r>
        <w:t>:</w:t>
      </w:r>
    </w:p>
    <w:tbl>
      <w:tblPr>
        <w:tblW w:w="5468"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200"/>
        <w:gridCol w:w="1134"/>
        <w:gridCol w:w="1134"/>
      </w:tblGrid>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rsidR="00A00D1A" w:rsidRPr="00A00D1A" w:rsidRDefault="00A00D1A"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jc w:val="center"/>
              <w:rPr>
                <w:snapToGrid w:val="0"/>
                <w:color w:val="000000"/>
                <w:szCs w:val="0"/>
                <w:u w:color="000000"/>
                <w:lang w:eastAsia="es-ES"/>
              </w:rPr>
            </w:pPr>
            <w:r w:rsidRPr="00A00D1A">
              <w:rPr>
                <w:snapToGrid w:val="0"/>
                <w:color w:val="000000"/>
                <w:szCs w:val="0"/>
                <w:u w:color="000000"/>
                <w:lang w:eastAsia="es-ES"/>
              </w:rPr>
              <w:t>Euros</w:t>
            </w:r>
          </w:p>
        </w:tc>
      </w:tr>
      <w:tr w:rsidR="00A00D1A" w:rsidRPr="00A00D1A"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0D1A" w:rsidRPr="00EF1763" w:rsidRDefault="00A00D1A" w:rsidP="001967D0">
            <w:pPr>
              <w:pStyle w:val="Tabladeilustraciones"/>
              <w:keepNext/>
              <w:jc w:val="center"/>
              <w:rPr>
                <w:snapToGrid w:val="0"/>
                <w:color w:val="000000"/>
                <w:szCs w:val="0"/>
                <w:u w:color="000000"/>
                <w:lang w:eastAsia="es-ES"/>
              </w:rPr>
            </w:pPr>
            <w:r w:rsidRPr="00EF1763">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jc w:val="center"/>
              <w:rPr>
                <w:snapToGrid w:val="0"/>
                <w:color w:val="000000"/>
                <w:szCs w:val="0"/>
                <w:u w:color="000000"/>
                <w:lang w:eastAsia="es-ES"/>
              </w:rPr>
            </w:pPr>
            <w:r w:rsidRPr="00A00D1A">
              <w:rPr>
                <w:snapToGrid w:val="0"/>
                <w:color w:val="000000"/>
                <w:szCs w:val="0"/>
                <w:u w:color="000000"/>
                <w:lang w:eastAsia="es-ES"/>
              </w:rPr>
              <w:t>2012</w:t>
            </w:r>
          </w:p>
        </w:tc>
      </w:tr>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EF1763" w:rsidRDefault="00A00D1A"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1967D0">
            <w:pPr>
              <w:pStyle w:val="Tabladeilustraciones"/>
              <w:keepNext/>
              <w:rPr>
                <w:snapToGrid w:val="0"/>
                <w:color w:val="000000"/>
                <w:szCs w:val="0"/>
                <w:u w:color="000000"/>
                <w:lang w:eastAsia="es-ES"/>
              </w:rPr>
            </w:pPr>
          </w:p>
        </w:tc>
      </w:tr>
      <w:tr w:rsidR="00A00D1A" w:rsidRPr="00A00D1A"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rsidR="00A00D1A" w:rsidRPr="00EF1763" w:rsidRDefault="00A00D1A" w:rsidP="001967D0">
            <w:pPr>
              <w:pStyle w:val="Tabladeilustraciones"/>
              <w:keepNext/>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rPr>
                <w:snapToGrid w:val="0"/>
                <w:color w:val="000000"/>
                <w:szCs w:val="0"/>
                <w:u w:color="000000"/>
                <w:lang w:eastAsia="es-ES"/>
              </w:rPr>
            </w:pPr>
            <w:r w:rsidRPr="00A00D1A">
              <w:rPr>
                <w:snapToGrid w:val="0"/>
                <w:color w:val="000000"/>
                <w:szCs w:val="0"/>
                <w:u w:color="000000"/>
                <w:lang w:eastAsia="es-ES"/>
              </w:rPr>
              <w:t> </w:t>
            </w:r>
          </w:p>
        </w:tc>
      </w:tr>
      <w:tr w:rsidR="00A00D1A" w:rsidRPr="00A00D1A" w:rsidTr="009A46B0">
        <w:trPr>
          <w:trHeight w:val="85"/>
          <w:jc w:val="center"/>
        </w:trPr>
        <w:tc>
          <w:tcPr>
            <w:tcW w:w="3200" w:type="dxa"/>
            <w:tcBorders>
              <w:left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center"/>
          </w:tcPr>
          <w:p w:rsidR="00A00D1A" w:rsidRPr="00EF1763" w:rsidRDefault="00203D62"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895</w:t>
            </w:r>
            <w:r w:rsidR="00EF1763" w:rsidRPr="00EF1763">
              <w:rPr>
                <w:snapToGrid w:val="0"/>
                <w:color w:val="000000"/>
                <w:szCs w:val="0"/>
                <w:u w:color="000000"/>
                <w:lang w:eastAsia="es-ES"/>
              </w:rPr>
              <w:t>.770</w:t>
            </w:r>
          </w:p>
        </w:tc>
        <w:tc>
          <w:tcPr>
            <w:tcW w:w="1134" w:type="dxa"/>
            <w:tcBorders>
              <w:left w:val="single" w:sz="4" w:space="0" w:color="auto"/>
              <w:right w:val="single" w:sz="4" w:space="0" w:color="auto"/>
            </w:tcBorders>
            <w:shd w:val="clear" w:color="auto" w:fill="auto"/>
            <w:noWrap/>
            <w:vAlign w:val="center"/>
            <w:hideMark/>
          </w:tcPr>
          <w:p w:rsidR="00A00D1A" w:rsidRPr="00A00D1A" w:rsidRDefault="00A00D1A" w:rsidP="001967D0">
            <w:pPr>
              <w:pStyle w:val="Tabladeilustraciones"/>
              <w:keepNext/>
              <w:tabs>
                <w:tab w:val="decimal" w:pos="873"/>
              </w:tabs>
              <w:rPr>
                <w:snapToGrid w:val="0"/>
                <w:color w:val="000000"/>
                <w:szCs w:val="0"/>
                <w:u w:color="000000"/>
                <w:lang w:eastAsia="es-ES"/>
              </w:rPr>
            </w:pPr>
            <w:r w:rsidRPr="00A00D1A">
              <w:rPr>
                <w:snapToGrid w:val="0"/>
                <w:color w:val="000000"/>
                <w:szCs w:val="0"/>
                <w:u w:color="000000"/>
                <w:lang w:eastAsia="es-ES"/>
              </w:rPr>
              <w:t>895.770</w:t>
            </w:r>
          </w:p>
        </w:tc>
      </w:tr>
      <w:tr w:rsidR="00A00D1A" w:rsidRPr="00A00D1A" w:rsidTr="009A46B0">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0D1A" w:rsidRPr="00EF1763" w:rsidRDefault="00EF1763" w:rsidP="001967D0">
            <w:pPr>
              <w:pStyle w:val="Tabladeilustraciones"/>
              <w:keepNext/>
              <w:tabs>
                <w:tab w:val="decimal" w:pos="873"/>
              </w:tabs>
              <w:rPr>
                <w:snapToGrid w:val="0"/>
                <w:color w:val="000000"/>
                <w:szCs w:val="0"/>
                <w:u w:color="000000"/>
                <w:lang w:eastAsia="es-ES"/>
              </w:rPr>
            </w:pPr>
            <w:r w:rsidRPr="00EF1763">
              <w:rPr>
                <w:snapToGrid w:val="0"/>
                <w:color w:val="000000"/>
                <w:szCs w:val="0"/>
                <w:u w:color="000000"/>
                <w:lang w:eastAsia="es-ES"/>
              </w:rPr>
              <w:t>(730.677)</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00D1A" w:rsidRPr="00A00D1A" w:rsidRDefault="00A00D1A" w:rsidP="001967D0">
            <w:pPr>
              <w:pStyle w:val="Tabladeilustraciones"/>
              <w:keepNext/>
              <w:tabs>
                <w:tab w:val="decimal" w:pos="873"/>
              </w:tabs>
              <w:rPr>
                <w:snapToGrid w:val="0"/>
                <w:color w:val="000000"/>
                <w:szCs w:val="0"/>
                <w:u w:color="000000"/>
                <w:lang w:eastAsia="es-ES"/>
              </w:rPr>
            </w:pPr>
            <w:r w:rsidRPr="00A00D1A">
              <w:rPr>
                <w:snapToGrid w:val="0"/>
                <w:color w:val="000000"/>
                <w:szCs w:val="0"/>
                <w:u w:color="000000"/>
                <w:lang w:eastAsia="es-ES"/>
              </w:rPr>
              <w:t>(636.404)</w:t>
            </w:r>
          </w:p>
        </w:tc>
      </w:tr>
      <w:tr w:rsidR="00A00D1A" w:rsidRPr="00A00D1A" w:rsidTr="009A46B0">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1967D0">
            <w:pPr>
              <w:pStyle w:val="Tabladeilustraciones"/>
              <w:keepNext/>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D1A" w:rsidRPr="00EF1763" w:rsidRDefault="00EA1222" w:rsidP="001967D0">
            <w:pPr>
              <w:pStyle w:val="Tabladeilustraciones"/>
              <w:keepNext/>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sidR="00203D62">
              <w:rPr>
                <w:b/>
                <w:snapToGrid w:val="0"/>
                <w:szCs w:val="0"/>
                <w:u w:color="000000"/>
                <w:lang w:eastAsia="es-ES"/>
              </w:rPr>
              <w:instrText xml:space="preserve"> =SUM(ABOVE) </w:instrText>
            </w:r>
            <w:r>
              <w:rPr>
                <w:b/>
                <w:snapToGrid w:val="0"/>
                <w:szCs w:val="0"/>
                <w:u w:color="000000"/>
                <w:lang w:eastAsia="es-ES"/>
              </w:rPr>
              <w:fldChar w:fldCharType="separate"/>
            </w:r>
            <w:r w:rsidR="00203D62">
              <w:rPr>
                <w:b/>
                <w:noProof/>
                <w:snapToGrid w:val="0"/>
                <w:szCs w:val="0"/>
                <w:u w:color="000000"/>
                <w:lang w:eastAsia="es-ES"/>
              </w:rPr>
              <w:t>165.093</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D1A" w:rsidRPr="00A00D1A" w:rsidRDefault="00A00D1A" w:rsidP="001967D0">
            <w:pPr>
              <w:pStyle w:val="Tabladeilustraciones"/>
              <w:tabs>
                <w:tab w:val="decimal" w:pos="873"/>
              </w:tabs>
              <w:spacing w:before="40" w:after="40" w:line="0" w:lineRule="atLeast"/>
              <w:rPr>
                <w:b/>
                <w:snapToGrid w:val="0"/>
                <w:szCs w:val="0"/>
                <w:u w:color="000000"/>
                <w:lang w:eastAsia="es-ES"/>
              </w:rPr>
            </w:pPr>
            <w:r w:rsidRPr="00A00D1A">
              <w:rPr>
                <w:b/>
                <w:snapToGrid w:val="0"/>
                <w:szCs w:val="0"/>
                <w:u w:color="000000"/>
                <w:lang w:eastAsia="es-ES"/>
              </w:rPr>
              <w:t>259.366</w:t>
            </w:r>
          </w:p>
        </w:tc>
      </w:tr>
    </w:tbl>
    <w:p w:rsidR="00E42062" w:rsidRDefault="00E42062" w:rsidP="00152B31"/>
    <w:p w:rsidR="00E42062" w:rsidRDefault="00E42062" w:rsidP="00152B31">
      <w:pPr>
        <w:rPr>
          <w:rFonts w:cs="Arial"/>
          <w:szCs w:val="18"/>
        </w:rPr>
      </w:pPr>
      <w:r>
        <w:rPr>
          <w:rFonts w:cs="Arial"/>
          <w:szCs w:val="18"/>
        </w:rPr>
        <w:lastRenderedPageBreak/>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152B31">
        <w:rPr>
          <w:rFonts w:cs="Arial"/>
          <w:szCs w:val="18"/>
        </w:rPr>
        <w:t>3</w:t>
      </w:r>
      <w:r>
        <w:rPr>
          <w:rFonts w:cs="Arial"/>
          <w:szCs w:val="18"/>
        </w:rPr>
        <w:t xml:space="preserve"> asciende a </w:t>
      </w:r>
      <w:r w:rsidR="0094388E">
        <w:rPr>
          <w:rFonts w:cs="Arial"/>
          <w:szCs w:val="18"/>
        </w:rPr>
        <w:t>1.867.477</w:t>
      </w:r>
      <w:r w:rsidR="00152B31">
        <w:rPr>
          <w:rFonts w:cs="Arial"/>
          <w:szCs w:val="18"/>
        </w:rPr>
        <w:t xml:space="preserve"> </w:t>
      </w:r>
      <w:r>
        <w:rPr>
          <w:rFonts w:cs="Arial"/>
          <w:szCs w:val="18"/>
        </w:rPr>
        <w:t>euros (</w:t>
      </w:r>
      <w:r w:rsidR="00152B31" w:rsidRPr="00860C7C">
        <w:rPr>
          <w:rFonts w:cs="Arial"/>
          <w:szCs w:val="18"/>
        </w:rPr>
        <w:t>1.677.92</w:t>
      </w:r>
      <w:r w:rsidR="00152B31">
        <w:rPr>
          <w:rFonts w:cs="Arial"/>
          <w:szCs w:val="18"/>
        </w:rPr>
        <w:t xml:space="preserve">7 </w:t>
      </w:r>
      <w:r>
        <w:rPr>
          <w:rFonts w:cs="Arial"/>
          <w:szCs w:val="18"/>
        </w:rPr>
        <w:t>euros en 201</w:t>
      </w:r>
      <w:r w:rsidR="00152B31">
        <w:rPr>
          <w:rFonts w:cs="Arial"/>
          <w:szCs w:val="18"/>
        </w:rPr>
        <w:t>2</w:t>
      </w:r>
      <w:r>
        <w:rPr>
          <w:rFonts w:cs="Arial"/>
          <w:szCs w:val="18"/>
        </w:rPr>
        <w:t>).</w:t>
      </w:r>
      <w:r w:rsidRPr="006C56FE">
        <w:rPr>
          <w:rFonts w:cs="Arial"/>
          <w:szCs w:val="18"/>
        </w:rPr>
        <w:t xml:space="preserve"> </w:t>
      </w:r>
    </w:p>
    <w:p w:rsidR="00E42062" w:rsidRDefault="00152B31" w:rsidP="00152B31">
      <w:pPr>
        <w:pStyle w:val="Ttulo4"/>
      </w:pPr>
      <w:bookmarkStart w:id="45" w:name="_Toc287529294"/>
      <w:bookmarkStart w:id="46" w:name="_Toc287529419"/>
      <w:r>
        <w:t>6.</w:t>
      </w:r>
      <w:r>
        <w:tab/>
      </w:r>
      <w:r w:rsidR="00E42062" w:rsidRPr="0089171B">
        <w:t>Inmovilizado material</w:t>
      </w:r>
      <w:bookmarkEnd w:id="45"/>
      <w:bookmarkEnd w:id="46"/>
    </w:p>
    <w:p w:rsidR="00E42062" w:rsidRDefault="00E42062" w:rsidP="00744D1C">
      <w:r w:rsidRPr="0089171B">
        <w:t xml:space="preserve">El detalle y los movimientos de las distintas partidas que componen el inmovilizado </w:t>
      </w:r>
      <w:r w:rsidRPr="00ED2179">
        <w:t>material son los siguientes:</w:t>
      </w:r>
    </w:p>
    <w:p w:rsidR="00744D1C" w:rsidRDefault="00744D1C" w:rsidP="00744D1C">
      <w:pPr>
        <w:pStyle w:val="Ttulo1"/>
      </w:pPr>
      <w:r>
        <w:t>Ejercicio 2013</w:t>
      </w:r>
    </w:p>
    <w:tbl>
      <w:tblPr>
        <w:tblW w:w="8996"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460"/>
        <w:gridCol w:w="1134"/>
        <w:gridCol w:w="1134"/>
        <w:gridCol w:w="1134"/>
        <w:gridCol w:w="1134"/>
      </w:tblGrid>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Saldo</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D26AB1"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77.510</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3.133.695</w:t>
            </w:r>
            <w:r>
              <w:rPr>
                <w:snapToGrid w:val="0"/>
                <w:color w:val="000000"/>
                <w:szCs w:val="0"/>
                <w:u w:color="000000"/>
                <w:lang w:eastAsia="es-ES"/>
              </w:rPr>
              <w:fldChar w:fldCharType="end"/>
            </w:r>
          </w:p>
        </w:tc>
      </w:tr>
      <w:tr w:rsidR="00036653"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tcPr>
          <w:p w:rsidR="00036653" w:rsidRPr="00744D1C" w:rsidRDefault="00036653" w:rsidP="001967D0">
            <w:pPr>
              <w:pStyle w:val="Tabladeilustraciones"/>
              <w:keepNext/>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Pr="00744D1C" w:rsidRDefault="00036653" w:rsidP="00036653">
            <w:pPr>
              <w:pStyle w:val="Tabladeilustraciones"/>
              <w:keepNext/>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036653">
            <w:pPr>
              <w:pStyle w:val="Tabladeilustraciones"/>
              <w:keepNext/>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44.404</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EA1222"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121.914</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3.178.099</w:t>
            </w:r>
            <w:r>
              <w:rPr>
                <w:snapToGrid w:val="0"/>
                <w:color w:val="000000"/>
                <w:szCs w:val="0"/>
                <w:u w:color="000000"/>
                <w:lang w:eastAsia="es-ES"/>
              </w:rPr>
              <w:fldChar w:fldCharType="end"/>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spacing w:before="40" w:after="40" w:line="0" w:lineRule="atLeast"/>
              <w:rPr>
                <w:b/>
                <w:snapToGrid w:val="0"/>
                <w:szCs w:val="0"/>
                <w:u w:color="000000"/>
                <w:lang w:eastAsia="es-ES"/>
              </w:rPr>
            </w:pPr>
            <w:r w:rsidRPr="00744D1C">
              <w:rPr>
                <w:b/>
                <w:snapToGrid w:val="0"/>
                <w:szCs w:val="0"/>
                <w:u w:color="000000"/>
                <w:lang w:eastAsia="es-ES"/>
              </w:rPr>
              <w:t>1.282.260</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44D1C" w:rsidRPr="00744D1C" w:rsidRDefault="00744D1C"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44D1C" w:rsidRPr="00744D1C" w:rsidRDefault="00744D1C"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1967D0">
            <w:pPr>
              <w:pStyle w:val="Tabladeilustracio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r>
    </w:tbl>
    <w:p w:rsidR="00744D1C" w:rsidRDefault="00744D1C" w:rsidP="00744D1C"/>
    <w:p w:rsidR="00744D1C" w:rsidRDefault="00744D1C" w:rsidP="00744D1C">
      <w:pPr>
        <w:pStyle w:val="Ttulo1"/>
      </w:pPr>
      <w:r>
        <w:t>Ejercicio 2012</w:t>
      </w:r>
    </w:p>
    <w:tbl>
      <w:tblPr>
        <w:tblW w:w="8996"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460"/>
        <w:gridCol w:w="1134"/>
        <w:gridCol w:w="1134"/>
        <w:gridCol w:w="1134"/>
        <w:gridCol w:w="1134"/>
      </w:tblGrid>
      <w:tr w:rsidR="00744D1C" w:rsidRPr="00744D1C" w:rsidTr="009A46B0">
        <w:trPr>
          <w:trHeight w:val="85"/>
          <w:jc w:val="center"/>
        </w:trPr>
        <w:tc>
          <w:tcPr>
            <w:tcW w:w="4460"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744D1C" w:rsidRPr="00744D1C" w:rsidTr="009A46B0">
        <w:trPr>
          <w:trHeight w:val="85"/>
          <w:jc w:val="center"/>
        </w:trPr>
        <w:tc>
          <w:tcPr>
            <w:tcW w:w="4460" w:type="dxa"/>
            <w:tcBorders>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Saldo</w:t>
            </w:r>
          </w:p>
        </w:tc>
      </w:tr>
      <w:tr w:rsidR="00744D1C" w:rsidRPr="00744D1C" w:rsidTr="009A46B0">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744D1C" w:rsidRPr="00744D1C" w:rsidTr="009A46B0">
        <w:trPr>
          <w:trHeight w:val="85"/>
          <w:jc w:val="center"/>
        </w:trPr>
        <w:tc>
          <w:tcPr>
            <w:tcW w:w="4460"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r>
      <w:tr w:rsidR="00744D1C" w:rsidRPr="00744D1C" w:rsidTr="009A46B0">
        <w:trPr>
          <w:trHeight w:val="85"/>
          <w:jc w:val="center"/>
        </w:trPr>
        <w:tc>
          <w:tcPr>
            <w:tcW w:w="4460"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r>
      <w:tr w:rsidR="00744D1C" w:rsidRPr="00744D1C" w:rsidTr="009A46B0">
        <w:trPr>
          <w:trHeight w:val="85"/>
          <w:jc w:val="center"/>
        </w:trPr>
        <w:tc>
          <w:tcPr>
            <w:tcW w:w="4460"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3.355.157</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262.739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(191.769)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3.426.127</w:t>
            </w:r>
          </w:p>
        </w:tc>
      </w:tr>
      <w:tr w:rsidR="00744D1C" w:rsidRPr="00744D1C" w:rsidTr="009A46B0">
        <w:trPr>
          <w:trHeight w:val="85"/>
          <w:jc w:val="center"/>
        </w:trPr>
        <w:tc>
          <w:tcPr>
            <w:tcW w:w="4460"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3.355.157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262.739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(191.769)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3.426.127</w:t>
            </w:r>
          </w:p>
        </w:tc>
      </w:tr>
      <w:tr w:rsidR="00744D1C" w:rsidRPr="00744D1C" w:rsidTr="009A46B0">
        <w:trPr>
          <w:trHeight w:val="85"/>
          <w:jc w:val="center"/>
        </w:trPr>
        <w:tc>
          <w:tcPr>
            <w:tcW w:w="4460"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p>
        </w:tc>
      </w:tr>
      <w:tr w:rsidR="00744D1C" w:rsidRPr="00744D1C" w:rsidTr="009A46B0">
        <w:trPr>
          <w:trHeight w:val="85"/>
          <w:jc w:val="center"/>
        </w:trPr>
        <w:tc>
          <w:tcPr>
            <w:tcW w:w="4460"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p>
        </w:tc>
      </w:tr>
      <w:tr w:rsidR="00744D1C" w:rsidRPr="00744D1C" w:rsidTr="009A46B0">
        <w:trPr>
          <w:trHeight w:val="85"/>
          <w:jc w:val="center"/>
        </w:trPr>
        <w:tc>
          <w:tcPr>
            <w:tcW w:w="4460" w:type="dxa"/>
            <w:tcBorders>
              <w:left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(1.919.124)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(348.617)</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123.874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(2.143.867)</w:t>
            </w:r>
          </w:p>
        </w:tc>
      </w:tr>
      <w:tr w:rsidR="00744D1C" w:rsidRPr="00744D1C" w:rsidTr="006E2728">
        <w:trPr>
          <w:trHeight w:val="85"/>
          <w:jc w:val="center"/>
        </w:trPr>
        <w:tc>
          <w:tcPr>
            <w:tcW w:w="4460" w:type="dxa"/>
            <w:tcBorders>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(1.919.124)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(348.617)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rPr>
                <w:snapToGrid w:val="0"/>
                <w:color w:val="000000"/>
                <w:szCs w:val="0"/>
                <w:u w:color="000000"/>
                <w:lang w:eastAsia="es-ES"/>
              </w:rPr>
            </w:pPr>
            <w:r w:rsidRPr="00744D1C">
              <w:rPr>
                <w:snapToGrid w:val="0"/>
                <w:color w:val="000000"/>
                <w:szCs w:val="0"/>
                <w:u w:color="000000"/>
                <w:lang w:eastAsia="es-ES"/>
              </w:rPr>
              <w:t>123.874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rPr>
                <w:snapToGrid w:val="0"/>
                <w:color w:val="000000"/>
                <w:szCs w:val="0"/>
                <w:u w:color="000000"/>
                <w:lang w:eastAsia="es-ES"/>
              </w:rPr>
            </w:pPr>
            <w:r w:rsidRPr="00744D1C">
              <w:rPr>
                <w:snapToGrid w:val="0"/>
                <w:color w:val="000000"/>
                <w:szCs w:val="0"/>
                <w:u w:color="000000"/>
                <w:lang w:eastAsia="es-ES"/>
              </w:rPr>
              <w:t>(2.143.867)</w:t>
            </w:r>
          </w:p>
        </w:tc>
      </w:tr>
      <w:tr w:rsidR="00744D1C" w:rsidRPr="00744D1C" w:rsidTr="006E2728">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1967D0">
            <w:pPr>
              <w:pStyle w:val="Tabladeilustraciones"/>
              <w:keepNext/>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950"/>
              </w:tabs>
              <w:spacing w:before="40" w:after="40" w:line="0" w:lineRule="atLeast"/>
              <w:rPr>
                <w:b/>
                <w:snapToGrid w:val="0"/>
                <w:szCs w:val="0"/>
                <w:u w:color="000000"/>
                <w:lang w:eastAsia="es-ES"/>
              </w:rPr>
            </w:pPr>
            <w:r w:rsidRPr="00744D1C">
              <w:rPr>
                <w:b/>
                <w:snapToGrid w:val="0"/>
                <w:szCs w:val="0"/>
                <w:u w:color="000000"/>
                <w:lang w:eastAsia="es-ES"/>
              </w:rPr>
              <w:t>1.436.033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44D1C" w:rsidRPr="00744D1C" w:rsidRDefault="00744D1C"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1967D0">
            <w:pPr>
              <w:pStyle w:val="Tabladeilustraciones"/>
              <w:tabs>
                <w:tab w:val="decimal" w:pos="950"/>
              </w:tabs>
              <w:spacing w:before="40" w:after="40" w:line="0" w:lineRule="atLeast"/>
              <w:rPr>
                <w:b/>
                <w:snapToGrid w:val="0"/>
                <w:szCs w:val="0"/>
                <w:u w:color="000000"/>
                <w:lang w:eastAsia="es-ES"/>
              </w:rPr>
            </w:pPr>
            <w:r w:rsidRPr="00744D1C">
              <w:rPr>
                <w:b/>
                <w:snapToGrid w:val="0"/>
                <w:szCs w:val="0"/>
                <w:u w:color="000000"/>
                <w:lang w:eastAsia="es-ES"/>
              </w:rPr>
              <w:t>1.282.260</w:t>
            </w:r>
          </w:p>
        </w:tc>
      </w:tr>
    </w:tbl>
    <w:p w:rsidR="00744D1C" w:rsidRDefault="00744D1C" w:rsidP="00744D1C"/>
    <w:p w:rsidR="00EF1763" w:rsidRDefault="00B242BA" w:rsidP="00744D1C">
      <w:pPr>
        <w:rPr>
          <w:rFonts w:cs="Arial"/>
          <w:szCs w:val="18"/>
        </w:rPr>
      </w:pPr>
      <w:r>
        <w:rPr>
          <w:rFonts w:cs="Arial"/>
          <w:szCs w:val="18"/>
        </w:rPr>
        <w:t xml:space="preserve">Las bajas en el inmovilizado material efectuadas durante el ejercicio 2013, por importe de 369.942 euros, se corresponden a las instalaciones, mobiliario y otro inmovilizado material que la Sociedad tenía en la </w:t>
      </w:r>
      <w:r w:rsidRPr="00CD747E">
        <w:t>nave</w:t>
      </w:r>
      <w:r>
        <w:t xml:space="preserve"> arrendada en</w:t>
      </w:r>
      <w:r w:rsidRPr="00CD747E">
        <w:t xml:space="preserve"> el P</w:t>
      </w:r>
      <w:r w:rsidR="006E2728">
        <w:t xml:space="preserve">olígono Industrial El Ras, </w:t>
      </w:r>
      <w:r>
        <w:t>en San</w:t>
      </w:r>
      <w:r w:rsidRPr="00CD747E">
        <w:t xml:space="preserve"> Agustín de </w:t>
      </w:r>
      <w:proofErr w:type="spellStart"/>
      <w:r w:rsidRPr="00CD747E">
        <w:t>Guadalix</w:t>
      </w:r>
      <w:proofErr w:type="spellEnd"/>
      <w:r w:rsidRPr="00CD747E">
        <w:t>, Madrid</w:t>
      </w:r>
      <w:r>
        <w:t xml:space="preserve">, cuyo contrato de arrendamiento ha finalizado </w:t>
      </w:r>
      <w:r w:rsidRPr="00EF1763">
        <w:t xml:space="preserve">el </w:t>
      </w:r>
      <w:r w:rsidR="00EF1763" w:rsidRPr="00EF1763">
        <w:t>31 de octubre</w:t>
      </w:r>
      <w:r w:rsidRPr="00EF1763">
        <w:t xml:space="preserve"> de 2013</w:t>
      </w:r>
      <w:r>
        <w:t xml:space="preserve"> (véase </w:t>
      </w:r>
      <w:r w:rsidRPr="00C41F53">
        <w:t>Nota 8.2),</w:t>
      </w:r>
      <w:r>
        <w:t xml:space="preserve"> lo que ha supuesto </w:t>
      </w:r>
      <w:r w:rsidR="00BE7690">
        <w:t xml:space="preserve">el reconocimiento de </w:t>
      </w:r>
      <w:r>
        <w:t>una pérdida de 40.842 euros registrados en el epígrafe “Deterioro y resultado por enajenaciones del inmovilizado” de la cuenta de pérdidas y ganancias del ejercicio 2013 adjunta</w:t>
      </w:r>
      <w:r w:rsidR="006E2728">
        <w:t>.</w:t>
      </w:r>
    </w:p>
    <w:p w:rsidR="00EF1763" w:rsidRPr="00EF1763" w:rsidRDefault="00EF1763" w:rsidP="00744D1C">
      <w:pPr>
        <w:rPr>
          <w:rFonts w:cs="Arial"/>
          <w:szCs w:val="18"/>
        </w:rPr>
      </w:pPr>
      <w:r>
        <w:t xml:space="preserve">Durante el ejercicio 2013, </w:t>
      </w:r>
      <w:r w:rsidR="009C3DE1">
        <w:t>se ha adquirido inmovilizado</w:t>
      </w:r>
      <w:r w:rsidR="0020473F">
        <w:t xml:space="preserve"> a empresas del Grupo por 64.510</w:t>
      </w:r>
      <w:r w:rsidR="009C3DE1">
        <w:t xml:space="preserve"> euros y </w:t>
      </w:r>
      <w:r>
        <w:t>se han producido bajas por enajenación de inmovilizado</w:t>
      </w:r>
      <w:r w:rsidRPr="00805DB0">
        <w:t xml:space="preserve"> </w:t>
      </w:r>
      <w:r>
        <w:t>adquirido a empresas del Grupo por impor</w:t>
      </w:r>
      <w:r w:rsidR="005F5C59">
        <w:t>te de 36</w:t>
      </w:r>
      <w:r w:rsidR="009C3DE1">
        <w:t>9</w:t>
      </w:r>
      <w:r>
        <w:t>.</w:t>
      </w:r>
      <w:r w:rsidR="0020473F">
        <w:t>942</w:t>
      </w:r>
      <w:r>
        <w:t xml:space="preserve"> euros, durante el ejercicio 2012 se adquirió inmovilizado material por valor de 1.864</w:t>
      </w:r>
      <w:r w:rsidRPr="00805DB0">
        <w:t xml:space="preserve"> </w:t>
      </w:r>
      <w:r>
        <w:t>euros a empresas del Grupo.</w:t>
      </w:r>
    </w:p>
    <w:p w:rsidR="00E42062" w:rsidRDefault="00E42062" w:rsidP="00744D1C">
      <w:pPr>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3516F2">
        <w:rPr>
          <w:rFonts w:cs="Arial"/>
          <w:szCs w:val="18"/>
        </w:rPr>
        <w:t>3</w:t>
      </w:r>
      <w:r>
        <w:rPr>
          <w:rFonts w:cs="Arial"/>
          <w:szCs w:val="18"/>
        </w:rPr>
        <w:t xml:space="preserve"> y 201</w:t>
      </w:r>
      <w:r w:rsidR="003516F2">
        <w:rPr>
          <w:rFonts w:cs="Arial"/>
          <w:szCs w:val="18"/>
        </w:rPr>
        <w:t>2</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788"/>
        <w:gridCol w:w="1134"/>
        <w:gridCol w:w="1134"/>
      </w:tblGrid>
      <w:tr w:rsidR="003516F2" w:rsidRPr="003516F2"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rsidR="003516F2" w:rsidRPr="003516F2" w:rsidRDefault="003516F2"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6F2" w:rsidRPr="003516F2" w:rsidRDefault="003516F2" w:rsidP="001967D0">
            <w:pPr>
              <w:pStyle w:val="Tabladeilustraciones"/>
              <w:keepNext/>
              <w:jc w:val="center"/>
              <w:rPr>
                <w:snapToGrid w:val="0"/>
                <w:color w:val="000000"/>
                <w:szCs w:val="0"/>
                <w:u w:color="000000"/>
                <w:lang w:eastAsia="es-ES"/>
              </w:rPr>
            </w:pPr>
            <w:r w:rsidRPr="003516F2">
              <w:rPr>
                <w:snapToGrid w:val="0"/>
                <w:color w:val="000000"/>
                <w:szCs w:val="0"/>
                <w:u w:color="000000"/>
                <w:lang w:eastAsia="es-ES"/>
              </w:rPr>
              <w:t>Euros</w:t>
            </w:r>
          </w:p>
        </w:tc>
      </w:tr>
      <w:tr w:rsidR="003516F2" w:rsidRPr="003516F2"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rsidR="003516F2" w:rsidRPr="003516F2" w:rsidRDefault="003516F2"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16F2" w:rsidRPr="003516F2" w:rsidRDefault="003516F2" w:rsidP="001967D0">
            <w:pPr>
              <w:pStyle w:val="Tabladeilustraciones"/>
              <w:keepNext/>
              <w:jc w:val="center"/>
              <w:rPr>
                <w:snapToGrid w:val="0"/>
                <w:color w:val="000000"/>
                <w:szCs w:val="0"/>
                <w:u w:color="000000"/>
                <w:lang w:eastAsia="es-ES"/>
              </w:rPr>
            </w:pPr>
            <w:r w:rsidRPr="00EF1763">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6F2" w:rsidRPr="003516F2" w:rsidRDefault="003516F2" w:rsidP="001967D0">
            <w:pPr>
              <w:pStyle w:val="Tabladeilustraciones"/>
              <w:keepNext/>
              <w:jc w:val="center"/>
              <w:rPr>
                <w:snapToGrid w:val="0"/>
                <w:color w:val="000000"/>
                <w:szCs w:val="0"/>
                <w:u w:color="000000"/>
                <w:lang w:eastAsia="es-ES"/>
              </w:rPr>
            </w:pPr>
            <w:r w:rsidRPr="003516F2">
              <w:rPr>
                <w:snapToGrid w:val="0"/>
                <w:color w:val="000000"/>
                <w:szCs w:val="0"/>
                <w:u w:color="000000"/>
                <w:lang w:eastAsia="es-ES"/>
              </w:rPr>
              <w:t>2012</w:t>
            </w:r>
          </w:p>
        </w:tc>
      </w:tr>
      <w:tr w:rsidR="003516F2" w:rsidRPr="003516F2"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rsidR="003516F2" w:rsidRPr="003516F2" w:rsidRDefault="003516F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3516F2" w:rsidRPr="003516F2" w:rsidRDefault="003516F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3516F2" w:rsidRPr="003516F2" w:rsidRDefault="003516F2" w:rsidP="001967D0">
            <w:pPr>
              <w:pStyle w:val="Tabladeilustraciones"/>
              <w:keepNext/>
              <w:rPr>
                <w:snapToGrid w:val="0"/>
                <w:color w:val="000000"/>
                <w:szCs w:val="0"/>
                <w:u w:color="000000"/>
                <w:lang w:eastAsia="es-ES"/>
              </w:rPr>
            </w:pPr>
          </w:p>
        </w:tc>
      </w:tr>
      <w:tr w:rsidR="003516F2" w:rsidRPr="003516F2" w:rsidTr="009A46B0">
        <w:trPr>
          <w:jc w:val="center"/>
        </w:trPr>
        <w:tc>
          <w:tcPr>
            <w:tcW w:w="4788" w:type="dxa"/>
            <w:tcBorders>
              <w:left w:val="single" w:sz="4" w:space="0" w:color="auto"/>
              <w:right w:val="single" w:sz="4" w:space="0" w:color="auto"/>
            </w:tcBorders>
            <w:shd w:val="clear" w:color="auto" w:fill="auto"/>
            <w:vAlign w:val="center"/>
            <w:hideMark/>
          </w:tcPr>
          <w:p w:rsidR="003516F2" w:rsidRPr="003516F2" w:rsidRDefault="003516F2" w:rsidP="001967D0">
            <w:pPr>
              <w:pStyle w:val="Tabladeilustraciones"/>
              <w:keepNext/>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rsidR="003516F2" w:rsidRPr="003516F2" w:rsidRDefault="003516F2" w:rsidP="001967D0">
            <w:pPr>
              <w:pStyle w:val="Tabladeilustraciones"/>
              <w:keepNext/>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rsidR="003516F2" w:rsidRPr="003516F2" w:rsidRDefault="003516F2" w:rsidP="001967D0">
            <w:pPr>
              <w:pStyle w:val="Tabladeilustraciones"/>
              <w:keepNext/>
              <w:tabs>
                <w:tab w:val="decimal" w:pos="873"/>
              </w:tabs>
              <w:rPr>
                <w:snapToGrid w:val="0"/>
                <w:color w:val="000000"/>
                <w:szCs w:val="0"/>
                <w:u w:color="000000"/>
                <w:lang w:eastAsia="es-ES"/>
              </w:rPr>
            </w:pPr>
          </w:p>
        </w:tc>
      </w:tr>
      <w:tr w:rsidR="003F1AD6" w:rsidRPr="003516F2" w:rsidTr="009A46B0">
        <w:trPr>
          <w:jc w:val="center"/>
        </w:trPr>
        <w:tc>
          <w:tcPr>
            <w:tcW w:w="4788" w:type="dxa"/>
            <w:tcBorders>
              <w:left w:val="single" w:sz="4" w:space="0" w:color="auto"/>
              <w:right w:val="single" w:sz="4" w:space="0" w:color="auto"/>
            </w:tcBorders>
            <w:shd w:val="clear" w:color="auto" w:fill="auto"/>
            <w:vAlign w:val="center"/>
            <w:hideMark/>
          </w:tcPr>
          <w:p w:rsidR="003F1AD6" w:rsidRPr="003516F2" w:rsidRDefault="003F1AD6" w:rsidP="001967D0">
            <w:pPr>
              <w:pStyle w:val="Tabladeilustraciones"/>
              <w:keepNext/>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rsidR="003F1AD6" w:rsidRPr="003516F2" w:rsidRDefault="00EF1763" w:rsidP="00EF1763">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494.250</w:t>
            </w:r>
          </w:p>
        </w:tc>
        <w:tc>
          <w:tcPr>
            <w:tcW w:w="1134" w:type="dxa"/>
            <w:tcBorders>
              <w:left w:val="single" w:sz="4" w:space="0" w:color="auto"/>
              <w:right w:val="single" w:sz="4" w:space="0" w:color="auto"/>
            </w:tcBorders>
            <w:shd w:val="clear" w:color="auto" w:fill="auto"/>
            <w:noWrap/>
            <w:vAlign w:val="center"/>
          </w:tcPr>
          <w:p w:rsidR="003F1AD6" w:rsidRPr="003516F2" w:rsidRDefault="003F1AD6"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799.682</w:t>
            </w:r>
          </w:p>
        </w:tc>
      </w:tr>
      <w:tr w:rsidR="003F1AD6" w:rsidRPr="003516F2"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rsidR="003F1AD6" w:rsidRPr="003516F2" w:rsidRDefault="003F1AD6" w:rsidP="001967D0">
            <w:pPr>
              <w:pStyle w:val="Tabladeilustraciones"/>
              <w:keepNext/>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rsidR="003F1AD6" w:rsidRPr="003516F2" w:rsidRDefault="00EF1763" w:rsidP="00EF1763">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(403.369)</w:t>
            </w:r>
          </w:p>
        </w:tc>
        <w:tc>
          <w:tcPr>
            <w:tcW w:w="1134" w:type="dxa"/>
            <w:tcBorders>
              <w:left w:val="single" w:sz="4" w:space="0" w:color="auto"/>
              <w:bottom w:val="single" w:sz="4" w:space="0" w:color="auto"/>
              <w:right w:val="single" w:sz="4" w:space="0" w:color="auto"/>
            </w:tcBorders>
            <w:shd w:val="clear" w:color="auto" w:fill="auto"/>
            <w:noWrap/>
            <w:vAlign w:val="center"/>
          </w:tcPr>
          <w:p w:rsidR="003F1AD6" w:rsidRPr="003516F2" w:rsidRDefault="003F1AD6"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(642.656)</w:t>
            </w:r>
          </w:p>
        </w:tc>
      </w:tr>
      <w:tr w:rsidR="003F1AD6" w:rsidRPr="003516F2"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AD6" w:rsidRPr="003516F2" w:rsidRDefault="003F1AD6" w:rsidP="001967D0">
            <w:pPr>
              <w:pStyle w:val="Tabladeilustraciones"/>
              <w:keepNext/>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AD6" w:rsidRPr="00EF1763" w:rsidRDefault="00EA1222" w:rsidP="00EF1763">
            <w:pPr>
              <w:pStyle w:val="Tabladeilustraciones"/>
              <w:keepNext/>
              <w:tabs>
                <w:tab w:val="decimal" w:pos="873"/>
              </w:tabs>
              <w:rPr>
                <w:b/>
                <w:snapToGrid w:val="0"/>
                <w:color w:val="000000"/>
                <w:szCs w:val="0"/>
                <w:u w:color="000000"/>
                <w:lang w:eastAsia="es-ES"/>
              </w:rPr>
            </w:pPr>
            <w:r w:rsidRPr="00EF1763">
              <w:rPr>
                <w:b/>
                <w:snapToGrid w:val="0"/>
                <w:color w:val="000000"/>
                <w:szCs w:val="0"/>
                <w:u w:color="000000"/>
                <w:lang w:eastAsia="es-ES"/>
              </w:rPr>
              <w:fldChar w:fldCharType="begin"/>
            </w:r>
            <w:r w:rsidR="00EF1763" w:rsidRPr="00EF1763">
              <w:rPr>
                <w:b/>
                <w:snapToGrid w:val="0"/>
                <w:color w:val="000000"/>
                <w:szCs w:val="0"/>
                <w:u w:color="000000"/>
                <w:lang w:eastAsia="es-ES"/>
              </w:rPr>
              <w:instrText xml:space="preserve"> =SUM(ABOVE) </w:instrText>
            </w:r>
            <w:r w:rsidRPr="00EF1763">
              <w:rPr>
                <w:b/>
                <w:snapToGrid w:val="0"/>
                <w:color w:val="000000"/>
                <w:szCs w:val="0"/>
                <w:u w:color="000000"/>
                <w:lang w:eastAsia="es-ES"/>
              </w:rPr>
              <w:fldChar w:fldCharType="separate"/>
            </w:r>
            <w:r w:rsidR="00EF1763" w:rsidRPr="00EF1763">
              <w:rPr>
                <w:b/>
                <w:noProof/>
                <w:snapToGrid w:val="0"/>
                <w:color w:val="000000"/>
                <w:szCs w:val="0"/>
                <w:u w:color="000000"/>
                <w:lang w:eastAsia="es-ES"/>
              </w:rPr>
              <w:t>90.881</w:t>
            </w:r>
            <w:r w:rsidRPr="00EF1763">
              <w:rPr>
                <w:b/>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D6" w:rsidRPr="003516F2" w:rsidRDefault="003F1AD6" w:rsidP="001967D0">
            <w:pPr>
              <w:pStyle w:val="Tabladeilustraciones"/>
              <w:tabs>
                <w:tab w:val="decimal" w:pos="873"/>
              </w:tabs>
              <w:spacing w:before="40"/>
              <w:rPr>
                <w:b/>
                <w:snapToGrid w:val="0"/>
                <w:color w:val="000000"/>
                <w:szCs w:val="0"/>
                <w:u w:color="000000"/>
                <w:lang w:eastAsia="es-ES"/>
              </w:rPr>
            </w:pPr>
            <w:r>
              <w:rPr>
                <w:b/>
                <w:snapToGrid w:val="0"/>
                <w:color w:val="000000"/>
                <w:szCs w:val="0"/>
                <w:u w:color="000000"/>
                <w:lang w:eastAsia="es-ES"/>
              </w:rPr>
              <w:t>157.026</w:t>
            </w:r>
          </w:p>
        </w:tc>
      </w:tr>
    </w:tbl>
    <w:p w:rsidR="003516F2" w:rsidRDefault="003516F2" w:rsidP="004C1FE1"/>
    <w:p w:rsidR="00E42062" w:rsidRPr="006C56FE" w:rsidRDefault="00E42062" w:rsidP="004C1FE1">
      <w:r>
        <w:t>El coste</w:t>
      </w:r>
      <w:r w:rsidRPr="006C56FE">
        <w:t xml:space="preserve"> de los elementos del inmovilizado material en uso que están totalmente amorti</w:t>
      </w:r>
      <w:r>
        <w:t>zados al 31 de diciembre de 201</w:t>
      </w:r>
      <w:r w:rsidR="00325635">
        <w:t>3</w:t>
      </w:r>
      <w:r w:rsidRPr="006C56FE">
        <w:t xml:space="preserve"> asciende a </w:t>
      </w:r>
      <w:r w:rsidR="00D52984">
        <w:t>969.313</w:t>
      </w:r>
      <w:r w:rsidR="004C1FE1">
        <w:t xml:space="preserve"> </w:t>
      </w:r>
      <w:r>
        <w:t>euros (</w:t>
      </w:r>
      <w:r w:rsidR="004C1FE1" w:rsidRPr="00445B2B">
        <w:t>723</w:t>
      </w:r>
      <w:r w:rsidR="004C1FE1">
        <w:t>.</w:t>
      </w:r>
      <w:r w:rsidR="004C1FE1" w:rsidRPr="00445B2B">
        <w:t>97</w:t>
      </w:r>
      <w:r w:rsidR="004C1FE1">
        <w:t xml:space="preserve">7 </w:t>
      </w:r>
      <w:r>
        <w:t>euros al 31 de diciembre de 201</w:t>
      </w:r>
      <w:r w:rsidR="004C1FE1">
        <w:t>2</w:t>
      </w:r>
      <w:r>
        <w:t>)</w:t>
      </w:r>
      <w:r w:rsidRPr="006C56FE">
        <w:t xml:space="preserve"> </w:t>
      </w:r>
      <w:r w:rsidR="006E2728">
        <w:t>y corresponde fundamentalmente</w:t>
      </w:r>
      <w:r w:rsidRPr="00B13B04">
        <w:t xml:space="preserve"> a mobiliario y equipos para el proceso de la información.</w:t>
      </w:r>
      <w:r w:rsidRPr="006C56FE">
        <w:t xml:space="preserve"> </w:t>
      </w:r>
    </w:p>
    <w:p w:rsidR="00E42062" w:rsidRDefault="00E42062" w:rsidP="004C1FE1">
      <w:pPr>
        <w:rPr>
          <w:rFonts w:cs="Arial"/>
          <w:szCs w:val="18"/>
        </w:rPr>
      </w:pPr>
      <w:r>
        <w:rPr>
          <w:rFonts w:cs="Arial"/>
        </w:rPr>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rsidR="00E42062" w:rsidRDefault="004C1FE1" w:rsidP="004C1FE1">
      <w:pPr>
        <w:pStyle w:val="Ttulo4"/>
      </w:pPr>
      <w:bookmarkStart w:id="47" w:name="_Toc287529298"/>
      <w:bookmarkStart w:id="48" w:name="_Toc287529423"/>
      <w:r>
        <w:t>7.</w:t>
      </w:r>
      <w:r>
        <w:tab/>
      </w:r>
      <w:r w:rsidR="00E42062" w:rsidRPr="00EE01CC">
        <w:t>Inversiones inmobiliarias</w:t>
      </w:r>
      <w:bookmarkEnd w:id="47"/>
      <w:bookmarkEnd w:id="48"/>
    </w:p>
    <w:p w:rsidR="00E42062" w:rsidRDefault="00E42062" w:rsidP="00351AA4">
      <w:r w:rsidRPr="0067795C">
        <w:t xml:space="preserve">El detalle y los movimientos de las distintas partidas que componen las inversiones </w:t>
      </w:r>
      <w:r w:rsidRPr="001D78A6">
        <w:t>inmobiliarias son los siguientes:</w:t>
      </w:r>
    </w:p>
    <w:p w:rsidR="00776B1C" w:rsidRDefault="00776B1C" w:rsidP="00776B1C">
      <w:pPr>
        <w:pStyle w:val="Ttulo1"/>
      </w:pPr>
      <w:r>
        <w:t>Ejercicio 2013</w:t>
      </w:r>
    </w:p>
    <w:tbl>
      <w:tblPr>
        <w:tblW w:w="7943"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00"/>
        <w:gridCol w:w="1134"/>
        <w:gridCol w:w="1134"/>
        <w:gridCol w:w="1175"/>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D26AB1" w:rsidRPr="00776B1C" w:rsidRDefault="00D26AB1" w:rsidP="00D26AB1">
            <w:pPr>
              <w:pStyle w:val="Tabladeilustraciones"/>
              <w:keepNext/>
              <w:jc w:val="center"/>
              <w:rPr>
                <w:snapToGrid w:val="0"/>
                <w:color w:val="000000"/>
                <w:szCs w:val="0"/>
                <w:u w:color="000000"/>
                <w:lang w:eastAsia="es-ES"/>
              </w:rPr>
            </w:pPr>
            <w:r>
              <w:rPr>
                <w:snapToGrid w:val="0"/>
                <w:color w:val="000000"/>
                <w:szCs w:val="0"/>
                <w:u w:color="000000"/>
                <w:lang w:eastAsia="es-ES"/>
              </w:rPr>
              <w:t>-</w:t>
            </w:r>
          </w:p>
        </w:tc>
        <w:tc>
          <w:tcPr>
            <w:tcW w:w="1175" w:type="dxa"/>
            <w:tcBorders>
              <w:left w:val="single" w:sz="4" w:space="0" w:color="auto"/>
              <w:right w:val="single" w:sz="4" w:space="0" w:color="auto"/>
            </w:tcBorders>
            <w:shd w:val="clear" w:color="auto" w:fill="auto"/>
            <w:noWrap/>
            <w:vAlign w:val="center"/>
          </w:tcPr>
          <w:p w:rsidR="00D26AB1" w:rsidRPr="00776B1C" w:rsidRDefault="00D26AB1" w:rsidP="00142AA7">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8.412.605</w:t>
            </w: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D26AB1" w:rsidRPr="00776B1C" w:rsidRDefault="00D26AB1" w:rsidP="00D26AB1">
            <w:pPr>
              <w:pStyle w:val="Tabladeilustraciones"/>
              <w:keepNext/>
              <w:jc w:val="center"/>
              <w:rPr>
                <w:snapToGrid w:val="0"/>
                <w:color w:val="000000"/>
                <w:szCs w:val="0"/>
                <w:u w:color="000000"/>
                <w:lang w:eastAsia="es-ES"/>
              </w:rPr>
            </w:pPr>
            <w:r>
              <w:rPr>
                <w:snapToGrid w:val="0"/>
                <w:color w:val="000000"/>
                <w:szCs w:val="0"/>
                <w:u w:color="000000"/>
                <w:lang w:eastAsia="es-ES"/>
              </w:rPr>
              <w:t>-</w:t>
            </w:r>
          </w:p>
        </w:tc>
        <w:tc>
          <w:tcPr>
            <w:tcW w:w="1175" w:type="dxa"/>
            <w:tcBorders>
              <w:left w:val="single" w:sz="4" w:space="0" w:color="auto"/>
              <w:right w:val="single" w:sz="4" w:space="0" w:color="auto"/>
            </w:tcBorders>
            <w:shd w:val="clear" w:color="auto" w:fill="auto"/>
            <w:noWrap/>
            <w:vAlign w:val="center"/>
          </w:tcPr>
          <w:p w:rsidR="00D26AB1" w:rsidRPr="00776B1C" w:rsidRDefault="00D26AB1" w:rsidP="00142AA7">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21.320.279</w:t>
            </w: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3.227.409</w:t>
            </w:r>
          </w:p>
        </w:tc>
        <w:tc>
          <w:tcPr>
            <w:tcW w:w="1134" w:type="dxa"/>
            <w:tcBorders>
              <w:left w:val="single" w:sz="4" w:space="0" w:color="auto"/>
              <w:bottom w:val="single" w:sz="4" w:space="0" w:color="auto"/>
              <w:right w:val="single" w:sz="4" w:space="0" w:color="auto"/>
            </w:tcBorders>
            <w:shd w:val="clear" w:color="auto" w:fill="auto"/>
            <w:noWrap/>
            <w:vAlign w:val="center"/>
          </w:tcPr>
          <w:p w:rsidR="00D26AB1" w:rsidRPr="00776B1C" w:rsidRDefault="00D26AB1" w:rsidP="00D26AB1">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36.939</w:t>
            </w:r>
          </w:p>
        </w:tc>
        <w:tc>
          <w:tcPr>
            <w:tcW w:w="1175" w:type="dxa"/>
            <w:tcBorders>
              <w:left w:val="single" w:sz="4" w:space="0" w:color="auto"/>
              <w:bottom w:val="single" w:sz="4" w:space="0" w:color="auto"/>
              <w:right w:val="single" w:sz="4" w:space="0" w:color="auto"/>
            </w:tcBorders>
            <w:shd w:val="clear" w:color="auto" w:fill="auto"/>
            <w:noWrap/>
            <w:vAlign w:val="center"/>
          </w:tcPr>
          <w:p w:rsidR="00D26AB1" w:rsidRPr="00776B1C" w:rsidRDefault="00EA1222"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3.264.348</w:t>
            </w:r>
            <w:r>
              <w:rPr>
                <w:snapToGrid w:val="0"/>
                <w:color w:val="000000"/>
                <w:szCs w:val="0"/>
                <w:u w:color="000000"/>
                <w:lang w:eastAsia="es-ES"/>
              </w:rPr>
              <w:fldChar w:fldCharType="end"/>
            </w: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32.960.293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36.939</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AB1" w:rsidRPr="00776B1C" w:rsidRDefault="00EA1222"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32.997.232</w:t>
            </w:r>
            <w:r>
              <w:rPr>
                <w:snapToGrid w:val="0"/>
                <w:color w:val="000000"/>
                <w:szCs w:val="0"/>
                <w:u w:color="000000"/>
                <w:lang w:eastAsia="es-ES"/>
              </w:rPr>
              <w:fldChar w:fldCharType="end"/>
            </w: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78"/>
              </w:tabs>
              <w:rPr>
                <w:snapToGrid w:val="0"/>
                <w:color w:val="000000"/>
                <w:szCs w:val="0"/>
                <w:u w:color="000000"/>
                <w:lang w:eastAsia="es-ES"/>
              </w:rPr>
            </w:pP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78"/>
              </w:tabs>
              <w:rPr>
                <w:snapToGrid w:val="0"/>
                <w:color w:val="000000"/>
                <w:szCs w:val="0"/>
                <w:u w:color="000000"/>
                <w:lang w:eastAsia="es-ES"/>
              </w:rPr>
            </w:pP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(3.079.282)</w:t>
            </w:r>
          </w:p>
        </w:tc>
        <w:tc>
          <w:tcPr>
            <w:tcW w:w="1134" w:type="dxa"/>
            <w:tcBorders>
              <w:left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(612.328)</w:t>
            </w:r>
          </w:p>
        </w:tc>
        <w:tc>
          <w:tcPr>
            <w:tcW w:w="1175" w:type="dxa"/>
            <w:tcBorders>
              <w:left w:val="single" w:sz="4" w:space="0" w:color="auto"/>
              <w:right w:val="single" w:sz="4" w:space="0" w:color="auto"/>
            </w:tcBorders>
            <w:shd w:val="clear" w:color="auto" w:fill="auto"/>
            <w:noWrap/>
            <w:vAlign w:val="center"/>
          </w:tcPr>
          <w:p w:rsidR="00D26AB1" w:rsidRPr="00776B1C" w:rsidRDefault="00EA1222"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(3.691.610)</w:t>
            </w:r>
            <w:r>
              <w:rPr>
                <w:snapToGrid w:val="0"/>
                <w:color w:val="000000"/>
                <w:szCs w:val="0"/>
                <w:u w:color="000000"/>
                <w:lang w:eastAsia="es-ES"/>
              </w:rPr>
              <w:fldChar w:fldCharType="end"/>
            </w:r>
          </w:p>
        </w:tc>
      </w:tr>
      <w:tr w:rsidR="00D26AB1"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(980.666)</w:t>
            </w:r>
          </w:p>
        </w:tc>
        <w:tc>
          <w:tcPr>
            <w:tcW w:w="1134" w:type="dxa"/>
            <w:tcBorders>
              <w:left w:val="single" w:sz="4" w:space="0" w:color="auto"/>
              <w:bottom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(322.789)</w:t>
            </w:r>
          </w:p>
        </w:tc>
        <w:tc>
          <w:tcPr>
            <w:tcW w:w="1175" w:type="dxa"/>
            <w:tcBorders>
              <w:left w:val="single" w:sz="4" w:space="0" w:color="auto"/>
              <w:bottom w:val="single" w:sz="4" w:space="0" w:color="auto"/>
              <w:right w:val="single" w:sz="4" w:space="0" w:color="auto"/>
            </w:tcBorders>
            <w:shd w:val="clear" w:color="auto" w:fill="auto"/>
            <w:noWrap/>
            <w:vAlign w:val="center"/>
          </w:tcPr>
          <w:p w:rsidR="00D26AB1" w:rsidRPr="00776B1C" w:rsidRDefault="00EA1222"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(1.303.455)</w:t>
            </w:r>
            <w:r>
              <w:rPr>
                <w:snapToGrid w:val="0"/>
                <w:color w:val="000000"/>
                <w:szCs w:val="0"/>
                <w:u w:color="000000"/>
                <w:lang w:eastAsia="es-ES"/>
              </w:rPr>
              <w:fldChar w:fldCharType="end"/>
            </w:r>
          </w:p>
        </w:tc>
      </w:tr>
      <w:tr w:rsidR="00D26AB1"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D26AB1" w:rsidRPr="00776B1C" w:rsidRDefault="00D26AB1" w:rsidP="001967D0">
            <w:pPr>
              <w:pStyle w:val="Tabladeilustraciones"/>
              <w:keepNext/>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(4.059.948)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(935.117)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(4.995.065)</w:t>
            </w:r>
          </w:p>
        </w:tc>
      </w:tr>
      <w:tr w:rsidR="00D26AB1" w:rsidRPr="00776B1C" w:rsidTr="009A46B0">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6AB1" w:rsidRPr="00776B1C" w:rsidRDefault="00D26AB1" w:rsidP="001967D0">
            <w:pPr>
              <w:pStyle w:val="Tabladeilustraciones"/>
              <w:keepNext/>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AB1" w:rsidRPr="00776B1C" w:rsidRDefault="00D26AB1" w:rsidP="001967D0">
            <w:pPr>
              <w:pStyle w:val="Tabladeilustraciones"/>
              <w:keepNext/>
              <w:tabs>
                <w:tab w:val="decimal" w:pos="978"/>
              </w:tabs>
              <w:spacing w:before="40" w:after="40" w:line="0" w:lineRule="atLeast"/>
              <w:rPr>
                <w:b/>
                <w:snapToGrid w:val="0"/>
                <w:szCs w:val="0"/>
                <w:u w:color="000000"/>
                <w:lang w:eastAsia="es-ES"/>
              </w:rPr>
            </w:pPr>
            <w:r w:rsidRPr="00776B1C">
              <w:rPr>
                <w:b/>
                <w:snapToGrid w:val="0"/>
                <w:szCs w:val="0"/>
                <w:u w:color="000000"/>
                <w:lang w:eastAsia="es-ES"/>
              </w:rPr>
              <w:t>28.900.345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AB1" w:rsidRPr="00776B1C" w:rsidRDefault="00D26AB1" w:rsidP="001967D0">
            <w:pPr>
              <w:pStyle w:val="Tabladeilustraciones"/>
              <w:keepNext/>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AB1" w:rsidRPr="00776B1C" w:rsidRDefault="00D26AB1" w:rsidP="001967D0">
            <w:pPr>
              <w:pStyle w:val="Tabladeilustracio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r>
    </w:tbl>
    <w:p w:rsidR="00776B1C" w:rsidRPr="00AB12CF" w:rsidRDefault="00776B1C" w:rsidP="00351AA4"/>
    <w:p w:rsidR="00776B1C" w:rsidRDefault="00776B1C" w:rsidP="00776B1C">
      <w:pPr>
        <w:pStyle w:val="Ttulo1"/>
      </w:pPr>
      <w:r>
        <w:lastRenderedPageBreak/>
        <w:t>Ejercicio 2012</w:t>
      </w:r>
    </w:p>
    <w:tbl>
      <w:tblPr>
        <w:tblW w:w="7902"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00"/>
        <w:gridCol w:w="1134"/>
        <w:gridCol w:w="1134"/>
        <w:gridCol w:w="1134"/>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7.449.045</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r w:rsidRPr="00776B1C">
              <w:rPr>
                <w:snapToGrid w:val="0"/>
                <w:color w:val="000000"/>
                <w:szCs w:val="0"/>
                <w:u w:color="000000"/>
                <w:lang w:eastAsia="es-ES"/>
              </w:rPr>
              <w:t>963.560</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8.412.605</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17.945.077</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r w:rsidRPr="00776B1C">
              <w:rPr>
                <w:snapToGrid w:val="0"/>
                <w:color w:val="000000"/>
                <w:szCs w:val="0"/>
                <w:u w:color="000000"/>
                <w:lang w:eastAsia="es-ES"/>
              </w:rPr>
              <w:t>3.375.202</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21.320.279</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3.227.409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jc w:val="center"/>
              <w:rPr>
                <w:snapToGrid w:val="0"/>
                <w:color w:val="000000"/>
                <w:szCs w:val="0"/>
                <w:u w:color="000000"/>
                <w:lang w:eastAsia="es-ES"/>
              </w:rPr>
            </w:pPr>
            <w:r w:rsidRPr="00776B1C">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3.227.409</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28.621.531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r w:rsidRPr="00776B1C">
              <w:rPr>
                <w:snapToGrid w:val="0"/>
                <w:color w:val="000000"/>
                <w:szCs w:val="0"/>
                <w:u w:color="000000"/>
                <w:lang w:eastAsia="es-ES"/>
              </w:rPr>
              <w:t>4.338.762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32.960.293</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(2.537.808)</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r w:rsidRPr="00776B1C">
              <w:rPr>
                <w:snapToGrid w:val="0"/>
                <w:color w:val="000000"/>
                <w:szCs w:val="0"/>
                <w:u w:color="000000"/>
                <w:lang w:eastAsia="es-ES"/>
              </w:rPr>
              <w:t>(541.474)</w:t>
            </w:r>
          </w:p>
        </w:tc>
        <w:tc>
          <w:tcPr>
            <w:tcW w:w="1134" w:type="dxa"/>
            <w:tcBorders>
              <w:left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(3.079.282)</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(657.925)</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r w:rsidRPr="00776B1C">
              <w:rPr>
                <w:snapToGrid w:val="0"/>
                <w:color w:val="000000"/>
                <w:szCs w:val="0"/>
                <w:u w:color="000000"/>
                <w:lang w:eastAsia="es-ES"/>
              </w:rPr>
              <w:t>(322.741)</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(980.666)</w:t>
            </w:r>
          </w:p>
        </w:tc>
      </w:tr>
      <w:tr w:rsidR="00776B1C" w:rsidRPr="00776B1C" w:rsidTr="009A46B0">
        <w:trPr>
          <w:trHeight w:val="85"/>
          <w:jc w:val="center"/>
        </w:trPr>
        <w:tc>
          <w:tcPr>
            <w:tcW w:w="4500" w:type="dxa"/>
            <w:tcBorders>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(3.195.733)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rPr>
                <w:snapToGrid w:val="0"/>
                <w:color w:val="000000"/>
                <w:szCs w:val="0"/>
                <w:u w:color="000000"/>
                <w:lang w:eastAsia="es-ES"/>
              </w:rPr>
            </w:pPr>
            <w:r w:rsidRPr="00776B1C">
              <w:rPr>
                <w:snapToGrid w:val="0"/>
                <w:color w:val="000000"/>
                <w:szCs w:val="0"/>
                <w:u w:color="000000"/>
                <w:lang w:eastAsia="es-ES"/>
              </w:rPr>
              <w:t>(864.215)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rPr>
                <w:snapToGrid w:val="0"/>
                <w:color w:val="000000"/>
                <w:szCs w:val="0"/>
                <w:u w:color="000000"/>
                <w:lang w:eastAsia="es-ES"/>
              </w:rPr>
            </w:pPr>
            <w:r w:rsidRPr="00776B1C">
              <w:rPr>
                <w:snapToGrid w:val="0"/>
                <w:color w:val="000000"/>
                <w:szCs w:val="0"/>
                <w:u w:color="000000"/>
                <w:lang w:eastAsia="es-ES"/>
              </w:rPr>
              <w:t>(4.059.948)</w:t>
            </w:r>
          </w:p>
        </w:tc>
      </w:tr>
      <w:tr w:rsidR="00776B1C" w:rsidRPr="00776B1C" w:rsidTr="009A46B0">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1967D0">
            <w:pPr>
              <w:pStyle w:val="Tabladeilustraciones"/>
              <w:keepNext/>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78"/>
              </w:tabs>
              <w:spacing w:before="40" w:after="40" w:line="0" w:lineRule="atLeast"/>
              <w:rPr>
                <w:b/>
                <w:snapToGrid w:val="0"/>
                <w:szCs w:val="0"/>
                <w:u w:color="000000"/>
                <w:lang w:eastAsia="es-ES"/>
              </w:rPr>
            </w:pPr>
            <w:r w:rsidRPr="00776B1C">
              <w:rPr>
                <w:b/>
                <w:snapToGrid w:val="0"/>
                <w:szCs w:val="0"/>
                <w:u w:color="000000"/>
                <w:lang w:eastAsia="es-ES"/>
              </w:rPr>
              <w:t>25.425.798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keepNext/>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B1C" w:rsidRPr="00776B1C" w:rsidRDefault="00776B1C" w:rsidP="001967D0">
            <w:pPr>
              <w:pStyle w:val="Tabladeilustraciones"/>
              <w:tabs>
                <w:tab w:val="decimal" w:pos="978"/>
              </w:tabs>
              <w:spacing w:before="40" w:after="40" w:line="0" w:lineRule="atLeast"/>
              <w:rPr>
                <w:b/>
                <w:snapToGrid w:val="0"/>
                <w:szCs w:val="0"/>
                <w:u w:color="000000"/>
                <w:lang w:eastAsia="es-ES"/>
              </w:rPr>
            </w:pPr>
            <w:r w:rsidRPr="00776B1C">
              <w:rPr>
                <w:b/>
                <w:snapToGrid w:val="0"/>
                <w:szCs w:val="0"/>
                <w:u w:color="000000"/>
                <w:lang w:eastAsia="es-ES"/>
              </w:rPr>
              <w:t>28.900.345</w:t>
            </w:r>
          </w:p>
        </w:tc>
      </w:tr>
    </w:tbl>
    <w:p w:rsidR="00776B1C" w:rsidRPr="00AB12CF" w:rsidRDefault="00776B1C" w:rsidP="00D05A7F"/>
    <w:p w:rsidR="00E42062" w:rsidRDefault="00E42062" w:rsidP="006A2F21">
      <w:pPr>
        <w:rPr>
          <w:rFonts w:cs="Arial"/>
          <w:szCs w:val="18"/>
        </w:rPr>
      </w:pPr>
      <w:r w:rsidRPr="008C07DF">
        <w:rPr>
          <w:rFonts w:cs="Arial"/>
          <w:szCs w:val="18"/>
        </w:rPr>
        <w:t xml:space="preserve">Las altas en inversiones </w:t>
      </w:r>
      <w:r w:rsidR="008C07DF" w:rsidRPr="008C07DF">
        <w:rPr>
          <w:rFonts w:cs="Arial"/>
          <w:szCs w:val="18"/>
        </w:rPr>
        <w:t>inmobiliarias del ejercicio 2013</w:t>
      </w:r>
      <w:r w:rsidRPr="008C07DF">
        <w:rPr>
          <w:rFonts w:cs="Arial"/>
          <w:szCs w:val="18"/>
        </w:rPr>
        <w:t xml:space="preserve"> corresponden, principalmente, a </w:t>
      </w:r>
      <w:r w:rsidR="008C07DF" w:rsidRPr="008C07DF">
        <w:rPr>
          <w:rFonts w:cs="Arial"/>
          <w:szCs w:val="18"/>
        </w:rPr>
        <w:t>las obras de mejora del inmueble de la calle Leonardo da Vinci en Sevilla por importe de 36.939 euros.</w:t>
      </w:r>
    </w:p>
    <w:p w:rsidR="006E2728" w:rsidRPr="008C07DF" w:rsidRDefault="006E2728" w:rsidP="006A2F21">
      <w:pPr>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00"/>
        <w:gridCol w:w="1680"/>
        <w:gridCol w:w="1820"/>
        <w:gridCol w:w="1160"/>
        <w:gridCol w:w="1160"/>
      </w:tblGrid>
      <w:tr w:rsidR="006A2F21" w:rsidRPr="006A2F21" w:rsidTr="009A46B0">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Euros</w:t>
            </w:r>
          </w:p>
        </w:tc>
      </w:tr>
      <w:tr w:rsidR="006A2F21" w:rsidRPr="006A2F21" w:rsidTr="009A46B0">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6A2F21" w:rsidRPr="006A2F21" w:rsidRDefault="007222A4" w:rsidP="001967D0">
            <w:pPr>
              <w:pStyle w:val="Tabladeilustraciones"/>
              <w:keepNext/>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F21" w:rsidRPr="00EF1763" w:rsidRDefault="006A2F21" w:rsidP="001967D0">
            <w:pPr>
              <w:pStyle w:val="Tabladeilustraciones"/>
              <w:keepNext/>
              <w:jc w:val="center"/>
              <w:rPr>
                <w:snapToGrid w:val="0"/>
                <w:color w:val="000000"/>
                <w:szCs w:val="0"/>
                <w:u w:color="000000"/>
                <w:lang w:eastAsia="es-ES"/>
              </w:rPr>
            </w:pPr>
            <w:r w:rsidRPr="00EF1763">
              <w:rPr>
                <w:snapToGrid w:val="0"/>
                <w:color w:val="000000"/>
                <w:szCs w:val="0"/>
                <w:u w:color="000000"/>
                <w:lang w:eastAsia="es-ES"/>
              </w:rPr>
              <w:t>2013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2012</w:t>
            </w:r>
          </w:p>
        </w:tc>
      </w:tr>
      <w:tr w:rsidR="006A2F21" w:rsidRPr="006A2F21" w:rsidTr="009A46B0">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rsidR="006A2F21" w:rsidRPr="00EF1763" w:rsidRDefault="006A2F21" w:rsidP="001967D0">
            <w:pPr>
              <w:pStyle w:val="Tabladeilustraciones"/>
              <w:keepNext/>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rsidR="006A2F21" w:rsidRPr="006A2F21" w:rsidRDefault="00EF1763" w:rsidP="001967D0">
            <w:pPr>
              <w:pStyle w:val="Tabladeilustraciones"/>
              <w:keepNext/>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6A2F21" w:rsidRPr="00EF1763" w:rsidRDefault="00EF1763" w:rsidP="00EF1763">
            <w:pPr>
              <w:pStyle w:val="Tabladeilustraciones"/>
              <w:keepNext/>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tabs>
                <w:tab w:val="decimal" w:pos="887"/>
              </w:tabs>
              <w:rPr>
                <w:snapToGrid w:val="0"/>
                <w:color w:val="000000"/>
                <w:szCs w:val="0"/>
                <w:u w:color="000000"/>
                <w:lang w:eastAsia="es-ES"/>
              </w:rPr>
            </w:pPr>
            <w:r w:rsidRPr="006A2F21">
              <w:rPr>
                <w:snapToGrid w:val="0"/>
                <w:color w:val="000000"/>
                <w:szCs w:val="0"/>
                <w:u w:color="000000"/>
                <w:lang w:eastAsia="es-ES"/>
              </w:rPr>
              <w:t>27.425</w:t>
            </w: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6A2F21" w:rsidRPr="00EB4275" w:rsidRDefault="00EB4275" w:rsidP="001967D0">
            <w:pPr>
              <w:pStyle w:val="Tabladeilustraciones"/>
              <w:keepNext/>
              <w:tabs>
                <w:tab w:val="decimal" w:pos="887"/>
              </w:tabs>
              <w:rPr>
                <w:snapToGrid w:val="0"/>
                <w:color w:val="000000"/>
                <w:szCs w:val="0"/>
                <w:u w:color="000000"/>
                <w:lang w:eastAsia="es-ES"/>
              </w:rPr>
            </w:pPr>
            <w:r w:rsidRPr="00EB4275">
              <w:rPr>
                <w:snapToGrid w:val="0"/>
                <w:color w:val="000000"/>
                <w:szCs w:val="0"/>
                <w:u w:color="000000"/>
                <w:lang w:eastAsia="es-ES"/>
              </w:rPr>
              <w:t>21</w:t>
            </w:r>
            <w:r w:rsidR="00EF1763" w:rsidRPr="00EB4275">
              <w:rPr>
                <w:snapToGrid w:val="0"/>
                <w:color w:val="000000"/>
                <w:szCs w:val="0"/>
                <w:u w:color="000000"/>
                <w:lang w:eastAsia="es-ES"/>
              </w:rPr>
              <w:t>.368</w:t>
            </w:r>
          </w:p>
        </w:tc>
        <w:tc>
          <w:tcPr>
            <w:tcW w:w="1160" w:type="dxa"/>
            <w:tcBorders>
              <w:left w:val="single" w:sz="4" w:space="0" w:color="auto"/>
              <w:right w:val="single" w:sz="4" w:space="0" w:color="auto"/>
            </w:tcBorders>
            <w:shd w:val="clear" w:color="auto" w:fill="auto"/>
            <w:noWrap/>
            <w:vAlign w:val="bottom"/>
            <w:hideMark/>
          </w:tcPr>
          <w:p w:rsidR="006A2F21" w:rsidRPr="006A2F21" w:rsidRDefault="00F932F5" w:rsidP="001967D0">
            <w:pPr>
              <w:pStyle w:val="Tabladeilustraciones"/>
              <w:keepNext/>
              <w:tabs>
                <w:tab w:val="decimal" w:pos="887"/>
              </w:tabs>
              <w:rPr>
                <w:snapToGrid w:val="0"/>
                <w:color w:val="000000"/>
                <w:szCs w:val="0"/>
                <w:u w:color="000000"/>
                <w:lang w:eastAsia="es-ES"/>
              </w:rPr>
            </w:pPr>
            <w:r>
              <w:rPr>
                <w:snapToGrid w:val="0"/>
                <w:color w:val="000000"/>
                <w:szCs w:val="0"/>
                <w:u w:color="000000"/>
                <w:lang w:eastAsia="es-ES"/>
              </w:rPr>
              <w:t>20.766</w:t>
            </w: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rsidR="006A2F21" w:rsidRPr="006A2F21" w:rsidRDefault="00EF1763" w:rsidP="001967D0">
            <w:pPr>
              <w:pStyle w:val="Tabladeilustraciones"/>
              <w:keepNext/>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6A2F21" w:rsidRPr="00EB4275" w:rsidRDefault="00EF1763" w:rsidP="001967D0">
            <w:pPr>
              <w:pStyle w:val="Tabladeilustraciones"/>
              <w:keepNext/>
              <w:jc w:val="center"/>
              <w:rPr>
                <w:snapToGrid w:val="0"/>
                <w:color w:val="000000"/>
                <w:szCs w:val="0"/>
                <w:u w:color="000000"/>
                <w:lang w:eastAsia="es-ES"/>
              </w:rPr>
            </w:pPr>
            <w:r w:rsidRPr="00EB4275">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w:t>
            </w: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6A2F21" w:rsidRPr="00EB4275" w:rsidRDefault="00EF1763" w:rsidP="001967D0">
            <w:pPr>
              <w:pStyle w:val="Tabladeilustraciones"/>
              <w:keepNext/>
              <w:tabs>
                <w:tab w:val="decimal" w:pos="887"/>
              </w:tabs>
              <w:rPr>
                <w:snapToGrid w:val="0"/>
                <w:color w:val="000000"/>
                <w:szCs w:val="0"/>
                <w:u w:color="000000"/>
                <w:lang w:eastAsia="es-ES"/>
              </w:rPr>
            </w:pPr>
            <w:r w:rsidRPr="00EB4275">
              <w:rPr>
                <w:snapToGrid w:val="0"/>
                <w:color w:val="000000"/>
                <w:szCs w:val="0"/>
                <w:u w:color="000000"/>
                <w:lang w:eastAsia="es-ES"/>
              </w:rPr>
              <w:t>13.281</w:t>
            </w:r>
          </w:p>
        </w:tc>
        <w:tc>
          <w:tcPr>
            <w:tcW w:w="116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tabs>
                <w:tab w:val="decimal" w:pos="887"/>
              </w:tabs>
              <w:rPr>
                <w:snapToGrid w:val="0"/>
                <w:color w:val="000000"/>
                <w:szCs w:val="0"/>
                <w:u w:color="000000"/>
                <w:lang w:eastAsia="es-ES"/>
              </w:rPr>
            </w:pPr>
            <w:r w:rsidRPr="006A2F21">
              <w:rPr>
                <w:snapToGrid w:val="0"/>
                <w:color w:val="000000"/>
                <w:szCs w:val="0"/>
                <w:u w:color="000000"/>
                <w:lang w:eastAsia="es-ES"/>
              </w:rPr>
              <w:t>13.021</w:t>
            </w: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6A2F21" w:rsidRPr="00EB4275" w:rsidRDefault="00EF1763" w:rsidP="001967D0">
            <w:pPr>
              <w:pStyle w:val="Tabladeilustraciones"/>
              <w:keepNext/>
              <w:jc w:val="center"/>
              <w:rPr>
                <w:snapToGrid w:val="0"/>
                <w:color w:val="000000"/>
                <w:szCs w:val="0"/>
                <w:u w:color="000000"/>
                <w:lang w:eastAsia="es-ES"/>
              </w:rPr>
            </w:pPr>
            <w:r w:rsidRPr="00EB4275">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w:t>
            </w: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6A2F21" w:rsidRPr="00EB4275" w:rsidRDefault="00EB4275" w:rsidP="001967D0">
            <w:pPr>
              <w:pStyle w:val="Tabladeilustraciones"/>
              <w:keepNext/>
              <w:tabs>
                <w:tab w:val="decimal" w:pos="887"/>
              </w:tabs>
              <w:rPr>
                <w:snapToGrid w:val="0"/>
                <w:color w:val="000000"/>
                <w:szCs w:val="0"/>
                <w:u w:color="000000"/>
                <w:lang w:eastAsia="es-ES"/>
              </w:rPr>
            </w:pPr>
            <w:r w:rsidRPr="00EB4275">
              <w:rPr>
                <w:snapToGrid w:val="0"/>
                <w:color w:val="000000"/>
                <w:szCs w:val="0"/>
                <w:u w:color="000000"/>
                <w:lang w:eastAsia="es-ES"/>
              </w:rPr>
              <w:t>231.397</w:t>
            </w:r>
          </w:p>
        </w:tc>
        <w:tc>
          <w:tcPr>
            <w:tcW w:w="1160" w:type="dxa"/>
            <w:tcBorders>
              <w:left w:val="single" w:sz="4" w:space="0" w:color="auto"/>
              <w:right w:val="single" w:sz="4" w:space="0" w:color="auto"/>
            </w:tcBorders>
            <w:shd w:val="clear" w:color="auto" w:fill="auto"/>
            <w:noWrap/>
            <w:vAlign w:val="bottom"/>
            <w:hideMark/>
          </w:tcPr>
          <w:p w:rsidR="006A2F21" w:rsidRPr="006A2F21" w:rsidRDefault="00F932F5" w:rsidP="001967D0">
            <w:pPr>
              <w:pStyle w:val="Tabladeilustraciones"/>
              <w:keepNext/>
              <w:tabs>
                <w:tab w:val="decimal" w:pos="887"/>
              </w:tabs>
              <w:rPr>
                <w:snapToGrid w:val="0"/>
                <w:color w:val="000000"/>
                <w:szCs w:val="0"/>
                <w:u w:color="000000"/>
                <w:lang w:eastAsia="es-ES"/>
              </w:rPr>
            </w:pPr>
            <w:r>
              <w:rPr>
                <w:snapToGrid w:val="0"/>
                <w:color w:val="000000"/>
                <w:szCs w:val="0"/>
                <w:u w:color="000000"/>
                <w:lang w:eastAsia="es-ES"/>
              </w:rPr>
              <w:t>243.572</w:t>
            </w:r>
          </w:p>
        </w:tc>
      </w:tr>
      <w:tr w:rsidR="006A2F21"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6A2F21" w:rsidRPr="00EB4275" w:rsidRDefault="00EF1763" w:rsidP="001967D0">
            <w:pPr>
              <w:pStyle w:val="Tabladeilustraciones"/>
              <w:keepNext/>
              <w:jc w:val="center"/>
              <w:rPr>
                <w:snapToGrid w:val="0"/>
                <w:color w:val="000000"/>
                <w:szCs w:val="0"/>
                <w:u w:color="000000"/>
                <w:lang w:eastAsia="es-ES"/>
              </w:rPr>
            </w:pPr>
            <w:r w:rsidRPr="00EB4275">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jc w:val="center"/>
              <w:rPr>
                <w:snapToGrid w:val="0"/>
                <w:color w:val="000000"/>
                <w:szCs w:val="0"/>
                <w:u w:color="000000"/>
                <w:lang w:eastAsia="es-ES"/>
              </w:rPr>
            </w:pPr>
            <w:r w:rsidRPr="006A2F21">
              <w:rPr>
                <w:snapToGrid w:val="0"/>
                <w:color w:val="000000"/>
                <w:szCs w:val="0"/>
                <w:u w:color="000000"/>
                <w:lang w:eastAsia="es-ES"/>
              </w:rPr>
              <w:t>-</w:t>
            </w:r>
          </w:p>
        </w:tc>
      </w:tr>
      <w:tr w:rsidR="006A2F21" w:rsidRPr="006A2F21" w:rsidTr="009A46B0">
        <w:trPr>
          <w:jc w:val="center"/>
        </w:trPr>
        <w:tc>
          <w:tcPr>
            <w:tcW w:w="4000" w:type="dxa"/>
            <w:tcBorders>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6A2F21" w:rsidRPr="00EB4275" w:rsidRDefault="00EB4275" w:rsidP="001967D0">
            <w:pPr>
              <w:pStyle w:val="Tabladeilustraciones"/>
              <w:keepNext/>
              <w:tabs>
                <w:tab w:val="decimal" w:pos="887"/>
              </w:tabs>
              <w:rPr>
                <w:snapToGrid w:val="0"/>
                <w:color w:val="000000"/>
                <w:szCs w:val="0"/>
                <w:u w:color="000000"/>
                <w:lang w:eastAsia="es-ES"/>
              </w:rPr>
            </w:pPr>
            <w:r w:rsidRPr="00EB4275">
              <w:rPr>
                <w:snapToGrid w:val="0"/>
                <w:color w:val="000000"/>
                <w:szCs w:val="0"/>
                <w:u w:color="000000"/>
                <w:lang w:eastAsia="es-ES"/>
              </w:rPr>
              <w:t>29.910</w:t>
            </w:r>
          </w:p>
        </w:tc>
        <w:tc>
          <w:tcPr>
            <w:tcW w:w="1160" w:type="dxa"/>
            <w:tcBorders>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tabs>
                <w:tab w:val="decimal" w:pos="887"/>
              </w:tabs>
              <w:rPr>
                <w:snapToGrid w:val="0"/>
                <w:color w:val="000000"/>
                <w:szCs w:val="0"/>
                <w:u w:color="000000"/>
                <w:lang w:eastAsia="es-ES"/>
              </w:rPr>
            </w:pPr>
            <w:r w:rsidRPr="006A2F21">
              <w:rPr>
                <w:snapToGrid w:val="0"/>
                <w:color w:val="000000"/>
                <w:szCs w:val="0"/>
                <w:u w:color="000000"/>
                <w:lang w:eastAsia="es-ES"/>
              </w:rPr>
              <w:t>4.580</w:t>
            </w:r>
          </w:p>
        </w:tc>
      </w:tr>
      <w:tr w:rsidR="006A2F21" w:rsidRPr="006A2F21" w:rsidTr="009A46B0">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rsidR="006A2F21" w:rsidRPr="006A2F21" w:rsidRDefault="006A2F21" w:rsidP="001967D0">
            <w:pPr>
              <w:pStyle w:val="Tabladeilustraciones"/>
              <w:keepNext/>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rsidR="006A2F21" w:rsidRPr="006A2F21" w:rsidRDefault="006A2F21" w:rsidP="001967D0">
            <w:pPr>
              <w:pStyle w:val="Tabladeilustraciones"/>
              <w:keepNext/>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6A2F21" w:rsidRPr="006A2F21" w:rsidRDefault="006A2F21" w:rsidP="001967D0">
            <w:pPr>
              <w:pStyle w:val="Tabladeilustraciones"/>
              <w:keepNext/>
              <w:spacing w:before="40" w:after="40" w:line="0" w:lineRule="atLeast"/>
              <w:rPr>
                <w:b/>
                <w:snapToGrid w:val="0"/>
                <w:szCs w:val="0"/>
                <w:u w:color="000000"/>
                <w:lang w:eastAsia="es-ES"/>
              </w:rPr>
            </w:pPr>
            <w:r w:rsidRPr="006A2F21">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F21" w:rsidRPr="007222A4" w:rsidRDefault="00EB4275" w:rsidP="001967D0">
            <w:pPr>
              <w:pStyle w:val="Tabladeilustraciones"/>
              <w:keepNext/>
              <w:tabs>
                <w:tab w:val="decimal" w:pos="887"/>
              </w:tabs>
              <w:spacing w:before="40" w:after="40" w:line="0" w:lineRule="atLeast"/>
              <w:rPr>
                <w:b/>
                <w:snapToGrid w:val="0"/>
                <w:szCs w:val="0"/>
                <w:highlight w:val="yellow"/>
                <w:u w:color="000000"/>
                <w:lang w:eastAsia="es-ES"/>
              </w:rPr>
            </w:pPr>
            <w:r w:rsidRPr="00EB4275">
              <w:rPr>
                <w:b/>
                <w:snapToGrid w:val="0"/>
                <w:szCs w:val="0"/>
                <w:u w:color="000000"/>
                <w:lang w:eastAsia="es-ES"/>
              </w:rPr>
              <w:t>295.956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F21" w:rsidRPr="006A2F21" w:rsidRDefault="00F932F5" w:rsidP="001967D0">
            <w:pPr>
              <w:pStyle w:val="Tabladeilustraciones"/>
              <w:tabs>
                <w:tab w:val="decimal" w:pos="887"/>
              </w:tabs>
              <w:spacing w:before="40" w:after="40" w:line="0" w:lineRule="atLeast"/>
              <w:rPr>
                <w:b/>
                <w:snapToGrid w:val="0"/>
                <w:szCs w:val="0"/>
                <w:u w:color="000000"/>
                <w:lang w:eastAsia="es-ES"/>
              </w:rPr>
            </w:pPr>
            <w:r>
              <w:rPr>
                <w:b/>
                <w:snapToGrid w:val="0"/>
                <w:szCs w:val="0"/>
                <w:u w:color="000000"/>
                <w:lang w:eastAsia="es-ES"/>
              </w:rPr>
              <w:t>309.364</w:t>
            </w:r>
          </w:p>
        </w:tc>
      </w:tr>
    </w:tbl>
    <w:p w:rsidR="00EA5911" w:rsidRDefault="00EA5911" w:rsidP="00D05A7F"/>
    <w:p w:rsidR="00E42062" w:rsidRDefault="00E42062" w:rsidP="006A2F21">
      <w:r w:rsidRPr="00B14288">
        <w:t>Los cobros futuros mínimos para los contratos de arrendamiento operativo no cancelable</w:t>
      </w:r>
      <w:r>
        <w:t xml:space="preserve">s </w:t>
      </w:r>
      <w:r w:rsidRPr="00D9210A">
        <w:t>al 31 de diciembre</w:t>
      </w:r>
      <w:r>
        <w:t xml:space="preserve"> son los siguientes:</w:t>
      </w:r>
    </w:p>
    <w:tbl>
      <w:tblPr>
        <w:tblW w:w="4368"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100"/>
        <w:gridCol w:w="1134"/>
        <w:gridCol w:w="1134"/>
      </w:tblGrid>
      <w:tr w:rsidR="003D2DF2"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3D2DF2" w:rsidRPr="003D2DF2" w:rsidRDefault="003D2DF2"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2DF2" w:rsidRPr="003D2DF2" w:rsidRDefault="003D2DF2" w:rsidP="001967D0">
            <w:pPr>
              <w:pStyle w:val="Tabladeilustraciones"/>
              <w:keepNext/>
              <w:jc w:val="center"/>
              <w:rPr>
                <w:snapToGrid w:val="0"/>
                <w:color w:val="000000"/>
                <w:szCs w:val="0"/>
                <w:u w:color="000000"/>
                <w:lang w:eastAsia="es-ES"/>
              </w:rPr>
            </w:pPr>
            <w:r w:rsidRPr="003D2DF2">
              <w:rPr>
                <w:snapToGrid w:val="0"/>
                <w:color w:val="000000"/>
                <w:szCs w:val="0"/>
                <w:u w:color="000000"/>
                <w:lang w:eastAsia="es-ES"/>
              </w:rPr>
              <w:t>Euros</w:t>
            </w:r>
          </w:p>
        </w:tc>
      </w:tr>
      <w:tr w:rsidR="003D2DF2" w:rsidRPr="003D2DF2"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3D2DF2" w:rsidRPr="003D2DF2" w:rsidRDefault="003D2DF2"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DF2" w:rsidRPr="00EF1763" w:rsidRDefault="003D2DF2" w:rsidP="001967D0">
            <w:pPr>
              <w:pStyle w:val="Tabladeilustraciones"/>
              <w:keepNext/>
              <w:jc w:val="center"/>
              <w:rPr>
                <w:snapToGrid w:val="0"/>
                <w:color w:val="000000"/>
                <w:szCs w:val="0"/>
                <w:u w:color="000000"/>
                <w:lang w:eastAsia="es-ES"/>
              </w:rPr>
            </w:pPr>
            <w:r w:rsidRPr="00EF1763">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D2DF2" w:rsidRPr="003D2DF2" w:rsidRDefault="003D2DF2" w:rsidP="001967D0">
            <w:pPr>
              <w:pStyle w:val="Tabladeilustraciones"/>
              <w:keepNext/>
              <w:jc w:val="center"/>
              <w:rPr>
                <w:snapToGrid w:val="0"/>
                <w:color w:val="000000"/>
                <w:szCs w:val="0"/>
                <w:u w:color="000000"/>
                <w:lang w:eastAsia="es-ES"/>
              </w:rPr>
            </w:pPr>
            <w:r w:rsidRPr="003D2DF2">
              <w:rPr>
                <w:snapToGrid w:val="0"/>
                <w:color w:val="000000"/>
                <w:szCs w:val="0"/>
                <w:u w:color="000000"/>
                <w:lang w:eastAsia="es-ES"/>
              </w:rPr>
              <w:t>2012</w:t>
            </w:r>
          </w:p>
        </w:tc>
      </w:tr>
      <w:tr w:rsidR="003D2DF2"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3D2DF2" w:rsidRPr="003D2DF2" w:rsidRDefault="003D2DF2" w:rsidP="001967D0">
            <w:pPr>
              <w:pStyle w:val="Tabladeilustraciones"/>
              <w:keepNext/>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3D2DF2" w:rsidRPr="00EF1763" w:rsidRDefault="003D2DF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3D2DF2" w:rsidRPr="003D2DF2" w:rsidRDefault="003D2DF2" w:rsidP="001967D0">
            <w:pPr>
              <w:pStyle w:val="Tabladeilustraciones"/>
              <w:keepNext/>
              <w:rPr>
                <w:snapToGrid w:val="0"/>
                <w:color w:val="000000"/>
                <w:szCs w:val="0"/>
                <w:u w:color="000000"/>
                <w:lang w:eastAsia="es-ES"/>
              </w:rPr>
            </w:pPr>
            <w:r w:rsidRPr="003D2DF2">
              <w:rPr>
                <w:snapToGrid w:val="0"/>
                <w:color w:val="000000"/>
                <w:szCs w:val="0"/>
                <w:u w:color="000000"/>
                <w:lang w:eastAsia="es-ES"/>
              </w:rPr>
              <w:t> </w:t>
            </w:r>
          </w:p>
        </w:tc>
      </w:tr>
      <w:tr w:rsidR="003D2DF2" w:rsidRPr="003D2DF2" w:rsidTr="009A46B0">
        <w:trPr>
          <w:jc w:val="center"/>
        </w:trPr>
        <w:tc>
          <w:tcPr>
            <w:tcW w:w="2100" w:type="dxa"/>
            <w:tcBorders>
              <w:top w:val="nil"/>
              <w:left w:val="single" w:sz="4" w:space="0" w:color="auto"/>
              <w:bottom w:val="nil"/>
              <w:right w:val="single" w:sz="4" w:space="0" w:color="auto"/>
            </w:tcBorders>
            <w:shd w:val="clear" w:color="auto" w:fill="auto"/>
            <w:hideMark/>
          </w:tcPr>
          <w:p w:rsidR="003D2DF2" w:rsidRPr="003D2DF2" w:rsidRDefault="003D2DF2" w:rsidP="001967D0">
            <w:pPr>
              <w:pStyle w:val="Tabladeilustraciones"/>
              <w:keepNext/>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rsidR="003D2DF2" w:rsidRPr="00EF1763" w:rsidRDefault="00EF1763" w:rsidP="001967D0">
            <w:pPr>
              <w:pStyle w:val="Tabladeilustraciones"/>
              <w:keepNext/>
              <w:tabs>
                <w:tab w:val="decimal" w:pos="950"/>
              </w:tabs>
              <w:rPr>
                <w:snapToGrid w:val="0"/>
                <w:color w:val="000000"/>
                <w:szCs w:val="0"/>
                <w:u w:color="000000"/>
                <w:lang w:eastAsia="es-ES"/>
              </w:rPr>
            </w:pPr>
            <w:r w:rsidRPr="00EF1763">
              <w:rPr>
                <w:snapToGrid w:val="0"/>
                <w:color w:val="000000"/>
                <w:szCs w:val="0"/>
                <w:u w:color="000000"/>
                <w:lang w:eastAsia="es-ES"/>
              </w:rPr>
              <w:t>301.916</w:t>
            </w:r>
          </w:p>
        </w:tc>
        <w:tc>
          <w:tcPr>
            <w:tcW w:w="1134" w:type="dxa"/>
            <w:tcBorders>
              <w:left w:val="single" w:sz="4" w:space="0" w:color="auto"/>
              <w:right w:val="single" w:sz="4" w:space="0" w:color="auto"/>
            </w:tcBorders>
            <w:shd w:val="clear" w:color="auto" w:fill="auto"/>
            <w:noWrap/>
            <w:vAlign w:val="center"/>
            <w:hideMark/>
          </w:tcPr>
          <w:p w:rsidR="003D2DF2" w:rsidRPr="003D2DF2" w:rsidRDefault="003D2DF2" w:rsidP="001967D0">
            <w:pPr>
              <w:pStyle w:val="Tabladeilustraciones"/>
              <w:keepNext/>
              <w:tabs>
                <w:tab w:val="decimal" w:pos="950"/>
              </w:tabs>
              <w:rPr>
                <w:snapToGrid w:val="0"/>
                <w:color w:val="000000"/>
                <w:szCs w:val="0"/>
                <w:u w:color="000000"/>
                <w:lang w:eastAsia="es-ES"/>
              </w:rPr>
            </w:pPr>
            <w:r w:rsidRPr="003D2DF2">
              <w:rPr>
                <w:snapToGrid w:val="0"/>
                <w:color w:val="000000"/>
                <w:szCs w:val="0"/>
                <w:u w:color="000000"/>
                <w:lang w:eastAsia="es-ES"/>
              </w:rPr>
              <w:t>367.347</w:t>
            </w:r>
          </w:p>
        </w:tc>
      </w:tr>
      <w:tr w:rsidR="003D2DF2" w:rsidRPr="003D2DF2" w:rsidTr="009A46B0">
        <w:trPr>
          <w:jc w:val="center"/>
        </w:trPr>
        <w:tc>
          <w:tcPr>
            <w:tcW w:w="2100" w:type="dxa"/>
            <w:tcBorders>
              <w:top w:val="nil"/>
              <w:left w:val="single" w:sz="4" w:space="0" w:color="auto"/>
              <w:bottom w:val="single" w:sz="4" w:space="0" w:color="auto"/>
              <w:right w:val="single" w:sz="4" w:space="0" w:color="auto"/>
            </w:tcBorders>
            <w:shd w:val="clear" w:color="auto" w:fill="auto"/>
            <w:hideMark/>
          </w:tcPr>
          <w:p w:rsidR="003D2DF2" w:rsidRPr="003D2DF2" w:rsidRDefault="003D2DF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2DF2" w:rsidRPr="00EF1763" w:rsidRDefault="0020473F"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301.916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DF2" w:rsidRPr="003D2DF2" w:rsidRDefault="0020473F" w:rsidP="001967D0">
            <w:pPr>
              <w:pStyle w:val="Tabladeilustraciones"/>
              <w:tabs>
                <w:tab w:val="decimal" w:pos="950"/>
              </w:tabs>
              <w:spacing w:before="40" w:after="40" w:line="0" w:lineRule="atLeast"/>
              <w:rPr>
                <w:b/>
                <w:snapToGrid w:val="0"/>
                <w:szCs w:val="0"/>
                <w:u w:color="000000"/>
                <w:lang w:eastAsia="es-ES"/>
              </w:rPr>
            </w:pPr>
            <w:r>
              <w:rPr>
                <w:b/>
                <w:snapToGrid w:val="0"/>
                <w:szCs w:val="0"/>
                <w:u w:color="000000"/>
                <w:lang w:eastAsia="es-ES"/>
              </w:rPr>
              <w:t>367.347</w:t>
            </w:r>
          </w:p>
        </w:tc>
      </w:tr>
    </w:tbl>
    <w:p w:rsidR="00EF1763" w:rsidRDefault="00EF1763" w:rsidP="003D2DF2"/>
    <w:p w:rsidR="00E42062" w:rsidRPr="00820A7A" w:rsidRDefault="00E42062" w:rsidP="003D2DF2">
      <w:r w:rsidRPr="00FE1A09">
        <w:t xml:space="preserve">Los </w:t>
      </w:r>
      <w:r w:rsidRPr="009100D8">
        <w:t xml:space="preserve">gastos </w:t>
      </w:r>
      <w:r>
        <w:t>del ejercicio 201</w:t>
      </w:r>
      <w:r w:rsidR="00181ABA">
        <w:t>3</w:t>
      </w:r>
      <w:r w:rsidRPr="009100D8">
        <w:t xml:space="preserve"> asociados a las inversiones inmobiliarias se corresponden con aquellos relacionados con su amortización anual </w:t>
      </w:r>
      <w:r>
        <w:t xml:space="preserve">por importe de </w:t>
      </w:r>
      <w:r w:rsidR="00684CF3">
        <w:t>935.117</w:t>
      </w:r>
      <w:r w:rsidR="00181ABA">
        <w:t xml:space="preserve"> </w:t>
      </w:r>
      <w:r>
        <w:t>euros (</w:t>
      </w:r>
      <w:r w:rsidR="00181ABA">
        <w:t xml:space="preserve">864.215 </w:t>
      </w:r>
      <w:r>
        <w:t>euros en 201</w:t>
      </w:r>
      <w:r w:rsidR="00181ABA">
        <w:t>2</w:t>
      </w:r>
      <w:r>
        <w:t>)</w:t>
      </w:r>
      <w:r w:rsidRPr="009100D8">
        <w:t xml:space="preserve"> </w:t>
      </w:r>
      <w:r w:rsidRPr="00820A7A">
        <w:t xml:space="preserve">y los gastos de mantenimiento </w:t>
      </w:r>
      <w:r>
        <w:t xml:space="preserve">y suministros </w:t>
      </w:r>
      <w:r w:rsidRPr="00820A7A">
        <w:t xml:space="preserve">por importe de </w:t>
      </w:r>
      <w:r w:rsidR="00EF1763">
        <w:t>398.627</w:t>
      </w:r>
      <w:r w:rsidR="00181ABA">
        <w:t xml:space="preserve"> </w:t>
      </w:r>
      <w:r w:rsidRPr="00820A7A">
        <w:t>euros (</w:t>
      </w:r>
      <w:r w:rsidR="00181ABA">
        <w:t>397.568</w:t>
      </w:r>
      <w:r w:rsidR="00181ABA" w:rsidRPr="00820A7A">
        <w:t xml:space="preserve"> </w:t>
      </w:r>
      <w:r w:rsidRPr="00820A7A">
        <w:t xml:space="preserve">euros en </w:t>
      </w:r>
      <w:r>
        <w:t>201</w:t>
      </w:r>
      <w:r w:rsidR="00181ABA">
        <w:t>2</w:t>
      </w:r>
      <w:r w:rsidRPr="00820A7A">
        <w:t xml:space="preserve">). </w:t>
      </w:r>
    </w:p>
    <w:p w:rsidR="00E42062" w:rsidRDefault="00E42062" w:rsidP="003D2DF2">
      <w:pPr>
        <w:rPr>
          <w:color w:val="000000"/>
        </w:rPr>
      </w:pPr>
      <w:r>
        <w:rPr>
          <w:color w:val="000000"/>
        </w:rPr>
        <w:lastRenderedPageBreak/>
        <w:t>La política de la Sociedad es formalizar pólizas de seguro para cubrir los posibles riesgos a que están sujetas sus inversiones inmobiliarias. Los Administradores de la Sociedad estiman que las coberturas actuales de dichas pólizas son suficientes.</w:t>
      </w:r>
    </w:p>
    <w:p w:rsidR="00E42062" w:rsidRDefault="00181ABA" w:rsidP="00181ABA">
      <w:pPr>
        <w:pStyle w:val="Ttulo4"/>
      </w:pPr>
      <w:r>
        <w:t>8.</w:t>
      </w:r>
      <w:r>
        <w:tab/>
      </w:r>
      <w:r w:rsidR="00E42062">
        <w:t>Arrendamientos operativos</w:t>
      </w:r>
    </w:p>
    <w:p w:rsidR="00E42062" w:rsidRDefault="00181ABA" w:rsidP="00181ABA">
      <w:pPr>
        <w:pStyle w:val="Ttulo5"/>
      </w:pPr>
      <w:r>
        <w:t xml:space="preserve">8.1 </w:t>
      </w:r>
      <w:r w:rsidR="00E42062" w:rsidRPr="00897AF7">
        <w:t>Sociedad como arrendatario</w:t>
      </w:r>
    </w:p>
    <w:p w:rsidR="00E42062" w:rsidRDefault="00AF7A23" w:rsidP="00AF7A23">
      <w:pPr>
        <w:pStyle w:val="Listaconnmeros"/>
      </w:pPr>
      <w:r>
        <w:tab/>
      </w:r>
      <w:r w:rsidR="00E42062" w:rsidRPr="0089171B">
        <w:t>El gasto total en arrendamientos operativos en el ejercicio</w:t>
      </w:r>
      <w:r w:rsidR="00E42062">
        <w:t xml:space="preserve"> 201</w:t>
      </w:r>
      <w:r w:rsidR="00815E4F">
        <w:t>3</w:t>
      </w:r>
      <w:r w:rsidR="00E42062" w:rsidRPr="0089171B">
        <w:t xml:space="preserve"> ha ascend</w:t>
      </w:r>
      <w:r w:rsidR="00E42062">
        <w:t xml:space="preserve">ido a </w:t>
      </w:r>
      <w:r w:rsidR="00A9269B">
        <w:t>737.458</w:t>
      </w:r>
      <w:r w:rsidR="00815E4F">
        <w:t xml:space="preserve"> </w:t>
      </w:r>
      <w:r w:rsidR="00E42062" w:rsidRPr="0089171B">
        <w:t>euros</w:t>
      </w:r>
      <w:r w:rsidR="00E42062">
        <w:t>, (</w:t>
      </w:r>
      <w:r w:rsidR="00815E4F">
        <w:t>844.590</w:t>
      </w:r>
      <w:r w:rsidR="00815E4F" w:rsidRPr="0089171B">
        <w:t xml:space="preserve"> </w:t>
      </w:r>
      <w:r w:rsidR="00E42062">
        <w:t>euros en 201</w:t>
      </w:r>
      <w:r w:rsidR="00815E4F">
        <w:t>2</w:t>
      </w:r>
      <w:r w:rsidR="00E42062">
        <w:t xml:space="preserve">) </w:t>
      </w:r>
      <w:r w:rsidR="007D334B">
        <w:t>(véase Nota</w:t>
      </w:r>
      <w:r w:rsidR="00E42062">
        <w:t xml:space="preserve"> </w:t>
      </w:r>
      <w:r w:rsidR="00E42062" w:rsidRPr="007B0F18">
        <w:t>16.4)</w:t>
      </w:r>
      <w:r w:rsidR="00E42062" w:rsidRPr="0089171B">
        <w:t xml:space="preserve"> e incluye arrendamientos </w:t>
      </w:r>
      <w:r w:rsidR="00E42062" w:rsidRPr="001B2C59">
        <w:t>operativos sobre ciertos elementos de inmovilizado, incluyendo sus oficinas centrales. Estos arrendamientos no tienen cláusulas de renovación estipuladas en los contratos</w:t>
      </w:r>
      <w:r w:rsidR="00E42062">
        <w:t>, renovándose anualmente</w:t>
      </w:r>
      <w:r w:rsidR="00E42062" w:rsidRPr="001B2C59">
        <w:t xml:space="preserve"> y, en la mayor parte de los casos, se actualizan en base al IPC anual.</w:t>
      </w:r>
    </w:p>
    <w:p w:rsidR="00E42062" w:rsidRDefault="00E42062" w:rsidP="00815E4F">
      <w:pPr>
        <w:pStyle w:val="Listaconnmeros"/>
        <w:ind w:firstLine="0"/>
        <w:rPr>
          <w:lang w:val="es-ES_tradnl"/>
        </w:rPr>
      </w:pPr>
      <w:r>
        <w:rPr>
          <w:lang w:val="es-ES_tradnl"/>
        </w:rPr>
        <w:t>L</w:t>
      </w:r>
      <w:r w:rsidRPr="00565CB1">
        <w:rPr>
          <w:lang w:val="es-ES_tradnl"/>
        </w:rPr>
        <w:t>os pagos futuros mínimos</w:t>
      </w:r>
      <w:r>
        <w:rPr>
          <w:lang w:val="es-ES_tradnl"/>
        </w:rPr>
        <w:t xml:space="preserve"> comprometidos</w:t>
      </w:r>
      <w:r w:rsidRPr="00565CB1">
        <w:rPr>
          <w:lang w:val="es-ES_tradnl"/>
        </w:rPr>
        <w:t xml:space="preserve"> de</w:t>
      </w:r>
      <w:r>
        <w:rPr>
          <w:lang w:val="es-ES_tradnl"/>
        </w:rPr>
        <w:t xml:space="preserve"> </w:t>
      </w:r>
      <w:r w:rsidRPr="00565CB1">
        <w:rPr>
          <w:lang w:val="es-ES_tradnl"/>
        </w:rPr>
        <w:t>l</w:t>
      </w:r>
      <w:r>
        <w:rPr>
          <w:lang w:val="es-ES_tradnl"/>
        </w:rPr>
        <w:t>os</w:t>
      </w:r>
      <w:r w:rsidRPr="00565CB1">
        <w:rPr>
          <w:lang w:val="es-ES_tradnl"/>
        </w:rPr>
        <w:t xml:space="preserve"> contrato</w:t>
      </w:r>
      <w:r>
        <w:rPr>
          <w:lang w:val="es-ES_tradnl"/>
        </w:rPr>
        <w:t>s de arrendamiento operativo</w:t>
      </w:r>
      <w:r w:rsidRPr="00565CB1">
        <w:rPr>
          <w:lang w:val="es-ES_tradnl"/>
        </w:rPr>
        <w:t xml:space="preserve"> al 31 de diciembre son los siguientes:</w:t>
      </w:r>
    </w:p>
    <w:tbl>
      <w:tblPr>
        <w:tblW w:w="4368"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100"/>
        <w:gridCol w:w="1134"/>
        <w:gridCol w:w="1134"/>
      </w:tblGrid>
      <w:tr w:rsidR="00DD7143" w:rsidRPr="003179D5"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DD7143" w:rsidRPr="003D2DF2" w:rsidRDefault="00DD7143"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143" w:rsidRPr="003179D5" w:rsidRDefault="00DD7143" w:rsidP="001967D0">
            <w:pPr>
              <w:pStyle w:val="Tabladeilustraciones"/>
              <w:keepNext/>
              <w:jc w:val="center"/>
              <w:rPr>
                <w:snapToGrid w:val="0"/>
                <w:color w:val="000000"/>
                <w:szCs w:val="0"/>
                <w:u w:color="000000"/>
                <w:lang w:eastAsia="es-ES"/>
              </w:rPr>
            </w:pPr>
            <w:r w:rsidRPr="003179D5">
              <w:rPr>
                <w:snapToGrid w:val="0"/>
                <w:color w:val="000000"/>
                <w:szCs w:val="0"/>
                <w:u w:color="000000"/>
                <w:lang w:eastAsia="es-ES"/>
              </w:rPr>
              <w:t>Euros</w:t>
            </w:r>
          </w:p>
        </w:tc>
      </w:tr>
      <w:tr w:rsidR="00DD7143" w:rsidRPr="003179D5"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DD7143" w:rsidRPr="003179D5" w:rsidRDefault="00DD7143"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7143" w:rsidRPr="003179D5" w:rsidRDefault="00DD7143" w:rsidP="001967D0">
            <w:pPr>
              <w:pStyle w:val="Tabladeilustraciones"/>
              <w:keepNext/>
              <w:jc w:val="center"/>
              <w:rPr>
                <w:snapToGrid w:val="0"/>
                <w:color w:val="000000"/>
                <w:szCs w:val="0"/>
                <w:u w:color="000000"/>
                <w:lang w:eastAsia="es-ES"/>
              </w:rPr>
            </w:pPr>
            <w:r w:rsidRPr="003179D5">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7143" w:rsidRPr="003179D5" w:rsidRDefault="00DD7143" w:rsidP="001967D0">
            <w:pPr>
              <w:pStyle w:val="Tabladeilustraciones"/>
              <w:keepNext/>
              <w:jc w:val="center"/>
              <w:rPr>
                <w:snapToGrid w:val="0"/>
                <w:color w:val="000000"/>
                <w:szCs w:val="0"/>
                <w:u w:color="000000"/>
                <w:lang w:eastAsia="es-ES"/>
              </w:rPr>
            </w:pPr>
            <w:r w:rsidRPr="003179D5">
              <w:rPr>
                <w:snapToGrid w:val="0"/>
                <w:color w:val="000000"/>
                <w:szCs w:val="0"/>
                <w:u w:color="000000"/>
                <w:lang w:eastAsia="es-ES"/>
              </w:rPr>
              <w:t>2012</w:t>
            </w:r>
          </w:p>
        </w:tc>
      </w:tr>
      <w:tr w:rsidR="00DD7143" w:rsidRPr="003179D5" w:rsidTr="009A46B0">
        <w:trPr>
          <w:jc w:val="center"/>
        </w:trPr>
        <w:tc>
          <w:tcPr>
            <w:tcW w:w="2100" w:type="dxa"/>
            <w:tcBorders>
              <w:top w:val="single" w:sz="4" w:space="0" w:color="auto"/>
              <w:left w:val="single" w:sz="4" w:space="0" w:color="auto"/>
              <w:right w:val="single" w:sz="4" w:space="0" w:color="auto"/>
            </w:tcBorders>
            <w:shd w:val="clear" w:color="auto" w:fill="auto"/>
            <w:hideMark/>
          </w:tcPr>
          <w:p w:rsidR="00DD7143" w:rsidRPr="003179D5" w:rsidRDefault="00DD7143" w:rsidP="001967D0">
            <w:pPr>
              <w:pStyle w:val="Tabladeilustraciones"/>
              <w:keepNext/>
              <w:rPr>
                <w:snapToGrid w:val="0"/>
                <w:color w:val="000000"/>
                <w:szCs w:val="0"/>
                <w:u w:color="000000"/>
                <w:lang w:eastAsia="es-ES"/>
              </w:rPr>
            </w:pPr>
            <w:r w:rsidRPr="003179D5">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DD7143" w:rsidRPr="003179D5" w:rsidRDefault="00DD7143"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DD7143" w:rsidRPr="003179D5" w:rsidRDefault="00DD7143" w:rsidP="001967D0">
            <w:pPr>
              <w:pStyle w:val="Tabladeilustraciones"/>
              <w:keepNext/>
              <w:rPr>
                <w:snapToGrid w:val="0"/>
                <w:color w:val="000000"/>
                <w:szCs w:val="0"/>
                <w:u w:color="000000"/>
                <w:lang w:eastAsia="es-ES"/>
              </w:rPr>
            </w:pPr>
            <w:r w:rsidRPr="003179D5">
              <w:rPr>
                <w:snapToGrid w:val="0"/>
                <w:color w:val="000000"/>
                <w:szCs w:val="0"/>
                <w:u w:color="000000"/>
                <w:lang w:eastAsia="es-ES"/>
              </w:rPr>
              <w:t> </w:t>
            </w:r>
          </w:p>
        </w:tc>
      </w:tr>
      <w:tr w:rsidR="00DD7143" w:rsidRPr="003179D5" w:rsidTr="009A46B0">
        <w:trPr>
          <w:jc w:val="center"/>
        </w:trPr>
        <w:tc>
          <w:tcPr>
            <w:tcW w:w="2100" w:type="dxa"/>
            <w:tcBorders>
              <w:left w:val="single" w:sz="4" w:space="0" w:color="auto"/>
              <w:right w:val="single" w:sz="4" w:space="0" w:color="auto"/>
            </w:tcBorders>
            <w:shd w:val="clear" w:color="auto" w:fill="auto"/>
            <w:hideMark/>
          </w:tcPr>
          <w:p w:rsidR="00DD7143" w:rsidRPr="003179D5" w:rsidRDefault="00DD7143" w:rsidP="001967D0">
            <w:pPr>
              <w:pStyle w:val="Tabladeilustraciones"/>
              <w:keepNext/>
              <w:rPr>
                <w:snapToGrid w:val="0"/>
                <w:color w:val="000000"/>
                <w:szCs w:val="0"/>
                <w:u w:color="000000"/>
                <w:lang w:eastAsia="es-ES"/>
              </w:rPr>
            </w:pPr>
            <w:r w:rsidRPr="003179D5">
              <w:rPr>
                <w:snapToGrid w:val="0"/>
                <w:color w:val="000000"/>
                <w:szCs w:val="0"/>
                <w:u w:color="000000"/>
                <w:lang w:eastAsia="es-ES"/>
              </w:rPr>
              <w:t>Hasta un año</w:t>
            </w:r>
          </w:p>
        </w:tc>
        <w:tc>
          <w:tcPr>
            <w:tcW w:w="1134" w:type="dxa"/>
            <w:tcBorders>
              <w:top w:val="nil"/>
              <w:left w:val="single" w:sz="4" w:space="0" w:color="auto"/>
              <w:bottom w:val="nil"/>
              <w:right w:val="single" w:sz="4" w:space="0" w:color="auto"/>
            </w:tcBorders>
            <w:shd w:val="clear" w:color="auto" w:fill="auto"/>
            <w:noWrap/>
            <w:vAlign w:val="center"/>
          </w:tcPr>
          <w:p w:rsidR="00DD7143" w:rsidRPr="003179D5" w:rsidRDefault="00D462FC"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585.505</w:t>
            </w:r>
          </w:p>
        </w:tc>
        <w:tc>
          <w:tcPr>
            <w:tcW w:w="1134" w:type="dxa"/>
            <w:tcBorders>
              <w:left w:val="single" w:sz="4" w:space="0" w:color="auto"/>
              <w:right w:val="single" w:sz="4" w:space="0" w:color="auto"/>
            </w:tcBorders>
            <w:shd w:val="clear" w:color="auto" w:fill="auto"/>
            <w:noWrap/>
            <w:vAlign w:val="center"/>
          </w:tcPr>
          <w:p w:rsidR="00DD7143" w:rsidRPr="003179D5" w:rsidRDefault="00DD7143" w:rsidP="001967D0">
            <w:pPr>
              <w:pStyle w:val="Tabladeilustraciones"/>
              <w:keepNext/>
              <w:tabs>
                <w:tab w:val="decimal" w:pos="950"/>
              </w:tabs>
              <w:rPr>
                <w:snapToGrid w:val="0"/>
                <w:color w:val="000000"/>
                <w:szCs w:val="0"/>
                <w:u w:color="000000"/>
                <w:lang w:eastAsia="es-ES"/>
              </w:rPr>
            </w:pPr>
            <w:r w:rsidRPr="003179D5">
              <w:rPr>
                <w:snapToGrid w:val="0"/>
                <w:color w:val="000000"/>
                <w:szCs w:val="0"/>
                <w:u w:color="000000"/>
                <w:lang w:eastAsia="es-ES"/>
              </w:rPr>
              <w:t>708.175</w:t>
            </w:r>
          </w:p>
        </w:tc>
      </w:tr>
      <w:tr w:rsidR="00DD7143" w:rsidRPr="003179D5" w:rsidTr="009A46B0">
        <w:trPr>
          <w:jc w:val="center"/>
        </w:trPr>
        <w:tc>
          <w:tcPr>
            <w:tcW w:w="2100" w:type="dxa"/>
            <w:tcBorders>
              <w:left w:val="single" w:sz="4" w:space="0" w:color="auto"/>
              <w:right w:val="single" w:sz="4" w:space="0" w:color="auto"/>
            </w:tcBorders>
            <w:shd w:val="clear" w:color="auto" w:fill="auto"/>
            <w:hideMark/>
          </w:tcPr>
          <w:p w:rsidR="00DD7143" w:rsidRPr="003179D5" w:rsidRDefault="00DD7143" w:rsidP="001967D0">
            <w:pPr>
              <w:pStyle w:val="Tabladeilustraciones"/>
              <w:keepNext/>
              <w:rPr>
                <w:snapToGrid w:val="0"/>
                <w:color w:val="000000"/>
                <w:szCs w:val="0"/>
                <w:u w:color="000000"/>
                <w:lang w:eastAsia="es-ES"/>
              </w:rPr>
            </w:pPr>
            <w:r w:rsidRPr="003179D5">
              <w:rPr>
                <w:snapToGrid w:val="0"/>
                <w:color w:val="000000"/>
                <w:szCs w:val="0"/>
                <w:u w:color="000000"/>
                <w:lang w:eastAsia="es-ES"/>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D7143" w:rsidRPr="003179D5" w:rsidRDefault="00D462FC"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1.528.595</w:t>
            </w:r>
          </w:p>
        </w:tc>
        <w:tc>
          <w:tcPr>
            <w:tcW w:w="1134" w:type="dxa"/>
            <w:tcBorders>
              <w:left w:val="single" w:sz="4" w:space="0" w:color="auto"/>
              <w:bottom w:val="single" w:sz="4" w:space="0" w:color="auto"/>
              <w:right w:val="single" w:sz="4" w:space="0" w:color="auto"/>
            </w:tcBorders>
            <w:shd w:val="clear" w:color="auto" w:fill="auto"/>
            <w:noWrap/>
            <w:vAlign w:val="center"/>
          </w:tcPr>
          <w:p w:rsidR="00DD7143" w:rsidRPr="003179D5" w:rsidRDefault="00DD7143" w:rsidP="001967D0">
            <w:pPr>
              <w:pStyle w:val="Tabladeilustraciones"/>
              <w:keepNext/>
              <w:tabs>
                <w:tab w:val="decimal" w:pos="950"/>
              </w:tabs>
              <w:rPr>
                <w:snapToGrid w:val="0"/>
                <w:color w:val="000000"/>
                <w:szCs w:val="0"/>
                <w:u w:color="000000"/>
                <w:lang w:eastAsia="es-ES"/>
              </w:rPr>
            </w:pPr>
            <w:r w:rsidRPr="003179D5">
              <w:rPr>
                <w:snapToGrid w:val="0"/>
                <w:color w:val="000000"/>
                <w:szCs w:val="0"/>
                <w:u w:color="000000"/>
                <w:lang w:eastAsia="es-ES"/>
              </w:rPr>
              <w:t>2.003.491</w:t>
            </w:r>
          </w:p>
        </w:tc>
      </w:tr>
      <w:tr w:rsidR="00DD7143" w:rsidRPr="003D2DF2" w:rsidTr="009A46B0">
        <w:trPr>
          <w:jc w:val="center"/>
        </w:trPr>
        <w:tc>
          <w:tcPr>
            <w:tcW w:w="2100" w:type="dxa"/>
            <w:tcBorders>
              <w:left w:val="single" w:sz="4" w:space="0" w:color="auto"/>
              <w:bottom w:val="single" w:sz="4" w:space="0" w:color="auto"/>
              <w:right w:val="single" w:sz="4" w:space="0" w:color="auto"/>
            </w:tcBorders>
            <w:shd w:val="clear" w:color="auto" w:fill="auto"/>
            <w:hideMark/>
          </w:tcPr>
          <w:p w:rsidR="00DD7143" w:rsidRPr="003179D5" w:rsidRDefault="00DD7143"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143" w:rsidRPr="003179D5" w:rsidRDefault="00EA1222"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D462FC">
              <w:rPr>
                <w:b/>
                <w:snapToGrid w:val="0"/>
                <w:szCs w:val="0"/>
                <w:u w:color="000000"/>
                <w:lang w:eastAsia="es-ES"/>
              </w:rPr>
              <w:instrText xml:space="preserve"> =SUM(ABOVE) </w:instrText>
            </w:r>
            <w:r>
              <w:rPr>
                <w:b/>
                <w:snapToGrid w:val="0"/>
                <w:szCs w:val="0"/>
                <w:u w:color="000000"/>
                <w:lang w:eastAsia="es-ES"/>
              </w:rPr>
              <w:fldChar w:fldCharType="separate"/>
            </w:r>
            <w:r w:rsidR="00D462FC">
              <w:rPr>
                <w:b/>
                <w:noProof/>
                <w:snapToGrid w:val="0"/>
                <w:szCs w:val="0"/>
                <w:u w:color="000000"/>
                <w:lang w:eastAsia="es-ES"/>
              </w:rPr>
              <w:t>2.114.100</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143" w:rsidRPr="003D2DF2" w:rsidRDefault="00DD7143" w:rsidP="001967D0">
            <w:pPr>
              <w:pStyle w:val="Tabladeilustraciones"/>
              <w:tabs>
                <w:tab w:val="decimal" w:pos="950"/>
              </w:tabs>
              <w:spacing w:before="40" w:after="40" w:line="0" w:lineRule="atLeast"/>
              <w:rPr>
                <w:b/>
                <w:snapToGrid w:val="0"/>
                <w:szCs w:val="0"/>
                <w:u w:color="000000"/>
                <w:lang w:eastAsia="es-ES"/>
              </w:rPr>
            </w:pPr>
            <w:r w:rsidRPr="003179D5">
              <w:rPr>
                <w:b/>
                <w:snapToGrid w:val="0"/>
                <w:szCs w:val="0"/>
                <w:u w:color="000000"/>
                <w:lang w:eastAsia="es-ES"/>
              </w:rPr>
              <w:t>2.711.666</w:t>
            </w:r>
          </w:p>
        </w:tc>
      </w:tr>
    </w:tbl>
    <w:p w:rsidR="00C9048A" w:rsidRDefault="00C9048A" w:rsidP="009767F1">
      <w:pPr>
        <w:pStyle w:val="Listaconnmeros"/>
        <w:rPr>
          <w:lang w:val="es-ES_tradnl"/>
        </w:rPr>
      </w:pPr>
    </w:p>
    <w:p w:rsidR="00E42062" w:rsidRDefault="000C5E72" w:rsidP="000C5E72">
      <w:pPr>
        <w:pStyle w:val="Ttulo5"/>
      </w:pPr>
      <w:r>
        <w:t xml:space="preserve">8.2 </w:t>
      </w:r>
      <w:r w:rsidR="00E42062" w:rsidRPr="00897AF7">
        <w:t>Sociedad como arrendador</w:t>
      </w:r>
    </w:p>
    <w:p w:rsidR="00E42062" w:rsidRPr="00A30870" w:rsidRDefault="00E42062" w:rsidP="00F67151">
      <w:pPr>
        <w:pStyle w:val="Listaconnmeros"/>
        <w:ind w:firstLine="0"/>
      </w:pPr>
      <w:r>
        <w:t xml:space="preserve">Además de los contratos de arrendamiento descritos en </w:t>
      </w:r>
      <w:r w:rsidRPr="00C41F53">
        <w:t xml:space="preserve">la </w:t>
      </w:r>
      <w:r w:rsidR="00F67151" w:rsidRPr="00C41F53">
        <w:t>N</w:t>
      </w:r>
      <w:r w:rsidRPr="00C41F53">
        <w:t>ota 7 anterior</w:t>
      </w:r>
      <w:r>
        <w:t>, l</w:t>
      </w:r>
      <w:r w:rsidR="00325635">
        <w:t>a Sociedad ha tenido</w:t>
      </w:r>
      <w:r w:rsidRPr="00CD747E">
        <w:t xml:space="preserve"> subarrendada</w:t>
      </w:r>
      <w:r w:rsidR="00A9269B">
        <w:t xml:space="preserve"> hasta </w:t>
      </w:r>
      <w:r w:rsidR="00A9269B" w:rsidRPr="00744CCF">
        <w:t xml:space="preserve">el </w:t>
      </w:r>
      <w:r w:rsidR="00844798" w:rsidRPr="00744CCF">
        <w:t>31 de octubre</w:t>
      </w:r>
      <w:r w:rsidR="00325635">
        <w:t xml:space="preserve"> de 2013</w:t>
      </w:r>
      <w:r w:rsidR="00A9269B" w:rsidRPr="00744CCF">
        <w:t>,</w:t>
      </w:r>
      <w:r w:rsidRPr="00744CCF">
        <w:t xml:space="preserve"> la</w:t>
      </w:r>
      <w:r w:rsidRPr="00CD747E">
        <w:t xml:space="preserve"> nave situada en el P</w:t>
      </w:r>
      <w:r>
        <w:t>olígono Industrial El Raso en San</w:t>
      </w:r>
      <w:r w:rsidRPr="00CD747E">
        <w:t xml:space="preserve"> Agustín de Guadalix, Madrid,</w:t>
      </w:r>
      <w:r>
        <w:t xml:space="preserve"> </w:t>
      </w:r>
      <w:r w:rsidRPr="00CD747E">
        <w:t xml:space="preserve">a través de un arrendamiento operativo con la </w:t>
      </w:r>
      <w:r>
        <w:t>s</w:t>
      </w:r>
      <w:r w:rsidRPr="00CD747E">
        <w:t xml:space="preserve">ociedad </w:t>
      </w:r>
      <w:r>
        <w:t xml:space="preserve">del grupo </w:t>
      </w:r>
      <w:r w:rsidR="0020473F">
        <w:t xml:space="preserve">Fundosa Servicios Industriales Zona Centro, S.L.U. </w:t>
      </w:r>
      <w:r w:rsidRPr="00CD747E">
        <w:t>Los ingresos provenientes de dicho contrato registrados en la cuenta de pérdi</w:t>
      </w:r>
      <w:r w:rsidR="004804A5">
        <w:t>das y ganancias</w:t>
      </w:r>
      <w:r w:rsidR="00744CCF">
        <w:t xml:space="preserve"> adjunta,</w:t>
      </w:r>
      <w:r w:rsidR="004804A5">
        <w:t xml:space="preserve"> han ascendido a 391.300</w:t>
      </w:r>
      <w:r w:rsidR="00C14097">
        <w:t xml:space="preserve"> </w:t>
      </w:r>
      <w:r>
        <w:t>euros en el ejercicio 201</w:t>
      </w:r>
      <w:r w:rsidR="003674BD">
        <w:t>3</w:t>
      </w:r>
      <w:r>
        <w:t xml:space="preserve"> (</w:t>
      </w:r>
      <w:r w:rsidR="00C14097">
        <w:t xml:space="preserve">322.850 </w:t>
      </w:r>
      <w:r w:rsidRPr="007B477A">
        <w:t xml:space="preserve">euros en </w:t>
      </w:r>
      <w:r>
        <w:t>201</w:t>
      </w:r>
      <w:r w:rsidR="003674BD">
        <w:t>2</w:t>
      </w:r>
      <w:r>
        <w:t>)</w:t>
      </w:r>
      <w:r w:rsidRPr="007B477A">
        <w:t xml:space="preserve">. </w:t>
      </w:r>
      <w:r w:rsidRPr="00E95336">
        <w:t>El contrato de arrendamiento comenzó su vige</w:t>
      </w:r>
      <w:r w:rsidR="004804A5">
        <w:t>ncia el 1 de octubre de 2009, tenía</w:t>
      </w:r>
      <w:r w:rsidRPr="00E95336">
        <w:t xml:space="preserve"> una duración inicial hasta el 7 de abril de 2012</w:t>
      </w:r>
      <w:r w:rsidR="00A9269B">
        <w:t xml:space="preserve"> y se enco</w:t>
      </w:r>
      <w:r>
        <w:t>ntra</w:t>
      </w:r>
      <w:r w:rsidR="00A9269B">
        <w:t>ba</w:t>
      </w:r>
      <w:r>
        <w:t xml:space="preserve"> ligado al arrendamiento suscrito entre Fundosa Grupo y el propietario de la nave</w:t>
      </w:r>
      <w:r w:rsidRPr="00E95336">
        <w:t>. La renta se revisa</w:t>
      </w:r>
      <w:r w:rsidR="00A9269B">
        <w:t>ba</w:t>
      </w:r>
      <w:r w:rsidRPr="00E95336">
        <w:t xml:space="preserve"> anualmente en función del índice de precios al consumo.</w:t>
      </w:r>
    </w:p>
    <w:p w:rsidR="001620B1" w:rsidRDefault="001620B1">
      <w:pPr>
        <w:spacing w:after="0"/>
        <w:jc w:val="left"/>
        <w:rPr>
          <w:b/>
          <w:kern w:val="28"/>
          <w:u w:val="single"/>
        </w:rPr>
      </w:pPr>
      <w:bookmarkStart w:id="49" w:name="_Toc287529301"/>
      <w:bookmarkStart w:id="50" w:name="_Toc287529426"/>
      <w:r>
        <w:br w:type="page"/>
      </w:r>
    </w:p>
    <w:p w:rsidR="00E42062" w:rsidRDefault="00B25F77" w:rsidP="00C14097">
      <w:pPr>
        <w:pStyle w:val="Ttulo4"/>
      </w:pPr>
      <w:r>
        <w:lastRenderedPageBreak/>
        <w:t>9.</w:t>
      </w:r>
      <w:r>
        <w:tab/>
      </w:r>
      <w:r w:rsidR="00E42062" w:rsidRPr="0089171B">
        <w:t xml:space="preserve">Inversiones en </w:t>
      </w:r>
      <w:r w:rsidR="00E42062">
        <w:t xml:space="preserve">el patrimonio de </w:t>
      </w:r>
      <w:r w:rsidR="0074578B">
        <w:t>empresas del Grupo</w:t>
      </w:r>
      <w:r w:rsidR="00E42062" w:rsidRPr="0089171B">
        <w:t xml:space="preserve"> y asociadas </w:t>
      </w:r>
      <w:bookmarkEnd w:id="49"/>
      <w:bookmarkEnd w:id="50"/>
      <w:r w:rsidR="00E42062" w:rsidRPr="0089171B">
        <w:t xml:space="preserve"> </w:t>
      </w:r>
    </w:p>
    <w:p w:rsidR="00E42062" w:rsidRDefault="00B25F77" w:rsidP="00B25F77">
      <w:pPr>
        <w:pStyle w:val="Ttulo5"/>
      </w:pPr>
      <w:r>
        <w:t xml:space="preserve">9.1 </w:t>
      </w:r>
      <w:r w:rsidR="00E42062">
        <w:t xml:space="preserve">Inversiones en </w:t>
      </w:r>
      <w:r w:rsidR="0074578B">
        <w:t>empresas del Grupo</w:t>
      </w:r>
      <w:r w:rsidR="00E42062">
        <w:t xml:space="preserve"> y asociadas a largo plazo</w:t>
      </w:r>
    </w:p>
    <w:p w:rsidR="00E42062" w:rsidRDefault="00E42062" w:rsidP="00A11F31">
      <w:pPr>
        <w:pStyle w:val="Listaconnmeros"/>
        <w:ind w:firstLine="0"/>
      </w:pPr>
      <w:r w:rsidRPr="00F75CBA">
        <w:t xml:space="preserve">El detalle y los movimientos de las distintas partidas que componen este </w:t>
      </w:r>
      <w:r w:rsidRPr="00D77930">
        <w:t xml:space="preserve">epígrafe </w:t>
      </w:r>
      <w:r w:rsidRPr="00F75CBA">
        <w:t>son los siguientes:</w:t>
      </w:r>
    </w:p>
    <w:p w:rsidR="009767F1" w:rsidRDefault="009767F1" w:rsidP="009767F1">
      <w:pPr>
        <w:pStyle w:val="Ttulo6"/>
      </w:pPr>
      <w:r>
        <w:t>Ejercicio 2013</w:t>
      </w:r>
    </w:p>
    <w:tbl>
      <w:tblPr>
        <w:tblW w:w="8591" w:type="dxa"/>
        <w:jc w:val="center"/>
        <w:tblInd w:w="17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949"/>
        <w:gridCol w:w="1097"/>
        <w:gridCol w:w="1057"/>
        <w:gridCol w:w="1207"/>
        <w:gridCol w:w="1160"/>
        <w:gridCol w:w="1121"/>
      </w:tblGrid>
      <w:tr w:rsidR="003674BD" w:rsidRPr="00B50262" w:rsidTr="00F11322">
        <w:trPr>
          <w:jc w:val="center"/>
        </w:trPr>
        <w:tc>
          <w:tcPr>
            <w:tcW w:w="2949" w:type="dxa"/>
            <w:tcBorders>
              <w:top w:val="single" w:sz="4" w:space="0" w:color="auto"/>
              <w:left w:val="single" w:sz="4" w:space="0" w:color="auto"/>
              <w:bottom w:val="nil"/>
              <w:right w:val="single" w:sz="4" w:space="0" w:color="auto"/>
            </w:tcBorders>
            <w:shd w:val="clear" w:color="auto" w:fill="auto"/>
            <w:hideMark/>
          </w:tcPr>
          <w:p w:rsidR="003674BD" w:rsidRPr="009767F1" w:rsidRDefault="003674BD" w:rsidP="001967D0">
            <w:pPr>
              <w:pStyle w:val="Tabladeilustraciones"/>
              <w:keepNext/>
              <w:jc w:val="center"/>
              <w:rPr>
                <w:snapToGrid w:val="0"/>
                <w:color w:val="000000"/>
                <w:sz w:val="18"/>
                <w:szCs w:val="18"/>
                <w:u w:color="000000"/>
                <w:lang w:eastAsia="es-ES"/>
              </w:rPr>
            </w:pPr>
          </w:p>
        </w:tc>
        <w:tc>
          <w:tcPr>
            <w:tcW w:w="5642" w:type="dxa"/>
            <w:gridSpan w:val="5"/>
            <w:tcBorders>
              <w:top w:val="single" w:sz="4" w:space="0" w:color="auto"/>
              <w:left w:val="single" w:sz="4" w:space="0" w:color="auto"/>
              <w:bottom w:val="single" w:sz="4" w:space="0" w:color="auto"/>
              <w:right w:val="single" w:sz="4" w:space="0" w:color="auto"/>
            </w:tcBorders>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Euros</w:t>
            </w:r>
          </w:p>
        </w:tc>
      </w:tr>
      <w:tr w:rsidR="003674BD" w:rsidRPr="00B50262" w:rsidTr="00F11322">
        <w:trPr>
          <w:trHeight w:val="85"/>
          <w:jc w:val="center"/>
        </w:trPr>
        <w:tc>
          <w:tcPr>
            <w:tcW w:w="2949" w:type="dxa"/>
            <w:tcBorders>
              <w:top w:val="nil"/>
              <w:left w:val="single" w:sz="4" w:space="0" w:color="auto"/>
              <w:bottom w:val="nil"/>
              <w:right w:val="single" w:sz="4" w:space="0" w:color="auto"/>
            </w:tcBorders>
            <w:shd w:val="clear" w:color="auto" w:fill="auto"/>
            <w:hideMark/>
          </w:tcPr>
          <w:p w:rsidR="003674BD" w:rsidRPr="009767F1" w:rsidRDefault="003674BD" w:rsidP="001967D0">
            <w:pPr>
              <w:pStyle w:val="Tabladeilustraciones"/>
              <w:keepNext/>
              <w:jc w:val="center"/>
              <w:rPr>
                <w:snapToGrid w:val="0"/>
                <w:color w:val="000000"/>
                <w:sz w:val="18"/>
                <w:szCs w:val="18"/>
                <w:u w:color="000000"/>
                <w:lang w:eastAsia="es-ES"/>
              </w:rPr>
            </w:pPr>
          </w:p>
        </w:tc>
        <w:tc>
          <w:tcPr>
            <w:tcW w:w="109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Saldo</w:t>
            </w:r>
          </w:p>
        </w:tc>
        <w:tc>
          <w:tcPr>
            <w:tcW w:w="105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p>
        </w:tc>
        <w:tc>
          <w:tcPr>
            <w:tcW w:w="120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p>
        </w:tc>
        <w:tc>
          <w:tcPr>
            <w:tcW w:w="1160" w:type="dxa"/>
            <w:tcBorders>
              <w:top w:val="single" w:sz="4" w:space="0" w:color="auto"/>
              <w:left w:val="single" w:sz="4" w:space="0" w:color="auto"/>
              <w:bottom w:val="nil"/>
              <w:right w:val="single" w:sz="4" w:space="0" w:color="auto"/>
            </w:tcBorders>
          </w:tcPr>
          <w:p w:rsidR="003674BD" w:rsidRPr="00B50262" w:rsidRDefault="003674BD"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Traspasos</w:t>
            </w:r>
          </w:p>
        </w:tc>
        <w:tc>
          <w:tcPr>
            <w:tcW w:w="1121"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Saldo</w:t>
            </w:r>
          </w:p>
        </w:tc>
      </w:tr>
      <w:tr w:rsidR="003674BD" w:rsidRPr="00B50262"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hideMark/>
          </w:tcPr>
          <w:p w:rsidR="003674BD" w:rsidRPr="009767F1" w:rsidRDefault="003674BD" w:rsidP="001967D0">
            <w:pPr>
              <w:pStyle w:val="Tabladeilustraciones"/>
              <w:keepNext/>
              <w:jc w:val="center"/>
              <w:rPr>
                <w:snapToGrid w:val="0"/>
                <w:color w:val="000000"/>
                <w:sz w:val="18"/>
                <w:szCs w:val="18"/>
                <w:u w:color="000000"/>
                <w:lang w:eastAsia="es-ES"/>
              </w:rPr>
            </w:pPr>
          </w:p>
        </w:tc>
        <w:tc>
          <w:tcPr>
            <w:tcW w:w="109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Inicial</w:t>
            </w:r>
          </w:p>
        </w:tc>
        <w:tc>
          <w:tcPr>
            <w:tcW w:w="105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Altas</w:t>
            </w:r>
          </w:p>
        </w:tc>
        <w:tc>
          <w:tcPr>
            <w:tcW w:w="120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Bajas</w:t>
            </w:r>
          </w:p>
        </w:tc>
        <w:tc>
          <w:tcPr>
            <w:tcW w:w="1160" w:type="dxa"/>
            <w:tcBorders>
              <w:top w:val="nil"/>
              <w:left w:val="single" w:sz="4" w:space="0" w:color="auto"/>
              <w:bottom w:val="single" w:sz="4" w:space="0" w:color="auto"/>
              <w:right w:val="single" w:sz="4" w:space="0" w:color="auto"/>
            </w:tcBorders>
          </w:tcPr>
          <w:p w:rsidR="003674BD" w:rsidRPr="00B50262" w:rsidRDefault="003674BD"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(Nota 13)</w:t>
            </w:r>
          </w:p>
        </w:tc>
        <w:tc>
          <w:tcPr>
            <w:tcW w:w="1121"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1967D0">
            <w:pPr>
              <w:pStyle w:val="Tabladeilustraciones"/>
              <w:keepNext/>
              <w:jc w:val="center"/>
              <w:rPr>
                <w:snapToGrid w:val="0"/>
                <w:color w:val="000000"/>
                <w:sz w:val="18"/>
                <w:szCs w:val="18"/>
                <w:u w:color="000000"/>
                <w:lang w:eastAsia="es-ES"/>
              </w:rPr>
            </w:pPr>
            <w:r w:rsidRPr="00B50262">
              <w:rPr>
                <w:snapToGrid w:val="0"/>
                <w:color w:val="000000"/>
                <w:sz w:val="18"/>
                <w:szCs w:val="18"/>
                <w:u w:color="000000"/>
                <w:lang w:eastAsia="es-ES"/>
              </w:rPr>
              <w:t>Final</w:t>
            </w:r>
          </w:p>
        </w:tc>
      </w:tr>
      <w:tr w:rsidR="003674BD" w:rsidRPr="009767F1" w:rsidTr="00F11322">
        <w:trPr>
          <w:trHeight w:val="85"/>
          <w:jc w:val="center"/>
        </w:trPr>
        <w:tc>
          <w:tcPr>
            <w:tcW w:w="2949" w:type="dxa"/>
            <w:tcBorders>
              <w:top w:val="single" w:sz="4" w:space="0" w:color="auto"/>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20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top w:val="single" w:sz="4" w:space="0" w:color="auto"/>
              <w:left w:val="single" w:sz="4" w:space="0" w:color="auto"/>
              <w:right w:val="single" w:sz="4" w:space="0" w:color="auto"/>
            </w:tcBorders>
          </w:tcPr>
          <w:p w:rsidR="003674BD" w:rsidRPr="009767F1" w:rsidRDefault="003674BD" w:rsidP="001967D0">
            <w:pPr>
              <w:pStyle w:val="Tabladeilustraciones"/>
              <w:keepNext/>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b/>
                <w:snapToGrid w:val="0"/>
                <w:color w:val="000000"/>
                <w:sz w:val="18"/>
                <w:szCs w:val="18"/>
                <w:u w:color="000000"/>
                <w:lang w:eastAsia="es-ES"/>
              </w:rPr>
            </w:pPr>
            <w:r w:rsidRPr="009767F1">
              <w:rPr>
                <w:b/>
                <w:snapToGrid w:val="0"/>
                <w:color w:val="000000"/>
                <w:sz w:val="18"/>
                <w:szCs w:val="18"/>
                <w:u w:color="000000"/>
                <w:lang w:eastAsia="es-ES"/>
              </w:rPr>
              <w:t>Coste:</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1967D0">
            <w:pPr>
              <w:pStyle w:val="Tabladeilustraciones"/>
              <w:keepNext/>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5033E">
            <w:pPr>
              <w:pStyle w:val="Tabladeilustraciones"/>
              <w:keepNext/>
              <w:ind w:right="100"/>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ind w:right="100"/>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186.099.731</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AA78A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193.279.232</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10.228.438</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left w:val="single" w:sz="4" w:space="0" w:color="auto"/>
              <w:bottom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10.227.536</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196.328.169</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EA1222"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203.506.768</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Créditos a empresas</w:t>
            </w:r>
            <w:r>
              <w:rPr>
                <w:snapToGrid w:val="0"/>
                <w:color w:val="000000"/>
                <w:sz w:val="18"/>
                <w:szCs w:val="18"/>
                <w:u w:color="000000"/>
                <w:lang w:eastAsia="es-ES"/>
              </w:rPr>
              <w:t>-</w:t>
            </w:r>
          </w:p>
        </w:tc>
        <w:tc>
          <w:tcPr>
            <w:tcW w:w="1097" w:type="dxa"/>
            <w:tcBorders>
              <w:top w:val="nil"/>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057" w:type="dxa"/>
            <w:tcBorders>
              <w:top w:val="nil"/>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p>
        </w:tc>
        <w:tc>
          <w:tcPr>
            <w:tcW w:w="1207" w:type="dxa"/>
            <w:tcBorders>
              <w:top w:val="nil"/>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21"/>
              </w:tabs>
              <w:rPr>
                <w:snapToGrid w:val="0"/>
                <w:color w:val="000000"/>
                <w:sz w:val="18"/>
                <w:szCs w:val="18"/>
                <w:u w:color="000000"/>
                <w:lang w:eastAsia="es-ES"/>
              </w:rPr>
            </w:pPr>
          </w:p>
        </w:tc>
        <w:tc>
          <w:tcPr>
            <w:tcW w:w="1160" w:type="dxa"/>
            <w:tcBorders>
              <w:top w:val="nil"/>
              <w:left w:val="single" w:sz="4" w:space="0" w:color="auto"/>
              <w:right w:val="single" w:sz="4" w:space="0" w:color="auto"/>
            </w:tcBorders>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121" w:type="dxa"/>
            <w:tcBorders>
              <w:top w:val="nil"/>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65.971.522</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10.593.068</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left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66.948.500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1.760.000</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AF78F4">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1.483.000</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bottom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3.243.000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67.731.522</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EA1222"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12.076.068</w:t>
            </w:r>
            <w:r>
              <w:rPr>
                <w:snapToGrid w:val="0"/>
                <w:color w:val="000000"/>
                <w:sz w:val="18"/>
                <w:szCs w:val="18"/>
                <w:u w:color="000000"/>
                <w:lang w:eastAsia="es-ES"/>
              </w:rPr>
              <w:fldChar w:fldCharType="end"/>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EA1222"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70.191.500</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xml:space="preserve">Total </w:t>
            </w:r>
            <w:r>
              <w:rPr>
                <w:snapToGrid w:val="0"/>
                <w:color w:val="000000"/>
                <w:sz w:val="18"/>
                <w:szCs w:val="18"/>
                <w:u w:color="000000"/>
                <w:lang w:eastAsia="es-ES"/>
              </w:rPr>
              <w:t>c</w:t>
            </w:r>
            <w:r w:rsidRPr="009767F1">
              <w:rPr>
                <w:snapToGrid w:val="0"/>
                <w:color w:val="000000"/>
                <w:sz w:val="18"/>
                <w:szCs w:val="18"/>
                <w:u w:color="000000"/>
                <w:lang w:eastAsia="es-ES"/>
              </w:rPr>
              <w:t>oste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264.059.691</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19.255.569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(9.616.992)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1967D0">
            <w:pPr>
              <w:pStyle w:val="Tabladeilustraciones"/>
              <w:keepNext/>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273.698.268</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05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p>
        </w:tc>
        <w:tc>
          <w:tcPr>
            <w:tcW w:w="120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21"/>
              </w:tabs>
              <w:rPr>
                <w:snapToGrid w:val="0"/>
                <w:color w:val="000000"/>
                <w:sz w:val="18"/>
                <w:szCs w:val="18"/>
                <w:u w:color="000000"/>
                <w:lang w:eastAsia="es-ES"/>
              </w:rPr>
            </w:pPr>
          </w:p>
        </w:tc>
        <w:tc>
          <w:tcPr>
            <w:tcW w:w="1160" w:type="dxa"/>
            <w:tcBorders>
              <w:top w:val="single" w:sz="4" w:space="0" w:color="auto"/>
              <w:left w:val="single" w:sz="4" w:space="0" w:color="auto"/>
              <w:right w:val="single" w:sz="4" w:space="0" w:color="auto"/>
            </w:tcBorders>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CA4495" w:rsidRDefault="003674BD" w:rsidP="001967D0">
            <w:pPr>
              <w:pStyle w:val="Tabladeilustraciones"/>
              <w:keepNext/>
              <w:rPr>
                <w:b/>
                <w:snapToGrid w:val="0"/>
                <w:color w:val="000000"/>
                <w:sz w:val="18"/>
                <w:szCs w:val="18"/>
                <w:u w:color="000000"/>
                <w:lang w:eastAsia="es-ES"/>
              </w:rPr>
            </w:pPr>
            <w:r w:rsidRPr="00CA4495">
              <w:rPr>
                <w:b/>
                <w:snapToGrid w:val="0"/>
                <w:color w:val="000000"/>
                <w:sz w:val="18"/>
                <w:szCs w:val="18"/>
                <w:u w:color="000000"/>
                <w:lang w:eastAsia="es-ES"/>
              </w:rPr>
              <w:t>Correcciones valorativas por deterioro: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(45.179.469)</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(6.274.396)</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350.631</w:t>
            </w:r>
          </w:p>
        </w:tc>
        <w:tc>
          <w:tcPr>
            <w:tcW w:w="1160" w:type="dxa"/>
            <w:tcBorders>
              <w:left w:val="single" w:sz="4" w:space="0" w:color="auto"/>
              <w:right w:val="single" w:sz="4" w:space="0" w:color="auto"/>
            </w:tcBorders>
          </w:tcPr>
          <w:p w:rsidR="003674BD"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(50.314.797)</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(2.860.684)</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(136.003)</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1.882</w:t>
            </w:r>
          </w:p>
        </w:tc>
        <w:tc>
          <w:tcPr>
            <w:tcW w:w="1160" w:type="dxa"/>
            <w:tcBorders>
              <w:left w:val="single" w:sz="4" w:space="0" w:color="auto"/>
              <w:bottom w:val="single" w:sz="4" w:space="0" w:color="auto"/>
              <w:right w:val="single" w:sz="4" w:space="0" w:color="auto"/>
            </w:tcBorders>
          </w:tcPr>
          <w:p w:rsidR="003674BD" w:rsidRDefault="003674BD" w:rsidP="003674BD">
            <w:pPr>
              <w:pStyle w:val="Tabladeilustraciones"/>
              <w:keepNext/>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(2.994.805)</w:t>
            </w:r>
          </w:p>
        </w:tc>
      </w:tr>
      <w:tr w:rsidR="003674BD" w:rsidRPr="009767F1"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Total deterioro de valor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5033E">
            <w:pPr>
              <w:pStyle w:val="Tabladeilustraciones"/>
              <w:keepNext/>
              <w:tabs>
                <w:tab w:val="decimal" w:pos="913"/>
              </w:tabs>
              <w:rPr>
                <w:snapToGrid w:val="0"/>
                <w:color w:val="000000"/>
                <w:sz w:val="18"/>
                <w:szCs w:val="18"/>
                <w:u w:color="000000"/>
                <w:lang w:eastAsia="es-ES"/>
              </w:rPr>
            </w:pPr>
            <w:r w:rsidRPr="009767F1">
              <w:rPr>
                <w:snapToGrid w:val="0"/>
                <w:color w:val="000000"/>
                <w:sz w:val="18"/>
                <w:szCs w:val="18"/>
                <w:u w:color="000000"/>
                <w:lang w:eastAsia="es-ES"/>
              </w:rPr>
              <w:t>(48.040.153)</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(6.410.399)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9B6891">
            <w:pPr>
              <w:pStyle w:val="Tabladeilustraciones"/>
              <w:keepNext/>
              <w:tabs>
                <w:tab w:val="decimal" w:pos="1092"/>
              </w:tabs>
              <w:rPr>
                <w:snapToGrid w:val="0"/>
                <w:color w:val="000000"/>
                <w:sz w:val="18"/>
                <w:szCs w:val="18"/>
                <w:u w:color="000000"/>
                <w:lang w:eastAsia="es-ES"/>
              </w:rPr>
            </w:pPr>
            <w:r>
              <w:rPr>
                <w:snapToGrid w:val="0"/>
                <w:color w:val="000000"/>
                <w:sz w:val="18"/>
                <w:szCs w:val="18"/>
                <w:u w:color="000000"/>
                <w:lang w:eastAsia="es-ES"/>
              </w:rPr>
              <w:t>352.513</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3674BD">
            <w:pPr>
              <w:pStyle w:val="Tabladeilustraciones"/>
              <w:keepNext/>
              <w:tabs>
                <w:tab w:val="decimal" w:pos="975"/>
              </w:tabs>
              <w:ind w:left="96"/>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1967D0">
            <w:pPr>
              <w:pStyle w:val="Tabladeilustraciones"/>
              <w:keepNext/>
              <w:tabs>
                <w:tab w:val="decimal" w:pos="975"/>
              </w:tabs>
              <w:rPr>
                <w:snapToGrid w:val="0"/>
                <w:color w:val="000000"/>
                <w:sz w:val="18"/>
                <w:szCs w:val="18"/>
                <w:u w:color="000000"/>
                <w:lang w:eastAsia="es-ES"/>
              </w:rPr>
            </w:pPr>
            <w:r>
              <w:rPr>
                <w:snapToGrid w:val="0"/>
                <w:color w:val="000000"/>
                <w:sz w:val="18"/>
                <w:szCs w:val="18"/>
                <w:u w:color="000000"/>
                <w:lang w:eastAsia="es-ES"/>
              </w:rPr>
              <w:t>(53.309.602)</w:t>
            </w:r>
          </w:p>
        </w:tc>
      </w:tr>
      <w:tr w:rsidR="003674BD" w:rsidRPr="00D521BF" w:rsidTr="00F11322">
        <w:trPr>
          <w:trHeight w:val="73"/>
          <w:jc w:val="center"/>
        </w:trPr>
        <w:tc>
          <w:tcPr>
            <w:tcW w:w="2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1967D0">
            <w:pPr>
              <w:pStyle w:val="Tabladeilustraciones"/>
              <w:keepNext/>
              <w:spacing w:before="40" w:after="40" w:line="0" w:lineRule="atLeast"/>
              <w:rPr>
                <w:b/>
                <w:snapToGrid w:val="0"/>
                <w:sz w:val="18"/>
                <w:szCs w:val="18"/>
                <w:u w:color="000000"/>
                <w:lang w:eastAsia="es-ES"/>
              </w:rPr>
            </w:pPr>
            <w:r w:rsidRPr="00D521BF">
              <w:rPr>
                <w:b/>
                <w:snapToGrid w:val="0"/>
                <w:sz w:val="18"/>
                <w:szCs w:val="18"/>
                <w:u w:color="000000"/>
                <w:lang w:eastAsia="es-ES"/>
              </w:rPr>
              <w:t>Valor neto contable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5033E">
            <w:pPr>
              <w:pStyle w:val="Tabladeilustraciones"/>
              <w:keepNext/>
              <w:tabs>
                <w:tab w:val="decimal" w:pos="913"/>
              </w:tabs>
              <w:spacing w:before="40" w:after="40" w:line="0" w:lineRule="atLeast"/>
              <w:rPr>
                <w:b/>
                <w:snapToGrid w:val="0"/>
                <w:sz w:val="18"/>
                <w:szCs w:val="18"/>
                <w:u w:color="000000"/>
                <w:lang w:eastAsia="es-ES"/>
              </w:rPr>
            </w:pPr>
            <w:r w:rsidRPr="00D521BF">
              <w:rPr>
                <w:b/>
                <w:snapToGrid w:val="0"/>
                <w:sz w:val="18"/>
                <w:szCs w:val="18"/>
                <w:u w:color="000000"/>
                <w:lang w:eastAsia="es-ES"/>
              </w:rPr>
              <w:t>216.019.538</w:t>
            </w:r>
          </w:p>
        </w:tc>
        <w:tc>
          <w:tcPr>
            <w:tcW w:w="34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AF78F4" w:rsidRDefault="003674BD" w:rsidP="00AF78F4">
            <w:pPr>
              <w:pStyle w:val="Tabladeilustraciones"/>
              <w:keepNext/>
              <w:tabs>
                <w:tab w:val="decimal" w:pos="1050"/>
              </w:tabs>
              <w:spacing w:before="40" w:after="40" w:line="0" w:lineRule="atLeast"/>
              <w:rPr>
                <w:b/>
                <w:snapToGrid w:val="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rsidR="003674BD" w:rsidRPr="00AF78F4" w:rsidRDefault="003674BD" w:rsidP="00AF78F4">
            <w:pPr>
              <w:pStyle w:val="Tabladeilustraciones"/>
              <w:keepNext/>
              <w:tabs>
                <w:tab w:val="decimal" w:pos="1050"/>
              </w:tabs>
              <w:spacing w:before="40" w:after="40" w:line="0" w:lineRule="atLeast"/>
              <w:rPr>
                <w:b/>
                <w:snapToGrid w:val="0"/>
                <w:sz w:val="18"/>
                <w:szCs w:val="18"/>
                <w:u w:color="000000"/>
                <w:lang w:eastAsia="es-ES"/>
              </w:rPr>
            </w:pPr>
            <w:r w:rsidRPr="00AF78F4">
              <w:rPr>
                <w:b/>
                <w:snapToGrid w:val="0"/>
                <w:sz w:val="18"/>
                <w:szCs w:val="18"/>
                <w:u w:color="000000"/>
                <w:lang w:eastAsia="es-ES"/>
              </w:rPr>
              <w:t>220.388.666</w:t>
            </w:r>
          </w:p>
        </w:tc>
      </w:tr>
    </w:tbl>
    <w:p w:rsidR="009767F1" w:rsidRDefault="009767F1" w:rsidP="00A11F31">
      <w:pPr>
        <w:pStyle w:val="Listaconnmeros"/>
        <w:ind w:firstLine="0"/>
      </w:pPr>
    </w:p>
    <w:p w:rsidR="00231B0C" w:rsidRDefault="00231B0C" w:rsidP="00231B0C">
      <w:pPr>
        <w:pStyle w:val="Ttulo6"/>
      </w:pPr>
      <w:r>
        <w:t>Ejercicio 2012</w:t>
      </w:r>
    </w:p>
    <w:tbl>
      <w:tblPr>
        <w:tblW w:w="85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22"/>
        <w:gridCol w:w="1077"/>
        <w:gridCol w:w="1077"/>
        <w:gridCol w:w="1077"/>
        <w:gridCol w:w="1077"/>
        <w:gridCol w:w="1078"/>
      </w:tblGrid>
      <w:tr w:rsidR="00231B0C" w:rsidRPr="009767F1" w:rsidTr="009A46B0">
        <w:trPr>
          <w:jc w:val="center"/>
        </w:trPr>
        <w:tc>
          <w:tcPr>
            <w:tcW w:w="3122" w:type="dxa"/>
            <w:tcBorders>
              <w:top w:val="single" w:sz="4" w:space="0" w:color="auto"/>
              <w:left w:val="single" w:sz="4" w:space="0" w:color="auto"/>
              <w:bottom w:val="nil"/>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p>
        </w:tc>
        <w:tc>
          <w:tcPr>
            <w:tcW w:w="5386" w:type="dxa"/>
            <w:gridSpan w:val="5"/>
            <w:tcBorders>
              <w:top w:val="single" w:sz="4" w:space="0" w:color="auto"/>
              <w:left w:val="single" w:sz="4" w:space="0" w:color="auto"/>
              <w:bottom w:val="single" w:sz="4" w:space="0" w:color="auto"/>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Euros</w:t>
            </w:r>
          </w:p>
        </w:tc>
      </w:tr>
      <w:tr w:rsidR="00231B0C" w:rsidRPr="009767F1" w:rsidTr="00DF6A38">
        <w:trPr>
          <w:trHeight w:val="85"/>
          <w:jc w:val="center"/>
        </w:trPr>
        <w:tc>
          <w:tcPr>
            <w:tcW w:w="3122" w:type="dxa"/>
            <w:tcBorders>
              <w:top w:val="nil"/>
              <w:left w:val="single" w:sz="4" w:space="0" w:color="auto"/>
              <w:bottom w:val="nil"/>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Saldo</w:t>
            </w:r>
          </w:p>
        </w:tc>
        <w:tc>
          <w:tcPr>
            <w:tcW w:w="1077" w:type="dxa"/>
            <w:tcBorders>
              <w:top w:val="single" w:sz="4" w:space="0" w:color="auto"/>
              <w:left w:val="single" w:sz="4" w:space="0" w:color="auto"/>
              <w:bottom w:val="nil"/>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Traspasos</w:t>
            </w:r>
          </w:p>
        </w:tc>
        <w:tc>
          <w:tcPr>
            <w:tcW w:w="1077" w:type="dxa"/>
            <w:tcBorders>
              <w:top w:val="single" w:sz="4" w:space="0" w:color="auto"/>
              <w:left w:val="single" w:sz="4" w:space="0" w:color="auto"/>
              <w:bottom w:val="nil"/>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Saldo</w:t>
            </w:r>
          </w:p>
        </w:tc>
      </w:tr>
      <w:tr w:rsidR="00231B0C" w:rsidRPr="009767F1" w:rsidTr="00DF6A38">
        <w:trPr>
          <w:trHeight w:val="85"/>
          <w:jc w:val="center"/>
        </w:trPr>
        <w:tc>
          <w:tcPr>
            <w:tcW w:w="3122" w:type="dxa"/>
            <w:tcBorders>
              <w:top w:val="nil"/>
              <w:left w:val="single" w:sz="4" w:space="0" w:color="auto"/>
              <w:bottom w:val="single" w:sz="4" w:space="0" w:color="auto"/>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p>
        </w:tc>
        <w:tc>
          <w:tcPr>
            <w:tcW w:w="1077" w:type="dxa"/>
            <w:tcBorders>
              <w:top w:val="nil"/>
              <w:left w:val="single" w:sz="4" w:space="0" w:color="auto"/>
              <w:bottom w:val="single" w:sz="4" w:space="0" w:color="auto"/>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I</w:t>
            </w:r>
            <w:r w:rsidRPr="009767F1">
              <w:rPr>
                <w:snapToGrid w:val="0"/>
                <w:color w:val="000000"/>
                <w:sz w:val="18"/>
                <w:szCs w:val="18"/>
                <w:u w:color="000000"/>
                <w:lang w:eastAsia="es-ES"/>
              </w:rPr>
              <w:t>nicial</w:t>
            </w:r>
          </w:p>
        </w:tc>
        <w:tc>
          <w:tcPr>
            <w:tcW w:w="1077" w:type="dxa"/>
            <w:tcBorders>
              <w:top w:val="nil"/>
              <w:left w:val="single" w:sz="4" w:space="0" w:color="auto"/>
              <w:bottom w:val="single" w:sz="4" w:space="0" w:color="auto"/>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Altas</w:t>
            </w:r>
          </w:p>
        </w:tc>
        <w:tc>
          <w:tcPr>
            <w:tcW w:w="1077" w:type="dxa"/>
            <w:tcBorders>
              <w:top w:val="nil"/>
              <w:left w:val="single" w:sz="4" w:space="0" w:color="auto"/>
              <w:bottom w:val="single" w:sz="4" w:space="0" w:color="auto"/>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Bajas</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(Nota 13)</w:t>
            </w:r>
          </w:p>
        </w:tc>
        <w:tc>
          <w:tcPr>
            <w:tcW w:w="1077" w:type="dxa"/>
            <w:tcBorders>
              <w:top w:val="nil"/>
              <w:left w:val="single" w:sz="4" w:space="0" w:color="auto"/>
              <w:bottom w:val="single" w:sz="4" w:space="0" w:color="auto"/>
              <w:right w:val="single" w:sz="4" w:space="0" w:color="auto"/>
            </w:tcBorders>
            <w:shd w:val="clear" w:color="auto" w:fill="auto"/>
            <w:hideMark/>
          </w:tcPr>
          <w:p w:rsidR="00231B0C" w:rsidRPr="009767F1" w:rsidRDefault="00231B0C"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F</w:t>
            </w:r>
            <w:r w:rsidRPr="009767F1">
              <w:rPr>
                <w:snapToGrid w:val="0"/>
                <w:color w:val="000000"/>
                <w:sz w:val="18"/>
                <w:szCs w:val="18"/>
                <w:u w:color="000000"/>
                <w:lang w:eastAsia="es-ES"/>
              </w:rPr>
              <w:t>inal</w:t>
            </w:r>
          </w:p>
        </w:tc>
      </w:tr>
      <w:tr w:rsidR="00231B0C" w:rsidRPr="009767F1" w:rsidTr="009A46B0">
        <w:trPr>
          <w:trHeight w:val="85"/>
          <w:jc w:val="center"/>
        </w:trPr>
        <w:tc>
          <w:tcPr>
            <w:tcW w:w="3122"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b/>
                <w:snapToGrid w:val="0"/>
                <w:color w:val="000000"/>
                <w:sz w:val="18"/>
                <w:szCs w:val="18"/>
                <w:u w:color="000000"/>
                <w:lang w:eastAsia="es-ES"/>
              </w:rPr>
            </w:pPr>
            <w:r w:rsidRPr="009767F1">
              <w:rPr>
                <w:b/>
                <w:snapToGrid w:val="0"/>
                <w:color w:val="000000"/>
                <w:sz w:val="18"/>
                <w:szCs w:val="18"/>
                <w:u w:color="000000"/>
                <w:lang w:eastAsia="es-ES"/>
              </w:rPr>
              <w:t>Coste:</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184.621.430</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7.362.278</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(5.883.977)</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186.099.731</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10.228.438</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10.228.438</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194.849.868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7.362.278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(5.883.977)</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196.328.169</w:t>
            </w:r>
          </w:p>
        </w:tc>
      </w:tr>
      <w:tr w:rsidR="00231B0C" w:rsidRPr="009767F1" w:rsidTr="00DF6A38">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Desembolsos pendientes</w:t>
            </w:r>
            <w:r>
              <w:rPr>
                <w:snapToGrid w:val="0"/>
                <w:color w:val="000000"/>
                <w:sz w:val="18"/>
                <w:szCs w:val="18"/>
                <w:u w:color="000000"/>
                <w:lang w:eastAsia="es-ES"/>
              </w:rPr>
              <w:t>-</w:t>
            </w:r>
          </w:p>
        </w:tc>
        <w:tc>
          <w:tcPr>
            <w:tcW w:w="1077"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p>
        </w:tc>
        <w:tc>
          <w:tcPr>
            <w:tcW w:w="1077" w:type="dxa"/>
            <w:tcBorders>
              <w:top w:val="single" w:sz="4" w:space="0" w:color="auto"/>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r>
      <w:tr w:rsidR="00231B0C" w:rsidRPr="009767F1" w:rsidTr="00DF6A38">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77"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(571.440)</w:t>
            </w:r>
          </w:p>
        </w:tc>
        <w:tc>
          <w:tcPr>
            <w:tcW w:w="1077"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571.440</w:t>
            </w:r>
          </w:p>
        </w:tc>
        <w:tc>
          <w:tcPr>
            <w:tcW w:w="1077"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r>
      <w:tr w:rsidR="00231B0C" w:rsidRPr="009767F1" w:rsidTr="00DF6A38">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Créditos a empresas</w:t>
            </w:r>
            <w:r>
              <w:rPr>
                <w:snapToGrid w:val="0"/>
                <w:color w:val="000000"/>
                <w:sz w:val="18"/>
                <w:szCs w:val="18"/>
                <w:u w:color="000000"/>
                <w:lang w:eastAsia="es-ES"/>
              </w:rPr>
              <w:t>-</w:t>
            </w:r>
          </w:p>
        </w:tc>
        <w:tc>
          <w:tcPr>
            <w:tcW w:w="1077" w:type="dxa"/>
            <w:tcBorders>
              <w:top w:val="nil"/>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c>
          <w:tcPr>
            <w:tcW w:w="1077" w:type="dxa"/>
            <w:tcBorders>
              <w:top w:val="nil"/>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p>
        </w:tc>
        <w:tc>
          <w:tcPr>
            <w:tcW w:w="1077" w:type="dxa"/>
            <w:tcBorders>
              <w:top w:val="nil"/>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p>
        </w:tc>
        <w:tc>
          <w:tcPr>
            <w:tcW w:w="1077" w:type="dxa"/>
            <w:tcBorders>
              <w:top w:val="nil"/>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p>
        </w:tc>
        <w:tc>
          <w:tcPr>
            <w:tcW w:w="1077" w:type="dxa"/>
            <w:tcBorders>
              <w:top w:val="nil"/>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54.682.447</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14.179.844</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(2.890.769)</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65.971.522</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1.760.000</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1.760.000</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56.442.447</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14.179.844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(2.890.769)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67.731.522</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xml:space="preserve">Total </w:t>
            </w:r>
            <w:r>
              <w:rPr>
                <w:snapToGrid w:val="0"/>
                <w:color w:val="000000"/>
                <w:sz w:val="18"/>
                <w:szCs w:val="18"/>
                <w:u w:color="000000"/>
                <w:lang w:eastAsia="es-ES"/>
              </w:rPr>
              <w:t>c</w:t>
            </w:r>
            <w:r w:rsidRPr="009767F1">
              <w:rPr>
                <w:snapToGrid w:val="0"/>
                <w:color w:val="000000"/>
                <w:sz w:val="18"/>
                <w:szCs w:val="18"/>
                <w:u w:color="000000"/>
                <w:lang w:eastAsia="es-ES"/>
              </w:rPr>
              <w:t>oste</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250.720.875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22.113.562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(8.774.746)</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264.059.691</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w:t>
            </w: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p>
        </w:tc>
        <w:tc>
          <w:tcPr>
            <w:tcW w:w="1077" w:type="dxa"/>
            <w:tcBorders>
              <w:top w:val="single" w:sz="4" w:space="0" w:color="auto"/>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CA4495" w:rsidRDefault="00231B0C" w:rsidP="001967D0">
            <w:pPr>
              <w:pStyle w:val="Tabladeilustraciones"/>
              <w:keepNext/>
              <w:rPr>
                <w:b/>
                <w:snapToGrid w:val="0"/>
                <w:color w:val="000000"/>
                <w:sz w:val="18"/>
                <w:szCs w:val="18"/>
                <w:u w:color="000000"/>
                <w:lang w:eastAsia="es-ES"/>
              </w:rPr>
            </w:pPr>
            <w:r w:rsidRPr="00CA4495">
              <w:rPr>
                <w:b/>
                <w:snapToGrid w:val="0"/>
                <w:color w:val="000000"/>
                <w:sz w:val="18"/>
                <w:szCs w:val="18"/>
                <w:u w:color="000000"/>
                <w:lang w:eastAsia="es-ES"/>
              </w:rPr>
              <w:t>Correcciones valorativas por deterioro:</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(39.945.606)</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(6.794.940)</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1.063.064</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r w:rsidRPr="009767F1">
              <w:rPr>
                <w:snapToGrid w:val="0"/>
                <w:color w:val="000000"/>
                <w:sz w:val="18"/>
                <w:szCs w:val="18"/>
                <w:u w:color="000000"/>
                <w:lang w:eastAsia="es-ES"/>
              </w:rPr>
              <w:t>498.013</w:t>
            </w:r>
          </w:p>
        </w:tc>
        <w:tc>
          <w:tcPr>
            <w:tcW w:w="1077" w:type="dxa"/>
            <w:tcBorders>
              <w:left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(45.179.469)</w:t>
            </w:r>
          </w:p>
        </w:tc>
      </w:tr>
      <w:tr w:rsidR="00231B0C" w:rsidRPr="009767F1" w:rsidTr="009A46B0">
        <w:trPr>
          <w:trHeight w:val="85"/>
          <w:jc w:val="center"/>
        </w:trPr>
        <w:tc>
          <w:tcPr>
            <w:tcW w:w="3122" w:type="dxa"/>
            <w:tcBorders>
              <w:top w:val="nil"/>
              <w:left w:val="single" w:sz="4" w:space="0" w:color="auto"/>
              <w:bottom w:val="nil"/>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(2.787.753)</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(72.931)</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jc w:val="center"/>
              <w:rPr>
                <w:snapToGrid w:val="0"/>
                <w:color w:val="000000"/>
                <w:sz w:val="18"/>
                <w:szCs w:val="18"/>
                <w:u w:color="000000"/>
                <w:lang w:eastAsia="es-ES"/>
              </w:rPr>
            </w:pPr>
            <w:r w:rsidRPr="009767F1">
              <w:rPr>
                <w:snapToGrid w:val="0"/>
                <w:color w:val="000000"/>
                <w:sz w:val="18"/>
                <w:szCs w:val="18"/>
                <w:u w:color="000000"/>
                <w:lang w:eastAsia="es-ES"/>
              </w:rPr>
              <w:t>-</w:t>
            </w:r>
          </w:p>
        </w:tc>
        <w:tc>
          <w:tcPr>
            <w:tcW w:w="1077" w:type="dxa"/>
            <w:tcBorders>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(2.860.684)</w:t>
            </w:r>
          </w:p>
        </w:tc>
      </w:tr>
      <w:tr w:rsidR="00231B0C" w:rsidRPr="009767F1" w:rsidTr="009A46B0">
        <w:trPr>
          <w:trHeight w:val="85"/>
          <w:jc w:val="center"/>
        </w:trPr>
        <w:tc>
          <w:tcPr>
            <w:tcW w:w="3122" w:type="dxa"/>
            <w:tcBorders>
              <w:top w:val="nil"/>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rPr>
                <w:snapToGrid w:val="0"/>
                <w:color w:val="000000"/>
                <w:sz w:val="18"/>
                <w:szCs w:val="18"/>
                <w:u w:color="000000"/>
                <w:lang w:eastAsia="es-ES"/>
              </w:rPr>
            </w:pPr>
            <w:r w:rsidRPr="009767F1">
              <w:rPr>
                <w:snapToGrid w:val="0"/>
                <w:color w:val="000000"/>
                <w:sz w:val="18"/>
                <w:szCs w:val="18"/>
                <w:u w:color="000000"/>
                <w:lang w:eastAsia="es-ES"/>
              </w:rPr>
              <w:t>Total deterioro de valor</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(42.733.359)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50"/>
              </w:tabs>
              <w:rPr>
                <w:snapToGrid w:val="0"/>
                <w:color w:val="000000"/>
                <w:sz w:val="18"/>
                <w:szCs w:val="18"/>
                <w:u w:color="000000"/>
                <w:lang w:eastAsia="es-ES"/>
              </w:rPr>
            </w:pPr>
            <w:r w:rsidRPr="009767F1">
              <w:rPr>
                <w:snapToGrid w:val="0"/>
                <w:color w:val="000000"/>
                <w:sz w:val="18"/>
                <w:szCs w:val="18"/>
                <w:u w:color="000000"/>
                <w:lang w:eastAsia="es-ES"/>
              </w:rPr>
              <w:t>(6.867.871)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21"/>
              </w:tabs>
              <w:rPr>
                <w:snapToGrid w:val="0"/>
                <w:color w:val="000000"/>
                <w:sz w:val="18"/>
                <w:szCs w:val="18"/>
                <w:u w:color="000000"/>
                <w:lang w:eastAsia="es-ES"/>
              </w:rPr>
            </w:pPr>
            <w:r w:rsidRPr="009767F1">
              <w:rPr>
                <w:snapToGrid w:val="0"/>
                <w:color w:val="000000"/>
                <w:sz w:val="18"/>
                <w:szCs w:val="18"/>
                <w:u w:color="000000"/>
                <w:lang w:eastAsia="es-ES"/>
              </w:rPr>
              <w:t>1.063.064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845"/>
              </w:tabs>
              <w:rPr>
                <w:snapToGrid w:val="0"/>
                <w:color w:val="000000"/>
                <w:sz w:val="18"/>
                <w:szCs w:val="18"/>
                <w:u w:color="000000"/>
                <w:lang w:eastAsia="es-ES"/>
              </w:rPr>
            </w:pPr>
            <w:r w:rsidRPr="009767F1">
              <w:rPr>
                <w:snapToGrid w:val="0"/>
                <w:color w:val="000000"/>
                <w:sz w:val="18"/>
                <w:szCs w:val="18"/>
                <w:u w:color="000000"/>
                <w:lang w:eastAsia="es-ES"/>
              </w:rPr>
              <w:t>498.013</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9767F1" w:rsidRDefault="00231B0C" w:rsidP="001967D0">
            <w:pPr>
              <w:pStyle w:val="Tabladeilustraciones"/>
              <w:keepNext/>
              <w:tabs>
                <w:tab w:val="decimal" w:pos="975"/>
              </w:tabs>
              <w:rPr>
                <w:snapToGrid w:val="0"/>
                <w:color w:val="000000"/>
                <w:sz w:val="18"/>
                <w:szCs w:val="18"/>
                <w:u w:color="000000"/>
                <w:lang w:eastAsia="es-ES"/>
              </w:rPr>
            </w:pPr>
            <w:r w:rsidRPr="009767F1">
              <w:rPr>
                <w:snapToGrid w:val="0"/>
                <w:color w:val="000000"/>
                <w:sz w:val="18"/>
                <w:szCs w:val="18"/>
                <w:u w:color="000000"/>
                <w:lang w:eastAsia="es-ES"/>
              </w:rPr>
              <w:t>(48.040.153)</w:t>
            </w:r>
          </w:p>
        </w:tc>
      </w:tr>
      <w:tr w:rsidR="00594F46" w:rsidRPr="00D521BF" w:rsidTr="009A46B0">
        <w:trPr>
          <w:trHeight w:val="85"/>
          <w:jc w:val="center"/>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D521BF" w:rsidRDefault="00231B0C" w:rsidP="001967D0">
            <w:pPr>
              <w:pStyle w:val="Tabladeilustraciones"/>
              <w:keepNext/>
              <w:spacing w:before="40" w:after="40" w:line="0" w:lineRule="atLeast"/>
              <w:rPr>
                <w:b/>
                <w:snapToGrid w:val="0"/>
                <w:sz w:val="18"/>
                <w:szCs w:val="18"/>
                <w:u w:color="000000"/>
                <w:lang w:eastAsia="es-ES"/>
              </w:rPr>
            </w:pPr>
            <w:r w:rsidRPr="00D521BF">
              <w:rPr>
                <w:b/>
                <w:snapToGrid w:val="0"/>
                <w:sz w:val="18"/>
                <w:szCs w:val="18"/>
                <w:u w:color="000000"/>
                <w:lang w:eastAsia="es-ES"/>
              </w:rPr>
              <w:t>Valor neto contable</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D521BF" w:rsidRDefault="00231B0C" w:rsidP="001967D0">
            <w:pPr>
              <w:pStyle w:val="Tabladeilustraciones"/>
              <w:keepNext/>
              <w:tabs>
                <w:tab w:val="decimal" w:pos="975"/>
              </w:tabs>
              <w:spacing w:before="40" w:after="40" w:line="0" w:lineRule="atLeast"/>
              <w:rPr>
                <w:b/>
                <w:snapToGrid w:val="0"/>
                <w:sz w:val="18"/>
                <w:szCs w:val="18"/>
                <w:u w:color="000000"/>
                <w:lang w:eastAsia="es-ES"/>
              </w:rPr>
            </w:pPr>
            <w:r w:rsidRPr="00D521BF">
              <w:rPr>
                <w:b/>
                <w:snapToGrid w:val="0"/>
                <w:sz w:val="18"/>
                <w:szCs w:val="18"/>
                <w:u w:color="000000"/>
                <w:lang w:eastAsia="es-ES"/>
              </w:rPr>
              <w:t>207.987.516</w:t>
            </w:r>
          </w:p>
        </w:tc>
        <w:tc>
          <w:tcPr>
            <w:tcW w:w="1077" w:type="dxa"/>
            <w:tcBorders>
              <w:top w:val="single" w:sz="4" w:space="0" w:color="auto"/>
              <w:left w:val="single" w:sz="4" w:space="0" w:color="auto"/>
              <w:bottom w:val="single" w:sz="4" w:space="0" w:color="auto"/>
              <w:right w:val="nil"/>
            </w:tcBorders>
            <w:shd w:val="clear" w:color="auto" w:fill="auto"/>
            <w:noWrap/>
            <w:vAlign w:val="bottom"/>
            <w:hideMark/>
          </w:tcPr>
          <w:p w:rsidR="00231B0C" w:rsidRPr="00D521BF" w:rsidRDefault="00231B0C" w:rsidP="001967D0">
            <w:pPr>
              <w:pStyle w:val="Tabladeilustraciones"/>
              <w:keepNext/>
              <w:tabs>
                <w:tab w:val="decimal" w:pos="950"/>
              </w:tabs>
              <w:spacing w:before="40" w:after="40" w:line="0" w:lineRule="atLeast"/>
              <w:rPr>
                <w:b/>
                <w:snapToGrid w:val="0"/>
                <w:sz w:val="18"/>
                <w:szCs w:val="18"/>
                <w:u w:color="000000"/>
                <w:lang w:eastAsia="es-ES"/>
              </w:rPr>
            </w:pPr>
          </w:p>
        </w:tc>
        <w:tc>
          <w:tcPr>
            <w:tcW w:w="1077" w:type="dxa"/>
            <w:tcBorders>
              <w:top w:val="single" w:sz="4" w:space="0" w:color="auto"/>
              <w:left w:val="nil"/>
              <w:bottom w:val="single" w:sz="4" w:space="0" w:color="auto"/>
              <w:right w:val="nil"/>
            </w:tcBorders>
            <w:shd w:val="clear" w:color="auto" w:fill="auto"/>
            <w:noWrap/>
            <w:vAlign w:val="bottom"/>
            <w:hideMark/>
          </w:tcPr>
          <w:p w:rsidR="00231B0C" w:rsidRPr="00D521BF" w:rsidRDefault="00231B0C" w:rsidP="001967D0">
            <w:pPr>
              <w:pStyle w:val="Tabladeilustraciones"/>
              <w:keepNext/>
              <w:tabs>
                <w:tab w:val="decimal" w:pos="921"/>
              </w:tabs>
              <w:spacing w:before="40" w:after="40" w:line="0" w:lineRule="atLeast"/>
              <w:rPr>
                <w:b/>
                <w:snapToGrid w:val="0"/>
                <w:sz w:val="18"/>
                <w:szCs w:val="18"/>
                <w:u w:color="000000"/>
                <w:lang w:eastAsia="es-ES"/>
              </w:rPr>
            </w:pP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31B0C" w:rsidRPr="00D521BF" w:rsidRDefault="00231B0C" w:rsidP="001967D0">
            <w:pPr>
              <w:pStyle w:val="Tabladeilustraciones"/>
              <w:keepNext/>
              <w:tabs>
                <w:tab w:val="decimal" w:pos="845"/>
              </w:tabs>
              <w:spacing w:before="40" w:after="40" w:line="0" w:lineRule="atLeast"/>
              <w:rPr>
                <w:b/>
                <w:snapToGrid w:val="0"/>
                <w:sz w:val="18"/>
                <w:szCs w:val="18"/>
                <w:u w:color="000000"/>
                <w:lang w:eastAsia="es-ES"/>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B0C" w:rsidRPr="00D521BF" w:rsidRDefault="00231B0C" w:rsidP="001967D0">
            <w:pPr>
              <w:pStyle w:val="Tabladeilustraciones"/>
              <w:tabs>
                <w:tab w:val="decimal" w:pos="975"/>
              </w:tabs>
              <w:spacing w:before="40" w:after="40" w:line="0" w:lineRule="atLeast"/>
              <w:rPr>
                <w:b/>
                <w:snapToGrid w:val="0"/>
                <w:sz w:val="18"/>
                <w:szCs w:val="18"/>
                <w:u w:color="000000"/>
                <w:lang w:eastAsia="es-ES"/>
              </w:rPr>
            </w:pPr>
            <w:r w:rsidRPr="00D521BF">
              <w:rPr>
                <w:b/>
                <w:snapToGrid w:val="0"/>
                <w:sz w:val="18"/>
                <w:szCs w:val="18"/>
                <w:u w:color="000000"/>
                <w:lang w:eastAsia="es-ES"/>
              </w:rPr>
              <w:t>216.019.538</w:t>
            </w:r>
          </w:p>
        </w:tc>
      </w:tr>
    </w:tbl>
    <w:p w:rsidR="00231B0C" w:rsidRDefault="00231B0C" w:rsidP="00231B0C">
      <w:pPr>
        <w:pStyle w:val="Listaconnmeros"/>
        <w:ind w:firstLine="0"/>
      </w:pPr>
    </w:p>
    <w:p w:rsidR="00E42062" w:rsidRDefault="005F15D8" w:rsidP="00594F46">
      <w:pPr>
        <w:pStyle w:val="Ttulo6"/>
      </w:pPr>
      <w:bookmarkStart w:id="51" w:name="_Toc287529302"/>
      <w:bookmarkStart w:id="52" w:name="_Toc287529427"/>
      <w:r>
        <w:lastRenderedPageBreak/>
        <w:t xml:space="preserve">i. </w:t>
      </w:r>
      <w:r w:rsidR="00E42062" w:rsidRPr="001F7E78">
        <w:t>Instrumentos</w:t>
      </w:r>
      <w:r w:rsidR="00E42062" w:rsidRPr="006B45CB">
        <w:t xml:space="preserve"> de patrimonio</w:t>
      </w:r>
      <w:bookmarkEnd w:id="51"/>
      <w:bookmarkEnd w:id="52"/>
    </w:p>
    <w:p w:rsidR="00E42062" w:rsidRPr="001F7E78" w:rsidRDefault="00E42062" w:rsidP="00594F46">
      <w:pPr>
        <w:pStyle w:val="Listaconnmero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867393">
        <w:t>3</w:t>
      </w:r>
      <w:r w:rsidRPr="001F7E78">
        <w:t xml:space="preserve"> y sus principales datos se muestran en los Anexos I y II adjuntos, los cuales forman parte integrante de esta </w:t>
      </w:r>
      <w:r w:rsidR="00C14097">
        <w:t>Nota</w:t>
      </w:r>
      <w:r w:rsidRPr="001F7E78">
        <w:t>.</w:t>
      </w:r>
    </w:p>
    <w:p w:rsidR="00E42062" w:rsidRPr="001B2C59" w:rsidRDefault="00E42062" w:rsidP="00867393">
      <w:pPr>
        <w:pStyle w:val="Listaconnmero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rsidR="00E42062" w:rsidRPr="003B390A" w:rsidRDefault="00E42062" w:rsidP="00867393">
      <w:pPr>
        <w:pStyle w:val="Ttulo6"/>
        <w:rPr>
          <w:b/>
        </w:rPr>
      </w:pPr>
      <w:r w:rsidRPr="001B2C59">
        <w:t xml:space="preserve">Descripción de los principales movimientos </w:t>
      </w:r>
    </w:p>
    <w:p w:rsidR="00E42062" w:rsidRPr="00127BBD" w:rsidRDefault="00867393" w:rsidP="00867393">
      <w:pPr>
        <w:pStyle w:val="Listaconnmeros2"/>
      </w:pPr>
      <w:r>
        <w:t>a.</w:t>
      </w:r>
      <w:r>
        <w:tab/>
      </w:r>
      <w:r w:rsidR="00B50262" w:rsidRPr="00B50262">
        <w:t>Altas del ejercicio 2013</w:t>
      </w:r>
      <w:r w:rsidR="00DD3C57" w:rsidRPr="00B50262">
        <w:t>:</w:t>
      </w:r>
    </w:p>
    <w:p w:rsidR="00E42062" w:rsidRPr="004804A5" w:rsidRDefault="00BE69D9" w:rsidP="00BE69D9">
      <w:pPr>
        <w:pStyle w:val="Listaconnmeros3"/>
        <w:rPr>
          <w:highlight w:val="yellow"/>
        </w:rPr>
      </w:pPr>
      <w:r>
        <w:rPr>
          <w:lang w:val="es-ES_tradnl"/>
        </w:rPr>
        <w:t>-</w:t>
      </w:r>
      <w:r>
        <w:rPr>
          <w:lang w:val="es-ES_tradnl"/>
        </w:rPr>
        <w:tab/>
      </w:r>
      <w:r w:rsidR="00B50262">
        <w:rPr>
          <w:lang w:val="es-ES_tradnl"/>
        </w:rPr>
        <w:t xml:space="preserve">El 9 de </w:t>
      </w:r>
      <w:r w:rsidR="00B50262" w:rsidRPr="006F44BA">
        <w:rPr>
          <w:lang w:val="es-ES_tradnl"/>
        </w:rPr>
        <w:t>o</w:t>
      </w:r>
      <w:r w:rsidR="00B50262">
        <w:rPr>
          <w:lang w:val="es-ES_tradnl"/>
        </w:rPr>
        <w:t>ctubre</w:t>
      </w:r>
      <w:r w:rsidR="00B50262" w:rsidRPr="006F44BA">
        <w:rPr>
          <w:lang w:val="es-ES_tradnl"/>
        </w:rPr>
        <w:t xml:space="preserve"> se </w:t>
      </w:r>
      <w:r w:rsidR="00B50262">
        <w:rPr>
          <w:lang w:val="es-ES_tradnl"/>
        </w:rPr>
        <w:t>procedió a la adquisición del 25</w:t>
      </w:r>
      <w:r w:rsidR="00B50262" w:rsidRPr="006F44BA">
        <w:rPr>
          <w:lang w:val="es-ES_tradnl"/>
        </w:rPr>
        <w:t>%</w:t>
      </w:r>
      <w:r w:rsidR="00B50262">
        <w:rPr>
          <w:lang w:val="es-ES_tradnl"/>
        </w:rPr>
        <w:t xml:space="preserve"> </w:t>
      </w:r>
      <w:r w:rsidR="00B50262" w:rsidRPr="006F44BA">
        <w:rPr>
          <w:lang w:val="es-ES_tradnl"/>
        </w:rPr>
        <w:t xml:space="preserve">de las acciones de la sociedad </w:t>
      </w:r>
      <w:proofErr w:type="spellStart"/>
      <w:r w:rsidR="00B50262">
        <w:rPr>
          <w:lang w:val="es-ES_tradnl"/>
        </w:rPr>
        <w:t>Caradap</w:t>
      </w:r>
      <w:proofErr w:type="spellEnd"/>
      <w:r w:rsidR="00B50262">
        <w:rPr>
          <w:lang w:val="es-ES_tradnl"/>
        </w:rPr>
        <w:t>, S.L por importe de 50.000</w:t>
      </w:r>
      <w:r w:rsidR="00B50262" w:rsidRPr="006F44BA">
        <w:rPr>
          <w:lang w:val="es-ES_tradnl"/>
        </w:rPr>
        <w:t xml:space="preserve"> euro</w:t>
      </w:r>
      <w:r w:rsidR="00B50262">
        <w:rPr>
          <w:lang w:val="es-ES_tradnl"/>
        </w:rPr>
        <w:t>s</w:t>
      </w:r>
      <w:r w:rsidR="00B50262" w:rsidRPr="006F44BA">
        <w:rPr>
          <w:lang w:val="es-ES_tradnl"/>
        </w:rPr>
        <w:t>, pasando a ser Fundosa Grupo S.A.U. accionista único de esta sociedad</w:t>
      </w:r>
      <w:r w:rsidR="00B50262">
        <w:rPr>
          <w:lang w:val="es-ES_tradnl"/>
        </w:rPr>
        <w:t>.</w:t>
      </w:r>
    </w:p>
    <w:p w:rsidR="00E42062" w:rsidRPr="004804A5" w:rsidRDefault="00BE69D9" w:rsidP="00BE69D9">
      <w:pPr>
        <w:pStyle w:val="Listaconnmeros3"/>
        <w:rPr>
          <w:highlight w:val="yellow"/>
        </w:rPr>
      </w:pPr>
      <w:r w:rsidRPr="00B50262">
        <w:t>-</w:t>
      </w:r>
      <w:r w:rsidRPr="00B50262">
        <w:tab/>
      </w:r>
      <w:r w:rsidR="00B50262" w:rsidRPr="00B50262">
        <w:t>Se</w:t>
      </w:r>
      <w:r w:rsidR="00B50262">
        <w:t xml:space="preserve"> constituyó el 22 de octubre</w:t>
      </w:r>
      <w:r w:rsidR="00B50262" w:rsidRPr="006F44BA">
        <w:t xml:space="preserve"> la soc</w:t>
      </w:r>
      <w:r w:rsidR="00B50262">
        <w:t xml:space="preserve">iedad Be </w:t>
      </w:r>
      <w:proofErr w:type="spellStart"/>
      <w:r w:rsidR="00B50262">
        <w:t>On</w:t>
      </w:r>
      <w:proofErr w:type="spellEnd"/>
      <w:r w:rsidR="00B50262">
        <w:t xml:space="preserve"> </w:t>
      </w:r>
      <w:proofErr w:type="spellStart"/>
      <w:r w:rsidR="00B50262">
        <w:t>Diversity</w:t>
      </w:r>
      <w:proofErr w:type="spellEnd"/>
      <w:r w:rsidR="00B50262" w:rsidRPr="006F44BA">
        <w:t>, S.L. de la que Fund</w:t>
      </w:r>
      <w:r w:rsidR="00B50262">
        <w:t>osa Grupo es participe al 50%</w:t>
      </w:r>
      <w:r w:rsidR="00B50262" w:rsidRPr="006F44BA">
        <w:t>. El importe desembolsado para la constitución d</w:t>
      </w:r>
      <w:r w:rsidR="007D7A3A">
        <w:t>e esta sociedad ascendió a 1.501</w:t>
      </w:r>
      <w:r w:rsidR="00B50262" w:rsidRPr="006F44BA">
        <w:t xml:space="preserve"> euros.</w:t>
      </w:r>
    </w:p>
    <w:p w:rsidR="00E42062" w:rsidRPr="004804A5" w:rsidRDefault="00572D29" w:rsidP="00BE69D9">
      <w:pPr>
        <w:pStyle w:val="Listaconnmeros3"/>
        <w:rPr>
          <w:highlight w:val="yellow"/>
          <w:lang w:val="es-ES_tradnl"/>
        </w:rPr>
      </w:pPr>
      <w:r w:rsidRPr="00B50262">
        <w:t>-</w:t>
      </w:r>
      <w:r w:rsidRPr="00B50262">
        <w:tab/>
      </w:r>
      <w:r w:rsidR="00B50262">
        <w:t>El 21 de marzo</w:t>
      </w:r>
      <w:r w:rsidR="00B50262" w:rsidRPr="006F44BA">
        <w:t xml:space="preserve"> se </w:t>
      </w:r>
      <w:r w:rsidR="00B50262">
        <w:t>procedió a la adquisición del 50</w:t>
      </w:r>
      <w:r w:rsidR="00B50262" w:rsidRPr="006F44BA">
        <w:t xml:space="preserve">% de las acciones de la sociedad </w:t>
      </w:r>
      <w:r w:rsidR="00B50262">
        <w:t>Limpieza Franco, S.A. por importe de 2.500.000</w:t>
      </w:r>
      <w:r w:rsidR="00B50262" w:rsidRPr="006F44BA">
        <w:t xml:space="preserve"> euros. Se trata d</w:t>
      </w:r>
      <w:r w:rsidR="00B50262">
        <w:t>e una sociedad radicada en Zafra</w:t>
      </w:r>
      <w:r w:rsidR="00B50262" w:rsidRPr="006F44BA">
        <w:t>, cuya actividad principal es la lavandería industrial</w:t>
      </w:r>
      <w:r w:rsidR="00E42062" w:rsidRPr="004804A5">
        <w:rPr>
          <w:highlight w:val="yellow"/>
          <w:lang w:val="es-ES_tradnl"/>
        </w:rPr>
        <w:t xml:space="preserve"> </w:t>
      </w:r>
    </w:p>
    <w:p w:rsidR="00D01FED" w:rsidRDefault="00572D29" w:rsidP="00D01FED">
      <w:pPr>
        <w:pStyle w:val="Listaconnmeros3"/>
      </w:pPr>
      <w:r w:rsidRPr="00B50262">
        <w:rPr>
          <w:lang w:val="es-ES_tradnl"/>
        </w:rPr>
        <w:t>-</w:t>
      </w:r>
      <w:r w:rsidRPr="00B50262">
        <w:rPr>
          <w:lang w:val="es-ES_tradnl"/>
        </w:rPr>
        <w:tab/>
      </w:r>
      <w:r w:rsidR="00B50262" w:rsidRPr="00B50262">
        <w:t>Se</w:t>
      </w:r>
      <w:r w:rsidR="00B50262">
        <w:t xml:space="preserve"> constituyó el 25 de julio</w:t>
      </w:r>
      <w:r w:rsidR="00B50262" w:rsidRPr="006F44BA">
        <w:t xml:space="preserve"> la soc</w:t>
      </w:r>
      <w:r w:rsidR="00B50262">
        <w:t>ie</w:t>
      </w:r>
      <w:r w:rsidR="000E6F7C">
        <w:t>dad Fundosa Bugadería Industrial</w:t>
      </w:r>
      <w:r w:rsidR="00B50262" w:rsidRPr="006F44BA">
        <w:t>, S.L.</w:t>
      </w:r>
      <w:r w:rsidR="00B50262">
        <w:t>U</w:t>
      </w:r>
      <w:r w:rsidR="003A7893">
        <w:t>.</w:t>
      </w:r>
      <w:r w:rsidR="00B50262" w:rsidRPr="006F44BA">
        <w:t xml:space="preserve"> de la que Fund</w:t>
      </w:r>
      <w:r w:rsidR="003A7893">
        <w:t>osa Grupo es socio</w:t>
      </w:r>
      <w:r w:rsidR="00B50262">
        <w:t xml:space="preserve"> único.</w:t>
      </w:r>
      <w:r w:rsidR="00B50262" w:rsidRPr="006F44BA">
        <w:t xml:space="preserve"> El importe desembolsado para la constitución d</w:t>
      </w:r>
      <w:r w:rsidR="00B50262">
        <w:t>e esta sociedad ascendió a 3.000</w:t>
      </w:r>
      <w:r w:rsidR="00B50262" w:rsidRPr="006F44BA">
        <w:t xml:space="preserve"> euros.</w:t>
      </w:r>
    </w:p>
    <w:p w:rsidR="00E86695" w:rsidRPr="00D01FED" w:rsidRDefault="00E86695" w:rsidP="00D01FED">
      <w:pPr>
        <w:pStyle w:val="Listaconnmeros3"/>
        <w:ind w:left="567" w:firstLine="0"/>
        <w:rPr>
          <w:highlight w:val="yellow"/>
        </w:rPr>
      </w:pPr>
      <w:r w:rsidRPr="006F44BA">
        <w:rPr>
          <w:rFonts w:cs="Arial"/>
          <w:szCs w:val="18"/>
        </w:rPr>
        <w:t xml:space="preserve">Adicionalmente, </w:t>
      </w:r>
      <w:r w:rsidRPr="00321A5D">
        <w:rPr>
          <w:rFonts w:cs="Arial"/>
          <w:szCs w:val="18"/>
        </w:rPr>
        <w:t>el día 1</w:t>
      </w:r>
      <w:r w:rsidR="00321A5D" w:rsidRPr="00321A5D">
        <w:rPr>
          <w:rFonts w:cs="Arial"/>
          <w:szCs w:val="18"/>
        </w:rPr>
        <w:t>8</w:t>
      </w:r>
      <w:r w:rsidRPr="00321A5D">
        <w:rPr>
          <w:rFonts w:cs="Arial"/>
          <w:szCs w:val="18"/>
        </w:rPr>
        <w:t xml:space="preserve"> de diciembre</w:t>
      </w:r>
      <w:r w:rsidRPr="006F44BA">
        <w:rPr>
          <w:rFonts w:cs="Arial"/>
          <w:szCs w:val="18"/>
        </w:rPr>
        <w:t>, Fundosa Grupo, S.A.U. h</w:t>
      </w:r>
      <w:r w:rsidR="00D01FED">
        <w:rPr>
          <w:rFonts w:cs="Arial"/>
          <w:szCs w:val="18"/>
        </w:rPr>
        <w:t xml:space="preserve">a procedido a realizar diversos </w:t>
      </w:r>
      <w:r w:rsidRPr="006F44BA">
        <w:rPr>
          <w:rFonts w:cs="Arial"/>
          <w:szCs w:val="18"/>
        </w:rPr>
        <w:t xml:space="preserve">desembolsos en concepto de “Aportaciones de Socios”: a </w:t>
      </w:r>
      <w:r>
        <w:rPr>
          <w:rFonts w:cs="Arial"/>
          <w:szCs w:val="18"/>
        </w:rPr>
        <w:t>Lavandería Euskalduna, S.L. por 830.000</w:t>
      </w:r>
      <w:r w:rsidRPr="006F44BA">
        <w:rPr>
          <w:rFonts w:cs="Arial"/>
          <w:szCs w:val="18"/>
        </w:rPr>
        <w:t xml:space="preserve"> euros, a </w:t>
      </w:r>
      <w:proofErr w:type="spellStart"/>
      <w:r>
        <w:rPr>
          <w:rFonts w:cs="Arial"/>
          <w:szCs w:val="18"/>
        </w:rPr>
        <w:t>Caradap</w:t>
      </w:r>
      <w:proofErr w:type="spellEnd"/>
      <w:r>
        <w:rPr>
          <w:rFonts w:cs="Arial"/>
          <w:szCs w:val="18"/>
        </w:rPr>
        <w:t>, S.L. por 356</w:t>
      </w:r>
      <w:r w:rsidRPr="006F44BA">
        <w:rPr>
          <w:rFonts w:cs="Arial"/>
          <w:szCs w:val="18"/>
        </w:rPr>
        <w:t xml:space="preserve">.000 euros, a Fundosa </w:t>
      </w:r>
      <w:proofErr w:type="spellStart"/>
      <w:r w:rsidRPr="006F44BA">
        <w:rPr>
          <w:rFonts w:cs="Arial"/>
          <w:szCs w:val="18"/>
        </w:rPr>
        <w:t>Technosite</w:t>
      </w:r>
      <w:proofErr w:type="spellEnd"/>
      <w:r w:rsidRPr="006F44BA">
        <w:rPr>
          <w:rFonts w:cs="Arial"/>
          <w:szCs w:val="18"/>
        </w:rPr>
        <w:t>, S.A.</w:t>
      </w:r>
      <w:r>
        <w:rPr>
          <w:rFonts w:cs="Arial"/>
          <w:szCs w:val="18"/>
        </w:rPr>
        <w:t xml:space="preserve"> por 1.029.000</w:t>
      </w:r>
      <w:r w:rsidRPr="006F44BA">
        <w:rPr>
          <w:rFonts w:cs="Arial"/>
          <w:szCs w:val="18"/>
        </w:rPr>
        <w:t xml:space="preserve"> euros, a Columbia Cintas de Impresión, S.L.</w:t>
      </w:r>
      <w:r>
        <w:rPr>
          <w:rFonts w:cs="Arial"/>
          <w:szCs w:val="18"/>
        </w:rPr>
        <w:t xml:space="preserve"> por 520.000 euros, </w:t>
      </w:r>
      <w:r w:rsidRPr="006F44BA">
        <w:rPr>
          <w:rFonts w:cs="Arial"/>
          <w:szCs w:val="18"/>
        </w:rPr>
        <w:t xml:space="preserve">a </w:t>
      </w:r>
      <w:r>
        <w:rPr>
          <w:rFonts w:cs="Arial"/>
          <w:szCs w:val="18"/>
        </w:rPr>
        <w:t xml:space="preserve">Fundosa Sport y Ocio, S.A. por 1.300.000 euros y a </w:t>
      </w:r>
      <w:r w:rsidR="00E66B1C">
        <w:rPr>
          <w:rFonts w:cs="Arial"/>
          <w:szCs w:val="18"/>
        </w:rPr>
        <w:t>Fundosa Servicios Industriales Zona Centro, S.L</w:t>
      </w:r>
      <w:r w:rsidRPr="006F44BA">
        <w:rPr>
          <w:rFonts w:cs="Arial"/>
          <w:szCs w:val="18"/>
        </w:rPr>
        <w:t>.</w:t>
      </w:r>
      <w:r>
        <w:rPr>
          <w:rFonts w:cs="Arial"/>
          <w:szCs w:val="18"/>
        </w:rPr>
        <w:t xml:space="preserve"> por 590.000 euros. </w:t>
      </w:r>
    </w:p>
    <w:p w:rsidR="00E42062" w:rsidRDefault="00DD3C57" w:rsidP="00DD3C57">
      <w:pPr>
        <w:pStyle w:val="Listaconnmeros2"/>
      </w:pPr>
      <w:r w:rsidRPr="00D80481">
        <w:t>b.</w:t>
      </w:r>
      <w:r w:rsidRPr="00D80481">
        <w:tab/>
      </w:r>
      <w:r w:rsidR="00E86695" w:rsidRPr="00D80481">
        <w:t>Bajas del ejercicio 2013</w:t>
      </w:r>
      <w:r w:rsidRPr="00D80481">
        <w:t>:</w:t>
      </w:r>
    </w:p>
    <w:p w:rsidR="00E42062" w:rsidRDefault="00FE5279" w:rsidP="00FE5279">
      <w:pPr>
        <w:pStyle w:val="Listaconnmeros3"/>
      </w:pPr>
      <w:r>
        <w:t>-</w:t>
      </w:r>
      <w:r>
        <w:tab/>
      </w:r>
      <w:r w:rsidR="00D80481">
        <w:t>El 27</w:t>
      </w:r>
      <w:r w:rsidR="00D80481" w:rsidRPr="006F44BA">
        <w:t xml:space="preserve"> de mayo s</w:t>
      </w:r>
      <w:r w:rsidR="00D80481">
        <w:t>e procedió a la venta de la</w:t>
      </w:r>
      <w:r w:rsidR="0020473F">
        <w:t xml:space="preserve"> sociedad</w:t>
      </w:r>
      <w:r w:rsidR="00D80481" w:rsidRPr="006F44BA">
        <w:t xml:space="preserve"> </w:t>
      </w:r>
      <w:proofErr w:type="spellStart"/>
      <w:r w:rsidR="00D80481">
        <w:rPr>
          <w:rFonts w:cs="Arial"/>
          <w:lang w:val="es-ES_tradnl"/>
        </w:rPr>
        <w:t>Gudat</w:t>
      </w:r>
      <w:proofErr w:type="spellEnd"/>
      <w:r w:rsidR="00D80481" w:rsidRPr="00C976AB">
        <w:rPr>
          <w:rFonts w:cs="Arial"/>
          <w:lang w:val="es-ES_tradnl"/>
        </w:rPr>
        <w:t>, S. L.</w:t>
      </w:r>
      <w:r w:rsidR="00D80481">
        <w:t>, por importe de 902</w:t>
      </w:r>
      <w:r w:rsidR="00D80481" w:rsidRPr="006F44BA">
        <w:t xml:space="preserve"> euros, </w:t>
      </w:r>
      <w:r w:rsidR="00D80481">
        <w:t>no generándose resultado alguno por dicha enajenación.</w:t>
      </w:r>
    </w:p>
    <w:p w:rsidR="00E42062" w:rsidRDefault="005F15D8" w:rsidP="00FE5279">
      <w:pPr>
        <w:pStyle w:val="Ttulo6"/>
      </w:pPr>
      <w:bookmarkStart w:id="53" w:name="_Toc287529303"/>
      <w:bookmarkStart w:id="54" w:name="_Toc287529428"/>
      <w:r w:rsidRPr="00D80481">
        <w:t xml:space="preserve">ii. </w:t>
      </w:r>
      <w:r w:rsidR="00E42062" w:rsidRPr="00D80481">
        <w:t>Créditos a empresas</w:t>
      </w:r>
      <w:bookmarkEnd w:id="53"/>
      <w:bookmarkEnd w:id="54"/>
    </w:p>
    <w:p w:rsidR="00E42062" w:rsidRDefault="00E42062" w:rsidP="005F15D8">
      <w:pPr>
        <w:pStyle w:val="Listaconnmeros"/>
        <w:ind w:firstLine="0"/>
      </w:pPr>
      <w:r>
        <w:t xml:space="preserve">Los movimientos de los </w:t>
      </w:r>
      <w:r w:rsidRPr="001B2C59">
        <w:t xml:space="preserve">créditos </w:t>
      </w:r>
      <w:r>
        <w:t xml:space="preserve">a largo plazo </w:t>
      </w:r>
      <w:r w:rsidRPr="001B2C59">
        <w:t xml:space="preserve">concedidos a </w:t>
      </w:r>
      <w:r w:rsidR="0074578B">
        <w:t>empresas del Grupo</w:t>
      </w:r>
      <w:r w:rsidRPr="001B2C59">
        <w:t xml:space="preserve"> y asocia</w:t>
      </w:r>
      <w:r>
        <w:t>das en los ejercicios 201</w:t>
      </w:r>
      <w:r w:rsidR="004546E6">
        <w:t>3</w:t>
      </w:r>
      <w:r>
        <w:t xml:space="preserve"> y 201</w:t>
      </w:r>
      <w:r w:rsidR="004546E6">
        <w:t>2</w:t>
      </w:r>
      <w:r>
        <w:t xml:space="preserve"> son los siguientes</w:t>
      </w:r>
      <w:r w:rsidRPr="0047226E">
        <w:t xml:space="preserve"> </w:t>
      </w:r>
      <w:r w:rsidR="007D334B">
        <w:t xml:space="preserve">(véase </w:t>
      </w:r>
      <w:r w:rsidR="007D334B" w:rsidRPr="00C41F53">
        <w:t>Nota</w:t>
      </w:r>
      <w:r w:rsidRPr="00C41F53">
        <w:t xml:space="preserve"> 17):</w:t>
      </w:r>
    </w:p>
    <w:p w:rsidR="003F7707" w:rsidRDefault="003F7707" w:rsidP="003F7707">
      <w:pPr>
        <w:pStyle w:val="Ttulo6"/>
      </w:pPr>
      <w:r>
        <w:lastRenderedPageBreak/>
        <w:t>Ejercicio 2013</w:t>
      </w:r>
    </w:p>
    <w:tbl>
      <w:tblPr>
        <w:tblW w:w="882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95"/>
        <w:gridCol w:w="1134"/>
        <w:gridCol w:w="1134"/>
        <w:gridCol w:w="1134"/>
        <w:gridCol w:w="1130"/>
      </w:tblGrid>
      <w:tr w:rsidR="003F7707" w:rsidRPr="00FF26E3" w:rsidTr="009A46B0">
        <w:trPr>
          <w:jc w:val="center"/>
        </w:trPr>
        <w:tc>
          <w:tcPr>
            <w:tcW w:w="4295"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 </w:t>
            </w:r>
          </w:p>
        </w:tc>
        <w:tc>
          <w:tcPr>
            <w:tcW w:w="45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3F7707"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3F7707"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1967D0">
            <w:pPr>
              <w:pStyle w:val="Tabladeilustraciones"/>
              <w:keepNext/>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3F7707" w:rsidRPr="00FF26E3" w:rsidTr="009A46B0">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rsidR="003F7707" w:rsidRPr="00FF26E3" w:rsidRDefault="003F7707" w:rsidP="001967D0">
            <w:pPr>
              <w:pStyle w:val="Tabladeilustraciones"/>
              <w:keepNext/>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1967D0">
            <w:pPr>
              <w:pStyle w:val="Tabladeilustraciones"/>
              <w:keepNext/>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1967D0">
            <w:pPr>
              <w:pStyle w:val="Tabladeilustraciones"/>
              <w:keepNext/>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1967D0">
            <w:pPr>
              <w:pStyle w:val="Tabladeilustraciones"/>
              <w:keepNext/>
              <w:rPr>
                <w:snapToGrid w:val="0"/>
                <w:color w:val="000000"/>
                <w:sz w:val="18"/>
                <w:szCs w:val="18"/>
                <w:u w:color="000000"/>
                <w:lang w:eastAsia="es-ES"/>
              </w:rPr>
            </w:pPr>
          </w:p>
        </w:tc>
        <w:tc>
          <w:tcPr>
            <w:tcW w:w="1130"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1967D0">
            <w:pPr>
              <w:pStyle w:val="Tabladeilustraciones"/>
              <w:keepNext/>
              <w:rPr>
                <w:snapToGrid w:val="0"/>
                <w:color w:val="000000"/>
                <w:sz w:val="18"/>
                <w:szCs w:val="18"/>
                <w:u w:color="000000"/>
                <w:lang w:eastAsia="es-ES"/>
              </w:rPr>
            </w:pP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4.329.323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(4.096.811)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3.204.964</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color w:val="000000"/>
                <w:sz w:val="18"/>
                <w:szCs w:val="18"/>
                <w:lang w:eastAsia="es-ES"/>
              </w:rPr>
            </w:pPr>
            <w:r w:rsidRPr="00FF26E3">
              <w:rPr>
                <w:snapToGrid w:val="0"/>
                <w:color w:val="000000"/>
                <w:sz w:val="18"/>
                <w:szCs w:val="18"/>
                <w:u w:color="000000"/>
                <w:lang w:eastAsia="es-ES"/>
              </w:rPr>
              <w:t>3.875.399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4.943.400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(50.154)</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5.158.560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783.788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3.415.000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523.795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2.232.391</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(79.102)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452.203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(419.251)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19.725.690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(2.750.779)</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1.065.000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(280.000)</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4.836.968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983.239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1.595.285</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(959.913)</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1.855.757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color w:val="000000"/>
                <w:sz w:val="18"/>
                <w:szCs w:val="18"/>
                <w:lang w:eastAsia="es-ES"/>
              </w:rPr>
            </w:pPr>
            <w:r w:rsidRPr="00FF26E3">
              <w:rPr>
                <w:snapToGrid w:val="0"/>
                <w:color w:val="000000"/>
                <w:sz w:val="18"/>
                <w:szCs w:val="18"/>
                <w:u w:color="000000"/>
                <w:lang w:eastAsia="es-ES"/>
              </w:rPr>
              <w:t>207.698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428.609</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(372.862)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239.618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443.295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692.177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40.293</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FF26E3">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738.960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2.398.966</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2.329.000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525.000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2.081.000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296.595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520.000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1967D0">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 xml:space="preserve">Fundosa </w:t>
            </w:r>
            <w:proofErr w:type="spellStart"/>
            <w:r w:rsidRPr="00FF26E3">
              <w:rPr>
                <w:snapToGrid w:val="0"/>
                <w:color w:val="000000"/>
                <w:sz w:val="18"/>
                <w:szCs w:val="18"/>
                <w:u w:color="000000"/>
                <w:lang w:eastAsia="es-ES"/>
              </w:rPr>
              <w:t>Technosite</w:t>
            </w:r>
            <w:proofErr w:type="spellEnd"/>
            <w:r w:rsidRPr="00FF26E3">
              <w:rPr>
                <w:snapToGrid w:val="0"/>
                <w:color w:val="000000"/>
                <w:sz w:val="18"/>
                <w:szCs w:val="18"/>
                <w:u w:color="000000"/>
                <w:lang w:eastAsia="es-ES"/>
              </w:rPr>
              <w:t>, S.A.</w:t>
            </w:r>
          </w:p>
        </w:tc>
        <w:tc>
          <w:tcPr>
            <w:tcW w:w="1134" w:type="dxa"/>
            <w:tcBorders>
              <w:left w:val="single" w:sz="4" w:space="0" w:color="auto"/>
              <w:bottom w:val="nil"/>
              <w:right w:val="single" w:sz="4" w:space="0" w:color="auto"/>
            </w:tcBorders>
            <w:shd w:val="clear" w:color="auto" w:fill="auto"/>
            <w:noWrap/>
            <w:vAlign w:val="bottom"/>
            <w:hideMark/>
          </w:tcPr>
          <w:p w:rsidR="00FF26E3" w:rsidRPr="00FF26E3" w:rsidRDefault="00FF26E3" w:rsidP="001967D0">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1.267.179</w:t>
            </w:r>
          </w:p>
        </w:tc>
        <w:tc>
          <w:tcPr>
            <w:tcW w:w="1134" w:type="dxa"/>
            <w:tcBorders>
              <w:left w:val="single" w:sz="4" w:space="0" w:color="auto"/>
              <w:bottom w:val="nil"/>
              <w:right w:val="single" w:sz="4" w:space="0" w:color="auto"/>
            </w:tcBorders>
            <w:shd w:val="clear" w:color="auto" w:fill="auto"/>
            <w:noWrap/>
            <w:vAlign w:val="center"/>
          </w:tcPr>
          <w:p w:rsidR="00FF26E3" w:rsidRPr="00FF26E3" w:rsidRDefault="00FF26E3" w:rsidP="00F051F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Pr>
                <w:snapToGrid w:val="0"/>
                <w:color w:val="000000"/>
                <w:sz w:val="18"/>
                <w:szCs w:val="18"/>
                <w:u w:color="000000"/>
                <w:lang w:eastAsia="es-ES"/>
              </w:rPr>
              <w:t>(607.218)</w:t>
            </w:r>
          </w:p>
        </w:tc>
        <w:tc>
          <w:tcPr>
            <w:tcW w:w="1130" w:type="dxa"/>
            <w:tcBorders>
              <w:left w:val="single" w:sz="4" w:space="0" w:color="auto"/>
              <w:bottom w:val="nil"/>
              <w:right w:val="single" w:sz="4" w:space="0" w:color="auto"/>
            </w:tcBorders>
            <w:shd w:val="clear" w:color="auto" w:fill="auto"/>
            <w:noWrap/>
            <w:vAlign w:val="center"/>
          </w:tcPr>
          <w:p w:rsidR="00FF26E3" w:rsidRPr="00FF26E3" w:rsidRDefault="00FF26E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524B93">
            <w:pPr>
              <w:pStyle w:val="Tabladeilustraciones"/>
              <w:keepNext/>
              <w:rPr>
                <w:snapToGrid w:val="0"/>
                <w:color w:val="000000"/>
                <w:sz w:val="18"/>
                <w:szCs w:val="18"/>
                <w:u w:color="000000"/>
                <w:lang w:eastAsia="es-ES"/>
              </w:rPr>
            </w:pPr>
            <w:proofErr w:type="spellStart"/>
            <w:r w:rsidRPr="00FF26E3">
              <w:rPr>
                <w:snapToGrid w:val="0"/>
                <w:color w:val="000000"/>
                <w:sz w:val="18"/>
                <w:szCs w:val="18"/>
                <w:u w:color="000000"/>
                <w:lang w:eastAsia="es-ES"/>
              </w:rPr>
              <w:t>Miton</w:t>
            </w:r>
            <w:proofErr w:type="spellEnd"/>
            <w:r w:rsidRPr="00FF26E3">
              <w:rPr>
                <w:snapToGrid w:val="0"/>
                <w:color w:val="000000"/>
                <w:sz w:val="18"/>
                <w:szCs w:val="18"/>
                <w:u w:color="000000"/>
                <w:lang w:eastAsia="es-ES"/>
              </w:rPr>
              <w:t>,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524B9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524B9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524B93">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524B9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524B93">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524B9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524B93">
            <w:pPr>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524B93">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524B9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80481">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80481">
            <w:pPr>
              <w:pStyle w:val="Tabladeilustraciones"/>
              <w:keepNext/>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80481">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 xml:space="preserve">icios Sociales de </w:t>
            </w:r>
            <w:proofErr w:type="spellStart"/>
            <w:r>
              <w:rPr>
                <w:snapToGrid w:val="0"/>
                <w:color w:val="000000"/>
                <w:sz w:val="18"/>
                <w:szCs w:val="18"/>
                <w:u w:color="000000"/>
                <w:lang w:eastAsia="es-ES"/>
              </w:rPr>
              <w:t>Lavanderia</w:t>
            </w:r>
            <w:proofErr w:type="spellEnd"/>
            <w:r>
              <w:rPr>
                <w:snapToGrid w:val="0"/>
                <w:color w:val="000000"/>
                <w:sz w:val="18"/>
                <w:szCs w:val="18"/>
                <w:u w:color="000000"/>
                <w:lang w:eastAsia="es-ES"/>
              </w:rPr>
              <w:t>,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80481">
            <w:pPr>
              <w:pStyle w:val="Tabladeilustraciones"/>
              <w:keepNext/>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80481">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80481">
            <w:pPr>
              <w:pStyle w:val="Tabladeilustraciones"/>
              <w:keepNext/>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80481">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 xml:space="preserve">Modular </w:t>
            </w:r>
            <w:proofErr w:type="spellStart"/>
            <w:r w:rsidRPr="00FF26E3">
              <w:rPr>
                <w:snapToGrid w:val="0"/>
                <w:color w:val="000000"/>
                <w:sz w:val="18"/>
                <w:szCs w:val="18"/>
                <w:u w:color="000000"/>
                <w:lang w:eastAsia="es-ES"/>
              </w:rPr>
              <w:t>Logistica</w:t>
            </w:r>
            <w:proofErr w:type="spellEnd"/>
            <w:r w:rsidRPr="00FF26E3">
              <w:rPr>
                <w:snapToGrid w:val="0"/>
                <w:color w:val="000000"/>
                <w:sz w:val="18"/>
                <w:szCs w:val="18"/>
                <w:u w:color="000000"/>
                <w:lang w:eastAsia="es-ES"/>
              </w:rPr>
              <w:t xml:space="preserve"> Catalana,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80481">
            <w:pPr>
              <w:pStyle w:val="Tabladeilustraciones"/>
              <w:keepNext/>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80481">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80481">
            <w:pPr>
              <w:pStyle w:val="Tabladeilustraciones"/>
              <w:keepNext/>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r>
      <w:tr w:rsidR="003A7893"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vAlign w:val="center"/>
          </w:tcPr>
          <w:p w:rsidR="003A7893" w:rsidRPr="00FF26E3" w:rsidRDefault="003A7893" w:rsidP="00D80481">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S.</w:t>
            </w:r>
            <w:r w:rsidR="003C5656">
              <w:rPr>
                <w:snapToGrid w:val="0"/>
                <w:color w:val="000000"/>
                <w:sz w:val="18"/>
                <w:szCs w:val="18"/>
                <w:u w:color="000000"/>
                <w:lang w:eastAsia="es-ES"/>
              </w:rPr>
              <w:t>A.U.</w:t>
            </w:r>
            <w:r>
              <w:rPr>
                <w:snapToGrid w:val="0"/>
                <w:color w:val="000000"/>
                <w:sz w:val="18"/>
                <w:szCs w:val="18"/>
                <w:u w:color="000000"/>
                <w:lang w:eastAsia="es-ES"/>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80481">
            <w:pPr>
              <w:pStyle w:val="Tabladeilustraciones"/>
              <w:keepNext/>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80481">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FF26E3">
            <w:pPr>
              <w:pStyle w:val="Tabladeilustraciones"/>
              <w:keepNext/>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r>
      <w:tr w:rsidR="003A7893" w:rsidRPr="00FF26E3" w:rsidTr="009A46B0">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1967D0">
            <w:pPr>
              <w:pStyle w:val="Tabladeilustraciones"/>
              <w:keepNext/>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1967D0">
            <w:pPr>
              <w:pStyle w:val="Tabladeilustraciones"/>
              <w:keepNext/>
              <w:tabs>
                <w:tab w:val="decimal" w:pos="921"/>
              </w:tabs>
              <w:spacing w:before="40" w:after="40" w:line="0" w:lineRule="atLeast"/>
              <w:rPr>
                <w:b/>
                <w:snapToGrid w:val="0"/>
                <w:sz w:val="18"/>
                <w:szCs w:val="18"/>
                <w:u w:color="000000"/>
                <w:lang w:eastAsia="es-ES"/>
              </w:rPr>
            </w:pPr>
            <w:r w:rsidRPr="00FF26E3">
              <w:rPr>
                <w:b/>
                <w:snapToGrid w:val="0"/>
                <w:sz w:val="18"/>
                <w:szCs w:val="18"/>
                <w:u w:color="000000"/>
                <w:lang w:eastAsia="es-ES"/>
              </w:rPr>
              <w:t>67.731.522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1967D0">
            <w:pPr>
              <w:pStyle w:val="Tabladeilustraciones"/>
              <w:keepNext/>
              <w:tabs>
                <w:tab w:val="decimal" w:pos="921"/>
              </w:tabs>
              <w:spacing w:before="40" w:after="40" w:line="0" w:lineRule="atLeast"/>
              <w:rPr>
                <w:b/>
                <w:snapToGrid w:val="0"/>
                <w:sz w:val="18"/>
                <w:szCs w:val="18"/>
                <w:u w:color="000000"/>
                <w:lang w:eastAsia="es-ES"/>
              </w:rPr>
            </w:pPr>
            <w:r w:rsidRPr="00FF26E3">
              <w:rPr>
                <w:b/>
                <w:bCs/>
                <w:color w:val="000000"/>
                <w:sz w:val="18"/>
                <w:szCs w:val="18"/>
                <w:lang w:eastAsia="es-ES"/>
              </w:rPr>
              <w:t>12.</w:t>
            </w:r>
            <w:r w:rsidRPr="00FF26E3">
              <w:rPr>
                <w:b/>
                <w:snapToGrid w:val="0"/>
                <w:sz w:val="18"/>
                <w:szCs w:val="18"/>
                <w:u w:color="000000"/>
                <w:lang w:eastAsia="es-ES"/>
              </w:rPr>
              <w:t>076</w:t>
            </w:r>
            <w:r w:rsidRPr="00FF26E3">
              <w:rPr>
                <w:b/>
                <w:bCs/>
                <w:color w:val="000000"/>
                <w:sz w:val="18"/>
                <w:szCs w:val="18"/>
                <w:lang w:eastAsia="es-ES"/>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FF26E3">
            <w:pPr>
              <w:pStyle w:val="Tabladeilustraciones"/>
              <w:keepNext/>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(9.616.090)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EA1222" w:rsidP="00FF26E3">
            <w:pPr>
              <w:pStyle w:val="Tabladeilustraciones"/>
              <w:keepNext/>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sidR="003A7893">
              <w:rPr>
                <w:b/>
                <w:snapToGrid w:val="0"/>
                <w:sz w:val="18"/>
                <w:szCs w:val="18"/>
                <w:u w:color="000000"/>
                <w:lang w:eastAsia="es-ES"/>
              </w:rPr>
              <w:instrText xml:space="preserve"> =SUM(ABOVE) </w:instrText>
            </w:r>
            <w:r>
              <w:rPr>
                <w:b/>
                <w:snapToGrid w:val="0"/>
                <w:sz w:val="18"/>
                <w:szCs w:val="18"/>
                <w:u w:color="000000"/>
                <w:lang w:eastAsia="es-ES"/>
              </w:rPr>
              <w:fldChar w:fldCharType="separate"/>
            </w:r>
            <w:r w:rsidR="003A7893">
              <w:rPr>
                <w:b/>
                <w:noProof/>
                <w:snapToGrid w:val="0"/>
                <w:sz w:val="18"/>
                <w:szCs w:val="18"/>
                <w:u w:color="000000"/>
                <w:lang w:eastAsia="es-ES"/>
              </w:rPr>
              <w:t>70.191.500</w:t>
            </w:r>
            <w:r>
              <w:rPr>
                <w:b/>
                <w:snapToGrid w:val="0"/>
                <w:sz w:val="18"/>
                <w:szCs w:val="18"/>
                <w:u w:color="000000"/>
                <w:lang w:eastAsia="es-ES"/>
              </w:rPr>
              <w:fldChar w:fldCharType="end"/>
            </w:r>
          </w:p>
        </w:tc>
      </w:tr>
    </w:tbl>
    <w:p w:rsidR="009D2525" w:rsidRDefault="009D2525" w:rsidP="005F15D8">
      <w:pPr>
        <w:pStyle w:val="Listaconnmeros"/>
        <w:ind w:firstLine="0"/>
      </w:pPr>
    </w:p>
    <w:p w:rsidR="008F07CF" w:rsidRDefault="008F07CF" w:rsidP="008F07CF">
      <w:pPr>
        <w:pStyle w:val="Ttulo6"/>
      </w:pPr>
      <w:r>
        <w:lastRenderedPageBreak/>
        <w:t>Ejercicio 2012</w:t>
      </w:r>
    </w:p>
    <w:tbl>
      <w:tblPr>
        <w:tblW w:w="882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745"/>
        <w:gridCol w:w="1020"/>
        <w:gridCol w:w="1020"/>
        <w:gridCol w:w="1020"/>
        <w:gridCol w:w="1022"/>
      </w:tblGrid>
      <w:tr w:rsidR="008F07CF" w:rsidRPr="003F7707" w:rsidTr="009A46B0">
        <w:trPr>
          <w:jc w:val="center"/>
        </w:trPr>
        <w:tc>
          <w:tcPr>
            <w:tcW w:w="4745" w:type="dxa"/>
            <w:tcBorders>
              <w:top w:val="single" w:sz="4" w:space="0" w:color="auto"/>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 </w:t>
            </w:r>
          </w:p>
        </w:tc>
        <w:tc>
          <w:tcPr>
            <w:tcW w:w="408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Euros</w:t>
            </w:r>
          </w:p>
        </w:tc>
      </w:tr>
      <w:tr w:rsidR="008F07CF" w:rsidRPr="003F7707" w:rsidTr="0020473F">
        <w:trPr>
          <w:trHeight w:val="85"/>
          <w:jc w:val="center"/>
        </w:trPr>
        <w:tc>
          <w:tcPr>
            <w:tcW w:w="4745" w:type="dxa"/>
            <w:tcBorders>
              <w:left w:val="single" w:sz="4" w:space="0" w:color="auto"/>
              <w:bottom w:val="nil"/>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p>
        </w:tc>
        <w:tc>
          <w:tcPr>
            <w:tcW w:w="1022" w:type="dxa"/>
            <w:tcBorders>
              <w:top w:val="single" w:sz="4" w:space="0" w:color="auto"/>
              <w:left w:val="single" w:sz="4" w:space="0" w:color="auto"/>
              <w:bottom w:val="nil"/>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Saldo</w:t>
            </w:r>
          </w:p>
        </w:tc>
      </w:tr>
      <w:tr w:rsidR="008F07CF" w:rsidRPr="003F7707" w:rsidTr="0020473F">
        <w:trPr>
          <w:trHeight w:val="85"/>
          <w:jc w:val="center"/>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Altas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Bajas</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Final</w:t>
            </w:r>
          </w:p>
        </w:tc>
      </w:tr>
      <w:tr w:rsidR="008F07CF" w:rsidRPr="003F7707" w:rsidTr="0020473F">
        <w:trPr>
          <w:trHeight w:val="85"/>
          <w:jc w:val="center"/>
        </w:trPr>
        <w:tc>
          <w:tcPr>
            <w:tcW w:w="4745" w:type="dxa"/>
            <w:tcBorders>
              <w:top w:val="single" w:sz="4" w:space="0" w:color="auto"/>
              <w:left w:val="single" w:sz="4" w:space="0" w:color="auto"/>
              <w:right w:val="single" w:sz="4" w:space="0" w:color="auto"/>
            </w:tcBorders>
            <w:shd w:val="clear" w:color="auto" w:fill="auto"/>
            <w:vAlign w:val="bottom"/>
          </w:tcPr>
          <w:p w:rsidR="008F07CF" w:rsidRPr="003F7707" w:rsidRDefault="008F07CF" w:rsidP="001967D0">
            <w:pPr>
              <w:pStyle w:val="Tabladeilustraciones"/>
              <w:keepNext/>
              <w:rPr>
                <w:snapToGrid w:val="0"/>
                <w:color w:val="000000"/>
                <w:sz w:val="18"/>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8F07CF" w:rsidRPr="003F7707" w:rsidRDefault="008F07CF" w:rsidP="001967D0">
            <w:pPr>
              <w:pStyle w:val="Tabladeilustraciones"/>
              <w:keepNext/>
              <w:rPr>
                <w:snapToGrid w:val="0"/>
                <w:color w:val="000000"/>
                <w:sz w:val="18"/>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8F07CF" w:rsidRPr="003F7707" w:rsidRDefault="008F07CF" w:rsidP="001967D0">
            <w:pPr>
              <w:pStyle w:val="Tabladeilustraciones"/>
              <w:keepNext/>
              <w:rPr>
                <w:snapToGrid w:val="0"/>
                <w:color w:val="000000"/>
                <w:sz w:val="18"/>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8F07CF" w:rsidRPr="003F7707" w:rsidRDefault="008F07CF" w:rsidP="001967D0">
            <w:pPr>
              <w:pStyle w:val="Tabladeilustraciones"/>
              <w:keepNext/>
              <w:rPr>
                <w:snapToGrid w:val="0"/>
                <w:color w:val="000000"/>
                <w:sz w:val="18"/>
                <w:szCs w:val="18"/>
                <w:u w:color="000000"/>
                <w:lang w:eastAsia="es-ES"/>
              </w:rPr>
            </w:pPr>
          </w:p>
        </w:tc>
        <w:tc>
          <w:tcPr>
            <w:tcW w:w="1022" w:type="dxa"/>
            <w:tcBorders>
              <w:top w:val="single" w:sz="4" w:space="0" w:color="auto"/>
              <w:left w:val="single" w:sz="4" w:space="0" w:color="auto"/>
              <w:right w:val="single" w:sz="4" w:space="0" w:color="auto"/>
            </w:tcBorders>
            <w:shd w:val="clear" w:color="auto" w:fill="auto"/>
            <w:noWrap/>
            <w:vAlign w:val="bottom"/>
          </w:tcPr>
          <w:p w:rsidR="008F07CF" w:rsidRPr="003F7707" w:rsidRDefault="008F07CF" w:rsidP="001967D0">
            <w:pPr>
              <w:pStyle w:val="Tabladeilustraciones"/>
              <w:keepNext/>
              <w:rPr>
                <w:snapToGrid w:val="0"/>
                <w:color w:val="000000"/>
                <w:sz w:val="18"/>
                <w:szCs w:val="18"/>
                <w:u w:color="000000"/>
                <w:lang w:eastAsia="es-ES"/>
              </w:rPr>
            </w:pP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Fundosa Lavanderías Industriales,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6.714.021</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893"/>
              </w:tabs>
              <w:rPr>
                <w:snapToGrid w:val="0"/>
                <w:color w:val="000000"/>
                <w:sz w:val="18"/>
                <w:szCs w:val="18"/>
                <w:u w:color="000000"/>
                <w:lang w:eastAsia="es-ES"/>
              </w:rPr>
            </w:pPr>
            <w:r w:rsidRPr="003F7707">
              <w:rPr>
                <w:snapToGrid w:val="0"/>
                <w:color w:val="000000"/>
                <w:sz w:val="18"/>
                <w:szCs w:val="18"/>
                <w:u w:color="000000"/>
                <w:lang w:eastAsia="es-ES"/>
              </w:rPr>
              <w:t>(2.384.698)</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4.329.323</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Flisa Cataluña,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3.204.964</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3.204.964</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Lavandería Amalia, S.L.</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1.671.000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1.671.000</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Lavandería Euskalduna, S.L.U.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3.652.400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1.291.000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4.943.400</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Fundosa Accesibilidad, S.A.</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3.540.012</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1.618.548</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5.158.560</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Caradap, S.L.</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3.057.552</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562.000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893"/>
              </w:tabs>
              <w:rPr>
                <w:snapToGrid w:val="0"/>
                <w:color w:val="000000"/>
                <w:sz w:val="18"/>
                <w:szCs w:val="18"/>
                <w:u w:color="000000"/>
                <w:lang w:eastAsia="es-ES"/>
              </w:rPr>
            </w:pPr>
            <w:r w:rsidRPr="003F7707">
              <w:rPr>
                <w:snapToGrid w:val="0"/>
                <w:color w:val="000000"/>
                <w:sz w:val="18"/>
                <w:szCs w:val="18"/>
                <w:u w:color="000000"/>
                <w:lang w:eastAsia="es-ES"/>
              </w:rPr>
              <w:t>(204.552)</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3.415.000</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Fundosa Control de Datos y Servicios,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1.612.578</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619.813</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2.232.391</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C.E.E. Sertel,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537.782</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893"/>
              </w:tabs>
              <w:rPr>
                <w:snapToGrid w:val="0"/>
                <w:color w:val="000000"/>
                <w:sz w:val="18"/>
                <w:szCs w:val="18"/>
                <w:u w:color="000000"/>
                <w:lang w:eastAsia="es-ES"/>
              </w:rPr>
            </w:pPr>
            <w:r w:rsidRPr="003F7707">
              <w:rPr>
                <w:snapToGrid w:val="0"/>
                <w:color w:val="000000"/>
                <w:sz w:val="18"/>
                <w:szCs w:val="18"/>
                <w:u w:color="000000"/>
                <w:lang w:eastAsia="es-ES"/>
              </w:rPr>
              <w:t>(85.579)</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452.203</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Personalia, S.A.</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17.876.746</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1.848.944</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19.725.690</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Esteritex, S.A.</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790.000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275.000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1.065.000</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Fundosa Reciclalia,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3.746.961</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1.090.007</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4.836.968</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Fundosa Sport y Ocio,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869.999</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725.286</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1.595.285</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Columbia Cintas de Impresión, S.L.U.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1.551.160</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304.597</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1.855.757</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 xml:space="preserve">Fundosa Servicios Industriales, S.L.U. </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90.162</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338.447</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428.609</w:t>
            </w:r>
          </w:p>
        </w:tc>
      </w:tr>
      <w:tr w:rsidR="008F07C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8F07CF" w:rsidRPr="003F7707" w:rsidRDefault="008F07C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Servimedia, S.A.U.</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2.431.263</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758.175</w:t>
            </w:r>
          </w:p>
        </w:tc>
        <w:tc>
          <w:tcPr>
            <w:tcW w:w="1020"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8F07CF" w:rsidRPr="003F7707" w:rsidRDefault="008F07C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3.189.438</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tcPr>
          <w:p w:rsidR="0020473F" w:rsidRPr="00FF26E3" w:rsidRDefault="0020473F" w:rsidP="00193C13">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11.608</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228.010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239.618</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tcPr>
          <w:p w:rsidR="0020473F" w:rsidRPr="00FF26E3" w:rsidRDefault="0020473F" w:rsidP="00193C13">
            <w:pPr>
              <w:pStyle w:val="Tabladeilustraciones"/>
              <w:keepNext/>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908.117</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893"/>
              </w:tabs>
              <w:rPr>
                <w:snapToGrid w:val="0"/>
                <w:color w:val="000000"/>
                <w:sz w:val="18"/>
                <w:szCs w:val="18"/>
                <w:u w:color="000000"/>
                <w:lang w:eastAsia="es-ES"/>
              </w:rPr>
            </w:pPr>
            <w:r w:rsidRPr="003F7707">
              <w:rPr>
                <w:snapToGrid w:val="0"/>
                <w:color w:val="000000"/>
                <w:sz w:val="18"/>
                <w:szCs w:val="18"/>
                <w:u w:color="000000"/>
                <w:lang w:eastAsia="es-ES"/>
              </w:rPr>
              <w:t>(215.940)</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692.177</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Miton, S.L.</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460.000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460.000</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Centro Especial de Empleo Apta, S.L.</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1.300.000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1.300.000</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Modular Logística Valenciana, S.L.</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58.122</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680.838</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738.960</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Lavanderías Industriales Lavanor, S.L.</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819.000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1.510.000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2.329.000</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Lavandería Industrial Laundry Center, S.L.</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1.539.000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542.000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2.081.000</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Lavandería Industrial Lavachel, S.A.</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520.000</w:t>
            </w:r>
          </w:p>
        </w:tc>
        <w:tc>
          <w:tcPr>
            <w:tcW w:w="1020"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520.000</w:t>
            </w:r>
          </w:p>
        </w:tc>
      </w:tr>
      <w:tr w:rsidR="0020473F" w:rsidRPr="003F7707" w:rsidTr="0020473F">
        <w:trPr>
          <w:trHeight w:val="85"/>
          <w:jc w:val="center"/>
        </w:trPr>
        <w:tc>
          <w:tcPr>
            <w:tcW w:w="4745" w:type="dxa"/>
            <w:tcBorders>
              <w:left w:val="single" w:sz="4" w:space="0" w:color="auto"/>
              <w:right w:val="single" w:sz="4" w:space="0" w:color="auto"/>
            </w:tcBorders>
            <w:shd w:val="clear" w:color="auto" w:fill="auto"/>
            <w:vAlign w:val="bottom"/>
            <w:hideMark/>
          </w:tcPr>
          <w:p w:rsidR="0020473F" w:rsidRPr="003F7707" w:rsidRDefault="0020473F" w:rsidP="001967D0">
            <w:pPr>
              <w:pStyle w:val="Tabladeilustraciones"/>
              <w:keepNext/>
              <w:rPr>
                <w:snapToGrid w:val="0"/>
                <w:color w:val="000000"/>
                <w:sz w:val="18"/>
                <w:szCs w:val="18"/>
                <w:u w:color="000000"/>
                <w:lang w:eastAsia="es-ES"/>
              </w:rPr>
            </w:pPr>
            <w:r w:rsidRPr="003F7707">
              <w:rPr>
                <w:snapToGrid w:val="0"/>
                <w:color w:val="000000"/>
                <w:sz w:val="18"/>
                <w:szCs w:val="18"/>
                <w:u w:color="000000"/>
                <w:lang w:eastAsia="es-ES"/>
              </w:rPr>
              <w:t>Fundosa Technosite, S.A.</w:t>
            </w:r>
          </w:p>
        </w:tc>
        <w:tc>
          <w:tcPr>
            <w:tcW w:w="1020" w:type="dxa"/>
            <w:tcBorders>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0" w:type="dxa"/>
            <w:tcBorders>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1.267.179</w:t>
            </w:r>
          </w:p>
        </w:tc>
        <w:tc>
          <w:tcPr>
            <w:tcW w:w="1020" w:type="dxa"/>
            <w:tcBorders>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jc w:val="center"/>
              <w:rPr>
                <w:snapToGrid w:val="0"/>
                <w:color w:val="000000"/>
                <w:sz w:val="18"/>
                <w:szCs w:val="18"/>
                <w:u w:color="000000"/>
                <w:lang w:eastAsia="es-ES"/>
              </w:rPr>
            </w:pPr>
            <w:r w:rsidRPr="003F7707">
              <w:rPr>
                <w:snapToGrid w:val="0"/>
                <w:color w:val="000000"/>
                <w:sz w:val="18"/>
                <w:szCs w:val="18"/>
                <w:u w:color="000000"/>
                <w:lang w:eastAsia="es-ES"/>
              </w:rPr>
              <w:t>-</w:t>
            </w:r>
          </w:p>
        </w:tc>
        <w:tc>
          <w:tcPr>
            <w:tcW w:w="1022" w:type="dxa"/>
            <w:tcBorders>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rPr>
                <w:snapToGrid w:val="0"/>
                <w:color w:val="000000"/>
                <w:sz w:val="18"/>
                <w:szCs w:val="18"/>
                <w:u w:color="000000"/>
                <w:lang w:eastAsia="es-ES"/>
              </w:rPr>
            </w:pPr>
            <w:r w:rsidRPr="003F7707">
              <w:rPr>
                <w:snapToGrid w:val="0"/>
                <w:color w:val="000000"/>
                <w:sz w:val="18"/>
                <w:szCs w:val="18"/>
                <w:u w:color="000000"/>
                <w:lang w:eastAsia="es-ES"/>
              </w:rPr>
              <w:t>1.267.179</w:t>
            </w:r>
          </w:p>
        </w:tc>
      </w:tr>
      <w:tr w:rsidR="0020473F" w:rsidRPr="003F7707" w:rsidTr="0020473F">
        <w:trPr>
          <w:trHeight w:val="85"/>
          <w:jc w:val="center"/>
        </w:trPr>
        <w:tc>
          <w:tcPr>
            <w:tcW w:w="4745" w:type="dxa"/>
            <w:tcBorders>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rPr>
                <w:snapToGrid w:val="0"/>
                <w:color w:val="000000"/>
                <w:sz w:val="18"/>
                <w:szCs w:val="18"/>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spacing w:before="40" w:after="40" w:line="0" w:lineRule="atLeast"/>
              <w:rPr>
                <w:b/>
                <w:snapToGrid w:val="0"/>
                <w:sz w:val="18"/>
                <w:szCs w:val="18"/>
                <w:u w:color="000000"/>
                <w:lang w:eastAsia="es-ES"/>
              </w:rPr>
            </w:pPr>
            <w:r w:rsidRPr="003F7707">
              <w:rPr>
                <w:b/>
                <w:snapToGrid w:val="0"/>
                <w:sz w:val="18"/>
                <w:szCs w:val="18"/>
                <w:u w:color="000000"/>
                <w:lang w:eastAsia="es-ES"/>
              </w:rPr>
              <w:t>56.442.447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921"/>
              </w:tabs>
              <w:spacing w:before="40" w:after="40" w:line="0" w:lineRule="atLeast"/>
              <w:rPr>
                <w:b/>
                <w:snapToGrid w:val="0"/>
                <w:sz w:val="18"/>
                <w:szCs w:val="18"/>
                <w:u w:color="000000"/>
                <w:lang w:eastAsia="es-ES"/>
              </w:rPr>
            </w:pPr>
            <w:r w:rsidRPr="003F7707">
              <w:rPr>
                <w:b/>
                <w:snapToGrid w:val="0"/>
                <w:sz w:val="18"/>
                <w:szCs w:val="18"/>
                <w:u w:color="000000"/>
                <w:lang w:eastAsia="es-ES"/>
              </w:rPr>
              <w:t>14.179.844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keepNext/>
              <w:tabs>
                <w:tab w:val="decimal" w:pos="893"/>
              </w:tabs>
              <w:spacing w:before="40" w:after="40" w:line="0" w:lineRule="atLeast"/>
              <w:rPr>
                <w:b/>
                <w:snapToGrid w:val="0"/>
                <w:sz w:val="18"/>
                <w:szCs w:val="18"/>
                <w:u w:color="000000"/>
                <w:lang w:eastAsia="es-ES"/>
              </w:rPr>
            </w:pPr>
            <w:r w:rsidRPr="003F7707">
              <w:rPr>
                <w:b/>
                <w:snapToGrid w:val="0"/>
                <w:sz w:val="18"/>
                <w:szCs w:val="18"/>
                <w:u w:color="000000"/>
                <w:lang w:eastAsia="es-ES"/>
              </w:rPr>
              <w:t>(2.890.769)</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3F" w:rsidRPr="003F7707" w:rsidRDefault="0020473F" w:rsidP="001967D0">
            <w:pPr>
              <w:pStyle w:val="Tabladeilustraciones"/>
              <w:tabs>
                <w:tab w:val="decimal" w:pos="921"/>
              </w:tabs>
              <w:spacing w:before="40" w:after="40" w:line="0" w:lineRule="atLeast"/>
              <w:rPr>
                <w:b/>
                <w:snapToGrid w:val="0"/>
                <w:sz w:val="18"/>
                <w:szCs w:val="18"/>
                <w:u w:color="000000"/>
                <w:lang w:eastAsia="es-ES"/>
              </w:rPr>
            </w:pPr>
            <w:r w:rsidRPr="003F7707">
              <w:rPr>
                <w:b/>
                <w:snapToGrid w:val="0"/>
                <w:sz w:val="18"/>
                <w:szCs w:val="18"/>
                <w:u w:color="000000"/>
                <w:lang w:eastAsia="es-ES"/>
              </w:rPr>
              <w:t>67.731.522</w:t>
            </w:r>
          </w:p>
        </w:tc>
      </w:tr>
    </w:tbl>
    <w:p w:rsidR="008F07CF" w:rsidRDefault="008F07CF" w:rsidP="005F15D8">
      <w:pPr>
        <w:pStyle w:val="Listaconnmeros"/>
        <w:ind w:firstLine="0"/>
      </w:pPr>
    </w:p>
    <w:p w:rsidR="00E42062" w:rsidRDefault="00E42062" w:rsidP="00D07E7D">
      <w:pPr>
        <w:pStyle w:val="Listaconnmeros"/>
        <w:ind w:firstLine="0"/>
      </w:pPr>
      <w:r w:rsidRPr="00FF26E3">
        <w:t>El préstamo otorgado a Pe</w:t>
      </w:r>
      <w:r w:rsidR="00FF26E3" w:rsidRPr="00FF26E3">
        <w:t>rsonalia, S.A. por importe de 16.974.911</w:t>
      </w:r>
      <w:r w:rsidR="003A7893">
        <w:t xml:space="preserve"> euros fue </w:t>
      </w:r>
      <w:r w:rsidRPr="00FF26E3">
        <w:t>utilizado</w:t>
      </w:r>
      <w:r w:rsidR="003A7893">
        <w:t xml:space="preserve"> principalmente</w:t>
      </w:r>
      <w:r w:rsidRPr="00FF26E3">
        <w:t xml:space="preserve"> por la sociedad para la financiación de las obras de construcción de sus residencias.</w:t>
      </w:r>
    </w:p>
    <w:p w:rsidR="00E42062" w:rsidRDefault="00E42062" w:rsidP="00D07E7D">
      <w:pPr>
        <w:pStyle w:val="Listaconnmeros"/>
        <w:ind w:firstLine="0"/>
      </w:pPr>
      <w:r>
        <w:t xml:space="preserve">El resto de créditos concedidos a </w:t>
      </w:r>
      <w:r w:rsidR="0074578B">
        <w:t>empresas del Grupo</w:t>
      </w:r>
      <w:r>
        <w:t xml:space="preserve"> tienen como objetivo financiar la estructura </w:t>
      </w:r>
      <w:r w:rsidR="003A7893">
        <w:t xml:space="preserve">básica </w:t>
      </w:r>
      <w:r w:rsidR="00E2668C">
        <w:t xml:space="preserve">y las inversiones </w:t>
      </w:r>
      <w:r w:rsidR="003A7893">
        <w:t>de dichas empresas</w:t>
      </w:r>
      <w:r>
        <w:t>.</w:t>
      </w:r>
    </w:p>
    <w:p w:rsidR="00E42062" w:rsidRDefault="00E42062" w:rsidP="00D07E7D">
      <w:pPr>
        <w:pStyle w:val="Listaconnmeros"/>
        <w:ind w:firstLine="0"/>
        <w:rPr>
          <w:color w:val="000000"/>
        </w:rPr>
      </w:pPr>
      <w:r>
        <w:rPr>
          <w:color w:val="000000"/>
        </w:rPr>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D07E7D">
        <w:rPr>
          <w:color w:val="000000"/>
        </w:rPr>
        <w:t>3</w:t>
      </w:r>
      <w:r w:rsidRPr="00512A36">
        <w:rPr>
          <w:color w:val="000000"/>
        </w:rPr>
        <w:t xml:space="preserve"> han</w:t>
      </w:r>
      <w:r w:rsidRPr="001B2C59">
        <w:rPr>
          <w:color w:val="000000"/>
        </w:rPr>
        <w:t xml:space="preserve"> ascendido a </w:t>
      </w:r>
      <w:r w:rsidR="004804A5">
        <w:rPr>
          <w:color w:val="000000"/>
        </w:rPr>
        <w:t xml:space="preserve">3.517.857 </w:t>
      </w:r>
      <w:r w:rsidRPr="001B2C59">
        <w:rPr>
          <w:color w:val="000000"/>
        </w:rPr>
        <w:t>euros</w:t>
      </w:r>
      <w:r>
        <w:rPr>
          <w:color w:val="000000"/>
        </w:rPr>
        <w:t xml:space="preserve"> </w:t>
      </w:r>
      <w:r w:rsidRPr="001B2C59">
        <w:rPr>
          <w:color w:val="000000"/>
        </w:rPr>
        <w:t>(</w:t>
      </w:r>
      <w:r w:rsidR="007D334B">
        <w:rPr>
          <w:color w:val="000000"/>
        </w:rPr>
        <w:t xml:space="preserve">véanse </w:t>
      </w:r>
      <w:r w:rsidRPr="00C41F53">
        <w:rPr>
          <w:color w:val="000000"/>
        </w:rPr>
        <w:t>Notas 16.1 y 17)</w:t>
      </w:r>
      <w:r>
        <w:rPr>
          <w:color w:val="000000"/>
        </w:rPr>
        <w:t xml:space="preserve"> (</w:t>
      </w:r>
      <w:r w:rsidR="00D07E7D">
        <w:rPr>
          <w:color w:val="000000"/>
        </w:rPr>
        <w:t xml:space="preserve">3.078.501 </w:t>
      </w:r>
      <w:r>
        <w:rPr>
          <w:color w:val="000000"/>
        </w:rPr>
        <w:t>euros en el ejercicio 201</w:t>
      </w:r>
      <w:r w:rsidR="00D07E7D">
        <w:rPr>
          <w:color w:val="000000"/>
        </w:rPr>
        <w:t>2</w:t>
      </w:r>
      <w:r>
        <w:rPr>
          <w:color w:val="000000"/>
        </w:rPr>
        <w:t>).</w:t>
      </w:r>
    </w:p>
    <w:p w:rsidR="00663556" w:rsidRDefault="00663556">
      <w:pPr>
        <w:spacing w:after="0"/>
        <w:jc w:val="left"/>
        <w:rPr>
          <w:b/>
          <w:i/>
          <w:kern w:val="28"/>
        </w:rPr>
      </w:pPr>
      <w:r>
        <w:br w:type="page"/>
      </w:r>
    </w:p>
    <w:p w:rsidR="00E42062" w:rsidRDefault="001C52AC" w:rsidP="001C52AC">
      <w:pPr>
        <w:pStyle w:val="Ttulo5"/>
      </w:pPr>
      <w:r>
        <w:lastRenderedPageBreak/>
        <w:t xml:space="preserve">9.2 </w:t>
      </w:r>
      <w:r w:rsidR="00E42062">
        <w:t>Inversiones en empresas del Grupo y asociadas a corto plazo</w:t>
      </w:r>
    </w:p>
    <w:p w:rsidR="00E42062" w:rsidRDefault="00E42062" w:rsidP="00322940">
      <w:pPr>
        <w:pStyle w:val="Listaconnmeros"/>
        <w:ind w:firstLine="0"/>
      </w:pPr>
      <w:r>
        <w:t xml:space="preserve">Los saldos de los </w:t>
      </w:r>
      <w:r w:rsidRPr="001B2C59">
        <w:t xml:space="preserve">créditos </w:t>
      </w:r>
      <w:r>
        <w:t xml:space="preserve">a corto plazo </w:t>
      </w:r>
      <w:r w:rsidRPr="001B2C59">
        <w:t xml:space="preserve">concedidos a </w:t>
      </w:r>
      <w:r w:rsidR="0074578B">
        <w:t>empresas del Grupo</w:t>
      </w:r>
      <w:r w:rsidRPr="001B2C59">
        <w:t xml:space="preserve"> y asocia</w:t>
      </w:r>
      <w:r>
        <w:t>das en los ejercicios 201</w:t>
      </w:r>
      <w:r w:rsidR="00322940">
        <w:t>3</w:t>
      </w:r>
      <w:r>
        <w:t xml:space="preserve"> y 201</w:t>
      </w:r>
      <w:r w:rsidR="00322940">
        <w:t>2</w:t>
      </w:r>
      <w:r>
        <w:t xml:space="preserve"> son los siguientes</w:t>
      </w:r>
      <w:r w:rsidRPr="0047226E">
        <w:t xml:space="preserve"> </w:t>
      </w:r>
      <w:r w:rsidR="007D334B">
        <w:t xml:space="preserve">(véase </w:t>
      </w:r>
      <w:r w:rsidR="007D334B" w:rsidRPr="00C41F53">
        <w:t>Nota</w:t>
      </w:r>
      <w:r w:rsidRPr="00C41F53">
        <w:t xml:space="preserve"> 17):</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40"/>
        <w:gridCol w:w="1134"/>
        <w:gridCol w:w="1134"/>
      </w:tblGrid>
      <w:tr w:rsidR="00477B67" w:rsidRPr="00477B6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rsidR="00477B67" w:rsidRPr="00477B67" w:rsidRDefault="00477B67"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77B67" w:rsidRPr="00477B67" w:rsidRDefault="00477B67" w:rsidP="001967D0">
            <w:pPr>
              <w:pStyle w:val="Tabladeilustraciones"/>
              <w:keepNext/>
              <w:jc w:val="center"/>
              <w:rPr>
                <w:snapToGrid w:val="0"/>
                <w:color w:val="000000"/>
                <w:szCs w:val="0"/>
                <w:u w:color="000000"/>
                <w:lang w:eastAsia="es-ES"/>
              </w:rPr>
            </w:pPr>
            <w:r w:rsidRPr="00477B67">
              <w:rPr>
                <w:snapToGrid w:val="0"/>
                <w:color w:val="000000"/>
                <w:szCs w:val="0"/>
                <w:u w:color="000000"/>
                <w:lang w:eastAsia="es-ES"/>
              </w:rPr>
              <w:t>Euros</w:t>
            </w:r>
          </w:p>
        </w:tc>
      </w:tr>
      <w:tr w:rsidR="00477B67" w:rsidRPr="00477B6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477B67" w:rsidRPr="00477B67" w:rsidRDefault="00477B67" w:rsidP="001967D0">
            <w:pPr>
              <w:pStyle w:val="Tabladeilustraciones"/>
              <w:keepNext/>
              <w:jc w:val="center"/>
              <w:rPr>
                <w:snapToGrid w:val="0"/>
                <w:color w:val="000000"/>
                <w:szCs w:val="0"/>
                <w:u w:color="000000"/>
                <w:lang w:eastAsia="es-ES"/>
              </w:rPr>
            </w:pPr>
            <w:r w:rsidRPr="00477B67">
              <w:rPr>
                <w:snapToGrid w:val="0"/>
                <w:color w:val="000000"/>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477B67" w:rsidP="001967D0">
            <w:pPr>
              <w:pStyle w:val="Tabladeilustraciones"/>
              <w:keepNext/>
              <w:jc w:val="center"/>
              <w:rPr>
                <w:snapToGrid w:val="0"/>
                <w:color w:val="000000"/>
                <w:szCs w:val="0"/>
                <w:u w:color="000000"/>
                <w:lang w:eastAsia="es-ES"/>
              </w:rPr>
            </w:pPr>
            <w:r w:rsidRPr="00317D41">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477B67"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2012</w:t>
            </w:r>
          </w:p>
        </w:tc>
      </w:tr>
      <w:tr w:rsidR="00477B67" w:rsidRPr="00477B6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0201B5">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1967D0">
            <w:pPr>
              <w:pStyle w:val="Tabladeilustraciones"/>
              <w:keepNext/>
              <w:rPr>
                <w:snapToGrid w:val="0"/>
                <w:color w:val="000000"/>
                <w:szCs w:val="0"/>
                <w:u w:color="000000"/>
                <w:lang w:eastAsia="es-ES"/>
              </w:rPr>
            </w:pP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Flisa Cataluña, S.A.U.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0201B5">
            <w:pPr>
              <w:pStyle w:val="Tabladeilustraciones"/>
              <w:keepNext/>
              <w:tabs>
                <w:tab w:val="left" w:pos="59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4.049.834</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Fundosa Control de Datos y Servicios, S.A.U.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6.888</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4.956</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proofErr w:type="spellStart"/>
            <w:r w:rsidRPr="00317D41">
              <w:rPr>
                <w:snapToGrid w:val="0"/>
                <w:color w:val="000000"/>
                <w:szCs w:val="0"/>
                <w:u w:color="000000"/>
                <w:lang w:eastAsia="es-ES"/>
              </w:rPr>
              <w:t>Caradap</w:t>
            </w:r>
            <w:proofErr w:type="spellEnd"/>
            <w:r w:rsidRPr="00317D41">
              <w:rPr>
                <w:snapToGrid w:val="0"/>
                <w:color w:val="000000"/>
                <w:szCs w:val="0"/>
                <w:u w:color="000000"/>
                <w:lang w:eastAsia="es-ES"/>
              </w:rPr>
              <w:t xml:space="preserve">,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3.260</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599.735</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C.E.E. Sertel, S.A.U.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317D41">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576</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Mk Plan 21, S.A.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9.798.025</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5.971.223</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Esteritex, S.A.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3.173</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142.070</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Columbia Cintas de Impresión, S.L.U.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9.260</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6.770</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20473F" w:rsidP="001967D0">
            <w:pPr>
              <w:pStyle w:val="Tabladeilustraciones"/>
              <w:keepNext/>
              <w:rPr>
                <w:snapToGrid w:val="0"/>
                <w:color w:val="000000"/>
                <w:szCs w:val="0"/>
                <w:u w:color="000000"/>
                <w:lang w:eastAsia="es-ES"/>
              </w:rPr>
            </w:pPr>
            <w:r>
              <w:rPr>
                <w:snapToGrid w:val="0"/>
                <w:color w:val="000000"/>
                <w:szCs w:val="0"/>
                <w:u w:color="000000"/>
                <w:lang w:eastAsia="es-ES"/>
              </w:rPr>
              <w:t>Fundosa Servicios industriales</w:t>
            </w:r>
            <w:r w:rsidR="005D2F1E" w:rsidRPr="00317D41">
              <w:rPr>
                <w:snapToGrid w:val="0"/>
                <w:color w:val="000000"/>
                <w:szCs w:val="0"/>
                <w:u w:color="000000"/>
                <w:lang w:eastAsia="es-ES"/>
              </w:rPr>
              <w:t xml:space="preserve">, S.L.U.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317D41">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519</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Iniciativas de Empleo Andaluzas, S.A.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101.537</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103.071</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Lavandería Amalia,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1.395</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17.536</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Lavanderías Industriales Lavanor,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10.055</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7.418</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Lavandería Industrial Laundry Center,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8.327</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7.490</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Lavandería Euskalduna, S.L.U.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18.786</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19.155</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Centro Especial de Empleo Apta,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3.200.843</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1.582.535</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7B514A" w:rsidRDefault="0000756B" w:rsidP="001967D0">
            <w:pPr>
              <w:pStyle w:val="Tabladeilustraciones"/>
              <w:keepNext/>
              <w:rPr>
                <w:snapToGrid w:val="0"/>
                <w:color w:val="000000"/>
                <w:szCs w:val="0"/>
                <w:highlight w:val="yellow"/>
                <w:u w:color="000000"/>
                <w:lang w:eastAsia="es-ES"/>
              </w:rPr>
            </w:pPr>
            <w:r w:rsidRPr="0000756B">
              <w:rPr>
                <w:snapToGrid w:val="0"/>
                <w:color w:val="000000"/>
                <w:szCs w:val="0"/>
                <w:u w:color="000000"/>
                <w:lang w:eastAsia="es-ES"/>
              </w:rPr>
              <w:t>Fundosa Servicios Industriales Galicia, SL</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2.662</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2.187</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Comercializadora, S.A.U.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176.049</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221.152</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Confecciones Novatex, S.L. </w:t>
            </w:r>
          </w:p>
        </w:tc>
        <w:tc>
          <w:tcPr>
            <w:tcW w:w="1134" w:type="dxa"/>
            <w:tcBorders>
              <w:left w:val="single" w:sz="4" w:space="0" w:color="auto"/>
              <w:right w:val="single" w:sz="4" w:space="0" w:color="auto"/>
            </w:tcBorders>
            <w:shd w:val="clear" w:color="auto" w:fill="auto"/>
            <w:noWrap/>
            <w:vAlign w:val="bottom"/>
          </w:tcPr>
          <w:p w:rsidR="005D2F1E" w:rsidRPr="00477B67" w:rsidRDefault="003644ED"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95.271</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94.228</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00756B" w:rsidP="001967D0">
            <w:pPr>
              <w:pStyle w:val="Tabladeilustraciones"/>
              <w:keepNext/>
              <w:rPr>
                <w:snapToGrid w:val="0"/>
                <w:color w:val="000000"/>
                <w:szCs w:val="0"/>
                <w:u w:color="000000"/>
                <w:lang w:eastAsia="es-ES"/>
              </w:rPr>
            </w:pPr>
            <w:r w:rsidRPr="0000756B">
              <w:rPr>
                <w:snapToGrid w:val="0"/>
                <w:color w:val="000000"/>
                <w:szCs w:val="0"/>
                <w:u w:color="000000"/>
                <w:lang w:eastAsia="es-ES"/>
              </w:rPr>
              <w:t>Fundosa Servicios Industriales Zona Centro, S.L.</w:t>
            </w:r>
            <w:r w:rsidR="005D2F1E" w:rsidRPr="00317D41">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4.461</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7.802</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Miton,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26.545</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23.894</w:t>
            </w:r>
          </w:p>
        </w:tc>
      </w:tr>
      <w:tr w:rsidR="005D2F1E"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Clintex Lavandería Industrial, S.L. </w:t>
            </w:r>
          </w:p>
        </w:tc>
        <w:tc>
          <w:tcPr>
            <w:tcW w:w="1134" w:type="dxa"/>
            <w:tcBorders>
              <w:left w:val="single" w:sz="4" w:space="0" w:color="auto"/>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293.373</w:t>
            </w:r>
          </w:p>
        </w:tc>
        <w:tc>
          <w:tcPr>
            <w:tcW w:w="1134" w:type="dxa"/>
            <w:tcBorders>
              <w:left w:val="single" w:sz="4" w:space="0" w:color="auto"/>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185.736</w:t>
            </w:r>
          </w:p>
        </w:tc>
      </w:tr>
      <w:tr w:rsidR="005D2F1E"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hideMark/>
          </w:tcPr>
          <w:p w:rsidR="005D2F1E" w:rsidRPr="00317D41" w:rsidRDefault="005D2F1E"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Lavandería Industrial </w:t>
            </w:r>
            <w:proofErr w:type="spellStart"/>
            <w:r w:rsidRPr="00317D41">
              <w:rPr>
                <w:snapToGrid w:val="0"/>
                <w:color w:val="000000"/>
                <w:szCs w:val="0"/>
                <w:u w:color="000000"/>
                <w:lang w:eastAsia="es-ES"/>
              </w:rPr>
              <w:t>Lavachel</w:t>
            </w:r>
            <w:proofErr w:type="spellEnd"/>
            <w:r w:rsidRPr="00317D41">
              <w:rPr>
                <w:snapToGrid w:val="0"/>
                <w:color w:val="000000"/>
                <w:szCs w:val="0"/>
                <w:u w:color="000000"/>
                <w:lang w:eastAsia="es-ES"/>
              </w:rPr>
              <w:t>, S.A.</w:t>
            </w:r>
          </w:p>
        </w:tc>
        <w:tc>
          <w:tcPr>
            <w:tcW w:w="1134" w:type="dxa"/>
            <w:tcBorders>
              <w:left w:val="single" w:sz="4" w:space="0" w:color="auto"/>
              <w:bottom w:val="nil"/>
              <w:right w:val="single" w:sz="4" w:space="0" w:color="auto"/>
            </w:tcBorders>
            <w:shd w:val="clear" w:color="auto" w:fill="auto"/>
            <w:noWrap/>
            <w:vAlign w:val="bottom"/>
          </w:tcPr>
          <w:p w:rsidR="005D2F1E" w:rsidRPr="00477B67" w:rsidRDefault="00317D41"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3.443</w:t>
            </w:r>
          </w:p>
        </w:tc>
        <w:tc>
          <w:tcPr>
            <w:tcW w:w="1134" w:type="dxa"/>
            <w:tcBorders>
              <w:left w:val="single" w:sz="4" w:space="0" w:color="auto"/>
              <w:bottom w:val="nil"/>
              <w:right w:val="single" w:sz="4" w:space="0" w:color="auto"/>
            </w:tcBorders>
            <w:shd w:val="clear" w:color="auto" w:fill="auto"/>
            <w:noWrap/>
            <w:vAlign w:val="bottom"/>
            <w:hideMark/>
          </w:tcPr>
          <w:p w:rsidR="005D2F1E" w:rsidRPr="00477B67" w:rsidRDefault="005D2F1E" w:rsidP="001967D0">
            <w:pPr>
              <w:pStyle w:val="Tabladeilustraciones"/>
              <w:keepNext/>
              <w:tabs>
                <w:tab w:val="decimal" w:pos="978"/>
              </w:tabs>
              <w:rPr>
                <w:snapToGrid w:val="0"/>
                <w:color w:val="000000"/>
                <w:szCs w:val="0"/>
                <w:u w:color="000000"/>
                <w:lang w:eastAsia="es-ES"/>
              </w:rPr>
            </w:pPr>
            <w:r w:rsidRPr="00477B67">
              <w:rPr>
                <w:snapToGrid w:val="0"/>
                <w:color w:val="000000"/>
                <w:szCs w:val="0"/>
                <w:u w:color="000000"/>
                <w:lang w:eastAsia="es-ES"/>
              </w:rPr>
              <w:t>5.845</w:t>
            </w:r>
          </w:p>
        </w:tc>
      </w:tr>
      <w:tr w:rsidR="000201B5"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317D41" w:rsidRDefault="000201B5" w:rsidP="001967D0">
            <w:pPr>
              <w:pStyle w:val="Tabladeilustraciones"/>
              <w:keepNext/>
              <w:rPr>
                <w:snapToGrid w:val="0"/>
                <w:color w:val="000000"/>
                <w:szCs w:val="0"/>
                <w:u w:color="000000"/>
                <w:lang w:eastAsia="es-ES"/>
              </w:rPr>
            </w:pPr>
            <w:proofErr w:type="spellStart"/>
            <w:r>
              <w:rPr>
                <w:snapToGrid w:val="0"/>
                <w:color w:val="000000"/>
                <w:szCs w:val="0"/>
                <w:u w:color="000000"/>
                <w:lang w:eastAsia="es-ES"/>
              </w:rPr>
              <w:t>Servimedia,S.A</w:t>
            </w:r>
            <w:proofErr w:type="spellEnd"/>
          </w:p>
        </w:tc>
        <w:tc>
          <w:tcPr>
            <w:tcW w:w="1134" w:type="dxa"/>
            <w:tcBorders>
              <w:left w:val="single" w:sz="4" w:space="0" w:color="auto"/>
              <w:bottom w:val="nil"/>
              <w:right w:val="single" w:sz="4" w:space="0" w:color="auto"/>
            </w:tcBorders>
            <w:shd w:val="clear" w:color="auto" w:fill="auto"/>
            <w:noWrap/>
            <w:vAlign w:val="bottom"/>
          </w:tcPr>
          <w:p w:rsidR="000201B5"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738.846</w:t>
            </w:r>
          </w:p>
        </w:tc>
        <w:tc>
          <w:tcPr>
            <w:tcW w:w="1134" w:type="dxa"/>
            <w:tcBorders>
              <w:left w:val="single" w:sz="4" w:space="0" w:color="auto"/>
              <w:bottom w:val="nil"/>
              <w:right w:val="single" w:sz="4" w:space="0" w:color="auto"/>
            </w:tcBorders>
            <w:shd w:val="clear" w:color="auto" w:fill="auto"/>
            <w:noWrap/>
            <w:vAlign w:val="bottom"/>
          </w:tcPr>
          <w:p w:rsidR="000201B5" w:rsidRPr="00477B67"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0201B5"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Default="000201B5" w:rsidP="001967D0">
            <w:pPr>
              <w:pStyle w:val="Tabladeilustraciones"/>
              <w:keepNext/>
              <w:rPr>
                <w:snapToGrid w:val="0"/>
                <w:color w:val="000000"/>
                <w:szCs w:val="0"/>
                <w:u w:color="000000"/>
                <w:lang w:eastAsia="es-ES"/>
              </w:rPr>
            </w:pPr>
            <w:proofErr w:type="spellStart"/>
            <w:r w:rsidRPr="00317D41">
              <w:rPr>
                <w:snapToGrid w:val="0"/>
                <w:color w:val="000000"/>
                <w:szCs w:val="0"/>
                <w:u w:color="000000"/>
                <w:lang w:eastAsia="es-ES"/>
              </w:rPr>
              <w:t>Serv.Sociales</w:t>
            </w:r>
            <w:proofErr w:type="spellEnd"/>
            <w:r w:rsidRPr="00317D41">
              <w:rPr>
                <w:snapToGrid w:val="0"/>
                <w:color w:val="000000"/>
                <w:szCs w:val="0"/>
                <w:u w:color="000000"/>
                <w:lang w:eastAsia="es-ES"/>
              </w:rPr>
              <w:t xml:space="preserve"> de Lavandería, S.L</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167.500</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0201B5"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0201B5" w:rsidRDefault="000201B5" w:rsidP="001967D0">
            <w:pPr>
              <w:pStyle w:val="Tabladeilustraciones"/>
              <w:keepNext/>
              <w:rPr>
                <w:snapToGrid w:val="0"/>
                <w:color w:val="000000"/>
                <w:szCs w:val="0"/>
                <w:u w:color="000000"/>
                <w:lang w:val="en-US" w:eastAsia="es-ES"/>
              </w:rPr>
            </w:pPr>
            <w:r w:rsidRPr="000201B5">
              <w:rPr>
                <w:snapToGrid w:val="0"/>
                <w:color w:val="000000"/>
                <w:szCs w:val="0"/>
                <w:u w:color="000000"/>
                <w:lang w:val="en-US" w:eastAsia="es-ES"/>
              </w:rPr>
              <w:t>Be On Diversity, S.L</w:t>
            </w:r>
          </w:p>
        </w:tc>
        <w:tc>
          <w:tcPr>
            <w:tcW w:w="1134" w:type="dxa"/>
            <w:tcBorders>
              <w:left w:val="single" w:sz="4" w:space="0" w:color="auto"/>
              <w:bottom w:val="nil"/>
              <w:right w:val="single" w:sz="4" w:space="0" w:color="auto"/>
            </w:tcBorders>
            <w:shd w:val="clear" w:color="auto" w:fill="auto"/>
            <w:noWrap/>
            <w:vAlign w:val="bottom"/>
          </w:tcPr>
          <w:p w:rsidR="000201B5" w:rsidRPr="000201B5" w:rsidRDefault="000201B5" w:rsidP="001967D0">
            <w:pPr>
              <w:pStyle w:val="Tabladeilustraciones"/>
              <w:keepNext/>
              <w:tabs>
                <w:tab w:val="decimal" w:pos="978"/>
              </w:tabs>
              <w:rPr>
                <w:snapToGrid w:val="0"/>
                <w:color w:val="000000"/>
                <w:szCs w:val="0"/>
                <w:u w:color="000000"/>
                <w:lang w:val="en-US" w:eastAsia="es-ES"/>
              </w:rPr>
            </w:pPr>
            <w:r w:rsidRPr="00317D41">
              <w:rPr>
                <w:snapToGrid w:val="0"/>
                <w:color w:val="000000"/>
                <w:szCs w:val="0"/>
                <w:u w:color="000000"/>
                <w:lang w:eastAsia="es-ES"/>
              </w:rPr>
              <w:t>20.028</w:t>
            </w:r>
          </w:p>
        </w:tc>
        <w:tc>
          <w:tcPr>
            <w:tcW w:w="1134" w:type="dxa"/>
            <w:tcBorders>
              <w:left w:val="single" w:sz="4" w:space="0" w:color="auto"/>
              <w:bottom w:val="nil"/>
              <w:right w:val="single" w:sz="4" w:space="0" w:color="auto"/>
            </w:tcBorders>
            <w:shd w:val="clear" w:color="auto" w:fill="auto"/>
            <w:noWrap/>
            <w:vAlign w:val="bottom"/>
          </w:tcPr>
          <w:p w:rsidR="000201B5" w:rsidRPr="000201B5" w:rsidRDefault="000201B5" w:rsidP="000201B5">
            <w:pPr>
              <w:pStyle w:val="Tabladeilustraciones"/>
              <w:keepNext/>
              <w:tabs>
                <w:tab w:val="decimal" w:pos="596"/>
              </w:tabs>
              <w:rPr>
                <w:snapToGrid w:val="0"/>
                <w:color w:val="000000"/>
                <w:szCs w:val="0"/>
                <w:u w:color="000000"/>
                <w:lang w:val="en-US" w:eastAsia="es-ES"/>
              </w:rPr>
            </w:pPr>
            <w:r>
              <w:rPr>
                <w:snapToGrid w:val="0"/>
                <w:color w:val="000000"/>
                <w:szCs w:val="0"/>
                <w:u w:color="000000"/>
                <w:lang w:val="en-US" w:eastAsia="es-ES"/>
              </w:rPr>
              <w:t>-</w:t>
            </w:r>
          </w:p>
        </w:tc>
      </w:tr>
      <w:tr w:rsidR="000201B5"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0201B5" w:rsidRDefault="000201B5" w:rsidP="001967D0">
            <w:pPr>
              <w:pStyle w:val="Tabladeilustraciones"/>
              <w:keepNext/>
              <w:rPr>
                <w:snapToGrid w:val="0"/>
                <w:color w:val="000000"/>
                <w:szCs w:val="0"/>
                <w:u w:color="000000"/>
                <w:lang w:eastAsia="es-ES"/>
              </w:rPr>
            </w:pPr>
            <w:r w:rsidRPr="00317D41">
              <w:rPr>
                <w:snapToGrid w:val="0"/>
                <w:color w:val="000000"/>
                <w:szCs w:val="0"/>
                <w:u w:color="000000"/>
                <w:lang w:eastAsia="es-ES"/>
              </w:rPr>
              <w:t>Lavandería</w:t>
            </w:r>
            <w:r w:rsidR="0020473F">
              <w:rPr>
                <w:snapToGrid w:val="0"/>
                <w:color w:val="000000"/>
                <w:szCs w:val="0"/>
                <w:u w:color="000000"/>
                <w:lang w:eastAsia="es-ES"/>
              </w:rPr>
              <w:t>s</w:t>
            </w:r>
            <w:r w:rsidRPr="00317D41">
              <w:rPr>
                <w:snapToGrid w:val="0"/>
                <w:color w:val="000000"/>
                <w:szCs w:val="0"/>
                <w:u w:color="000000"/>
                <w:lang w:eastAsia="es-ES"/>
              </w:rPr>
              <w:t xml:space="preserve"> Mecánica</w:t>
            </w:r>
            <w:r w:rsidR="0020473F">
              <w:rPr>
                <w:snapToGrid w:val="0"/>
                <w:color w:val="000000"/>
                <w:szCs w:val="0"/>
                <w:u w:color="000000"/>
                <w:lang w:eastAsia="es-ES"/>
              </w:rPr>
              <w:t>s</w:t>
            </w:r>
            <w:r w:rsidRPr="00317D41">
              <w:rPr>
                <w:snapToGrid w:val="0"/>
                <w:color w:val="000000"/>
                <w:szCs w:val="0"/>
                <w:u w:color="000000"/>
                <w:lang w:eastAsia="es-ES"/>
              </w:rPr>
              <w:t xml:space="preserve"> Crisol, S.L</w:t>
            </w:r>
          </w:p>
        </w:tc>
        <w:tc>
          <w:tcPr>
            <w:tcW w:w="1134" w:type="dxa"/>
            <w:tcBorders>
              <w:left w:val="single" w:sz="4" w:space="0" w:color="auto"/>
              <w:bottom w:val="nil"/>
              <w:right w:val="single" w:sz="4" w:space="0" w:color="auto"/>
            </w:tcBorders>
            <w:shd w:val="clear" w:color="auto" w:fill="auto"/>
            <w:noWrap/>
            <w:vAlign w:val="bottom"/>
          </w:tcPr>
          <w:p w:rsidR="000201B5" w:rsidRPr="00317D41"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69</w:t>
            </w:r>
          </w:p>
        </w:tc>
        <w:tc>
          <w:tcPr>
            <w:tcW w:w="1134" w:type="dxa"/>
            <w:tcBorders>
              <w:left w:val="single" w:sz="4" w:space="0" w:color="auto"/>
              <w:bottom w:val="nil"/>
              <w:right w:val="single" w:sz="4" w:space="0" w:color="auto"/>
            </w:tcBorders>
            <w:shd w:val="clear" w:color="auto" w:fill="auto"/>
            <w:noWrap/>
            <w:vAlign w:val="bottom"/>
          </w:tcPr>
          <w:p w:rsidR="000201B5" w:rsidRPr="000201B5"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0201B5"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317D41" w:rsidRDefault="000201B5" w:rsidP="001967D0">
            <w:pPr>
              <w:pStyle w:val="Tabladeilustraciones"/>
              <w:keepNext/>
              <w:rPr>
                <w:snapToGrid w:val="0"/>
                <w:color w:val="000000"/>
                <w:szCs w:val="0"/>
                <w:u w:color="000000"/>
                <w:lang w:eastAsia="es-ES"/>
              </w:rPr>
            </w:pPr>
            <w:r w:rsidRPr="00317D41">
              <w:rPr>
                <w:snapToGrid w:val="0"/>
                <w:color w:val="000000"/>
                <w:szCs w:val="0"/>
                <w:u w:color="000000"/>
                <w:lang w:eastAsia="es-ES"/>
              </w:rPr>
              <w:t xml:space="preserve">Fundosa </w:t>
            </w:r>
            <w:r w:rsidR="007B514A">
              <w:rPr>
                <w:snapToGrid w:val="0"/>
                <w:color w:val="000000"/>
                <w:szCs w:val="0"/>
                <w:u w:color="000000"/>
                <w:lang w:eastAsia="es-ES"/>
              </w:rPr>
              <w:t>Bu</w:t>
            </w:r>
            <w:r w:rsidRPr="00317D41">
              <w:rPr>
                <w:snapToGrid w:val="0"/>
                <w:color w:val="000000"/>
                <w:szCs w:val="0"/>
                <w:u w:color="000000"/>
                <w:lang w:eastAsia="es-ES"/>
              </w:rPr>
              <w:t>gadería Industrial, S.L.U</w:t>
            </w: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1.002</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0201B5"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317D41" w:rsidRDefault="000201B5" w:rsidP="001967D0">
            <w:pPr>
              <w:pStyle w:val="Tabladeilustraciones"/>
              <w:keepNext/>
              <w:rPr>
                <w:snapToGrid w:val="0"/>
                <w:color w:val="000000"/>
                <w:szCs w:val="0"/>
                <w:u w:color="000000"/>
                <w:lang w:eastAsia="es-ES"/>
              </w:rPr>
            </w:pPr>
            <w:r w:rsidRPr="00317D41">
              <w:rPr>
                <w:snapToGrid w:val="0"/>
                <w:color w:val="000000"/>
                <w:szCs w:val="0"/>
                <w:u w:color="000000"/>
                <w:lang w:eastAsia="es-ES"/>
              </w:rPr>
              <w:t>Modular Logística Catalana, S.L.U</w:t>
            </w: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1.173</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0201B5"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317D41" w:rsidRDefault="000201B5" w:rsidP="001967D0">
            <w:pPr>
              <w:pStyle w:val="Tabladeilustraciones"/>
              <w:keepNext/>
              <w:rPr>
                <w:snapToGrid w:val="0"/>
                <w:color w:val="000000"/>
                <w:szCs w:val="0"/>
                <w:u w:color="000000"/>
                <w:lang w:eastAsia="es-ES"/>
              </w:rPr>
            </w:pPr>
            <w:proofErr w:type="spellStart"/>
            <w:r>
              <w:rPr>
                <w:snapToGrid w:val="0"/>
                <w:color w:val="000000"/>
                <w:szCs w:val="0"/>
                <w:u w:color="000000"/>
                <w:lang w:eastAsia="es-ES"/>
              </w:rPr>
              <w:t>B</w:t>
            </w:r>
            <w:r w:rsidRPr="00317D41">
              <w:rPr>
                <w:snapToGrid w:val="0"/>
                <w:color w:val="000000"/>
                <w:szCs w:val="0"/>
                <w:u w:color="000000"/>
                <w:lang w:eastAsia="es-ES"/>
              </w:rPr>
              <w:t>urgadería</w:t>
            </w:r>
            <w:proofErr w:type="spellEnd"/>
            <w:r w:rsidRPr="00317D41">
              <w:rPr>
                <w:snapToGrid w:val="0"/>
                <w:color w:val="000000"/>
                <w:szCs w:val="0"/>
                <w:u w:color="000000"/>
                <w:lang w:eastAsia="es-ES"/>
              </w:rPr>
              <w:t xml:space="preserve"> Industrial </w:t>
            </w:r>
            <w:proofErr w:type="spellStart"/>
            <w:r w:rsidRPr="00317D41">
              <w:rPr>
                <w:snapToGrid w:val="0"/>
                <w:color w:val="000000"/>
                <w:szCs w:val="0"/>
                <w:u w:color="000000"/>
                <w:lang w:eastAsia="es-ES"/>
              </w:rPr>
              <w:t>Mesnet</w:t>
            </w:r>
            <w:proofErr w:type="spellEnd"/>
            <w:r w:rsidRPr="00317D41">
              <w:rPr>
                <w:snapToGrid w:val="0"/>
                <w:color w:val="000000"/>
                <w:szCs w:val="0"/>
                <w:u w:color="000000"/>
                <w:lang w:eastAsia="es-ES"/>
              </w:rPr>
              <w:t>, S.L</w:t>
            </w: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1.995</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0201B5"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0201B5" w:rsidRPr="00317D41" w:rsidRDefault="000201B5" w:rsidP="001967D0">
            <w:pPr>
              <w:pStyle w:val="Tabladeilustraciones"/>
              <w:keepNext/>
              <w:rPr>
                <w:snapToGrid w:val="0"/>
                <w:color w:val="000000"/>
                <w:szCs w:val="0"/>
                <w:u w:color="000000"/>
                <w:lang w:eastAsia="es-ES"/>
              </w:rPr>
            </w:pPr>
            <w:r w:rsidRPr="00317D41">
              <w:rPr>
                <w:snapToGrid w:val="0"/>
                <w:color w:val="000000"/>
                <w:szCs w:val="0"/>
                <w:u w:color="000000"/>
                <w:lang w:eastAsia="es-ES"/>
              </w:rPr>
              <w:t>UTE Flisa-Laundry</w:t>
            </w:r>
            <w:r w:rsidR="007B514A">
              <w:rPr>
                <w:snapToGrid w:val="0"/>
                <w:color w:val="000000"/>
                <w:szCs w:val="0"/>
                <w:u w:color="000000"/>
                <w:lang w:eastAsia="es-ES"/>
              </w:rPr>
              <w:t xml:space="preserve"> Mejorada 2013</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208</w:t>
            </w:r>
          </w:p>
        </w:tc>
        <w:tc>
          <w:tcPr>
            <w:tcW w:w="1134" w:type="dxa"/>
            <w:tcBorders>
              <w:left w:val="single" w:sz="4" w:space="0" w:color="auto"/>
              <w:bottom w:val="nil"/>
              <w:right w:val="single" w:sz="4" w:space="0" w:color="auto"/>
            </w:tcBorders>
            <w:shd w:val="clear" w:color="auto" w:fill="auto"/>
            <w:noWrap/>
            <w:vAlign w:val="bottom"/>
          </w:tcPr>
          <w:p w:rsidR="000201B5" w:rsidRDefault="000201B5" w:rsidP="000201B5">
            <w:pPr>
              <w:pStyle w:val="Tabladeilustraciones"/>
              <w:keepNext/>
              <w:tabs>
                <w:tab w:val="decimal" w:pos="596"/>
              </w:tabs>
              <w:rPr>
                <w:snapToGrid w:val="0"/>
                <w:color w:val="000000"/>
                <w:szCs w:val="0"/>
                <w:u w:color="000000"/>
                <w:lang w:eastAsia="es-ES"/>
              </w:rPr>
            </w:pPr>
            <w:r>
              <w:rPr>
                <w:snapToGrid w:val="0"/>
                <w:color w:val="000000"/>
                <w:szCs w:val="0"/>
                <w:u w:color="000000"/>
                <w:lang w:eastAsia="es-ES"/>
              </w:rPr>
              <w:t>-</w:t>
            </w:r>
          </w:p>
        </w:tc>
      </w:tr>
      <w:tr w:rsidR="00317D41" w:rsidRPr="005D2F1E"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rsidR="00317D41" w:rsidRPr="00317D41" w:rsidRDefault="00317D41"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D41" w:rsidRDefault="00317D41" w:rsidP="001967D0">
            <w:pPr>
              <w:pStyle w:val="Tabladeilustraciones"/>
              <w:keepNext/>
              <w:tabs>
                <w:tab w:val="decimal" w:pos="978"/>
              </w:tabs>
              <w:spacing w:before="40" w:after="40" w:line="0" w:lineRule="atLeast"/>
              <w:rPr>
                <w:b/>
                <w:snapToGrid w:val="0"/>
                <w:szCs w:val="0"/>
                <w:u w:color="000000"/>
                <w:lang w:eastAsia="es-ES"/>
              </w:rPr>
            </w:pPr>
            <w:r>
              <w:rPr>
                <w:b/>
                <w:snapToGrid w:val="0"/>
                <w:szCs w:val="0"/>
                <w:u w:color="000000"/>
                <w:lang w:eastAsia="es-ES"/>
              </w:rPr>
              <w:t>14.694.174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D41" w:rsidRPr="005D2F1E" w:rsidRDefault="00317D41" w:rsidP="001967D0">
            <w:pPr>
              <w:pStyle w:val="Tabladeilustraciones"/>
              <w:tabs>
                <w:tab w:val="decimal" w:pos="978"/>
              </w:tabs>
              <w:spacing w:before="40" w:after="40" w:line="0" w:lineRule="atLeast"/>
              <w:rPr>
                <w:b/>
                <w:snapToGrid w:val="0"/>
                <w:szCs w:val="0"/>
                <w:u w:color="000000"/>
                <w:lang w:eastAsia="es-ES"/>
              </w:rPr>
            </w:pPr>
            <w:r w:rsidRPr="005D2F1E">
              <w:rPr>
                <w:b/>
                <w:snapToGrid w:val="0"/>
                <w:szCs w:val="0"/>
                <w:u w:color="000000"/>
                <w:lang w:eastAsia="es-ES"/>
              </w:rPr>
              <w:t>13.053.732</w:t>
            </w:r>
          </w:p>
        </w:tc>
      </w:tr>
    </w:tbl>
    <w:p w:rsidR="00E42062" w:rsidRDefault="00E42062" w:rsidP="004E667A">
      <w:pPr>
        <w:pStyle w:val="Listaconnmeros"/>
      </w:pPr>
    </w:p>
    <w:p w:rsidR="00E42062" w:rsidRPr="001B2C59" w:rsidRDefault="00E42062" w:rsidP="002B2494">
      <w:pPr>
        <w:pStyle w:val="Listaconnmeros"/>
        <w:ind w:firstLine="0"/>
      </w:pPr>
      <w:r w:rsidRPr="008A262D">
        <w:t>Los saldos arriba indicados se muestran netos de deter</w:t>
      </w:r>
      <w:r w:rsidR="008A262D" w:rsidRPr="008A262D">
        <w:t>ioros. Durante el ejercicio 2013</w:t>
      </w:r>
      <w:r w:rsidRPr="008A262D">
        <w:t>, la Sociedad ha registrado un deterioro en los créditos conc</w:t>
      </w:r>
      <w:r w:rsidR="008A262D" w:rsidRPr="008A262D">
        <w:t>edidos por un importe total de 5</w:t>
      </w:r>
      <w:r w:rsidR="004E0DB8">
        <w:t>00.000 euros (400.000 euros en 2012).</w:t>
      </w:r>
    </w:p>
    <w:p w:rsidR="00E42062" w:rsidRDefault="002B2494" w:rsidP="002B2494">
      <w:pPr>
        <w:pStyle w:val="Ttulo4"/>
      </w:pPr>
      <w:bookmarkStart w:id="55" w:name="_Toc287529304"/>
      <w:bookmarkStart w:id="56" w:name="_Toc287529429"/>
      <w:r>
        <w:lastRenderedPageBreak/>
        <w:t>10.</w:t>
      </w:r>
      <w:r>
        <w:tab/>
      </w:r>
      <w:r w:rsidR="00E42062">
        <w:t>Inversiones</w:t>
      </w:r>
      <w:r w:rsidR="00E42062" w:rsidRPr="005A1F13">
        <w:t xml:space="preserve"> financier</w:t>
      </w:r>
      <w:r w:rsidR="00E42062">
        <w:t>a</w:t>
      </w:r>
      <w:r w:rsidR="00E42062" w:rsidRPr="005A1F13">
        <w:t>s</w:t>
      </w:r>
      <w:bookmarkEnd w:id="55"/>
      <w:bookmarkEnd w:id="56"/>
      <w:r w:rsidR="00E42062" w:rsidRPr="005A1F13">
        <w:rPr>
          <w:u w:val="none"/>
        </w:rPr>
        <w:t xml:space="preserve"> </w:t>
      </w:r>
    </w:p>
    <w:p w:rsidR="00E42062" w:rsidRDefault="002B2494" w:rsidP="002B2494">
      <w:pPr>
        <w:pStyle w:val="Ttulo5"/>
        <w:rPr>
          <w:snapToGrid w:val="0"/>
        </w:rPr>
      </w:pPr>
      <w:r>
        <w:rPr>
          <w:snapToGrid w:val="0"/>
        </w:rPr>
        <w:t xml:space="preserve">10.1 </w:t>
      </w:r>
      <w:r w:rsidR="00E42062">
        <w:rPr>
          <w:snapToGrid w:val="0"/>
        </w:rPr>
        <w:t>Inversiones financieras a largo plazo</w:t>
      </w:r>
    </w:p>
    <w:tbl>
      <w:tblPr>
        <w:tblW w:w="6208"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40"/>
        <w:gridCol w:w="1134"/>
        <w:gridCol w:w="1134"/>
      </w:tblGrid>
      <w:tr w:rsidR="00155124" w:rsidRPr="00155124"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1967D0">
            <w:pPr>
              <w:pStyle w:val="Tabladeilustraciones"/>
              <w:keepNext/>
              <w:jc w:val="center"/>
              <w:rPr>
                <w:snapToGrid w:val="0"/>
                <w:color w:val="000000"/>
                <w:szCs w:val="0"/>
                <w:u w:color="000000"/>
                <w:lang w:eastAsia="es-ES"/>
              </w:rPr>
            </w:pPr>
            <w:r w:rsidRPr="00155124">
              <w:rPr>
                <w:snapToGrid w:val="0"/>
                <w:color w:val="000000"/>
                <w:szCs w:val="0"/>
                <w:u w:color="000000"/>
                <w:lang w:eastAsia="es-ES"/>
              </w:rPr>
              <w:t>Euros</w:t>
            </w:r>
          </w:p>
        </w:tc>
      </w:tr>
      <w:tr w:rsidR="00155124" w:rsidRPr="00155124"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rsidR="00155124" w:rsidRPr="00155124" w:rsidRDefault="0015512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124" w:rsidRPr="00155124" w:rsidRDefault="003C5656" w:rsidP="001967D0">
            <w:pPr>
              <w:pStyle w:val="Tabladeilustraciones"/>
              <w:keepNext/>
              <w:jc w:val="center"/>
              <w:rPr>
                <w:snapToGrid w:val="0"/>
                <w:color w:val="000000"/>
                <w:szCs w:val="0"/>
                <w:u w:color="000000"/>
                <w:lang w:eastAsia="es-ES"/>
              </w:rPr>
            </w:pPr>
            <w:r>
              <w:rPr>
                <w:snapToGrid w:val="0"/>
                <w:color w:val="000000"/>
                <w:szCs w:val="0"/>
                <w:u w:color="000000"/>
                <w:lang w:eastAsia="es-ES"/>
              </w:rPr>
              <w:t>31.12.</w:t>
            </w:r>
            <w:r w:rsidR="00155124">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3C5656" w:rsidP="001967D0">
            <w:pPr>
              <w:pStyle w:val="Tabladeilustraciones"/>
              <w:keepNext/>
              <w:jc w:val="center"/>
              <w:rPr>
                <w:snapToGrid w:val="0"/>
                <w:color w:val="000000"/>
                <w:szCs w:val="0"/>
                <w:u w:color="000000"/>
                <w:lang w:eastAsia="es-ES"/>
              </w:rPr>
            </w:pPr>
            <w:r>
              <w:rPr>
                <w:snapToGrid w:val="0"/>
                <w:color w:val="000000"/>
                <w:szCs w:val="0"/>
                <w:u w:color="000000"/>
                <w:lang w:eastAsia="es-ES"/>
              </w:rPr>
              <w:t>31.12.</w:t>
            </w:r>
            <w:r w:rsidR="00155124">
              <w:rPr>
                <w:snapToGrid w:val="0"/>
                <w:color w:val="000000"/>
                <w:szCs w:val="0"/>
                <w:u w:color="000000"/>
                <w:lang w:eastAsia="es-ES"/>
              </w:rPr>
              <w:t>2012</w:t>
            </w:r>
          </w:p>
        </w:tc>
      </w:tr>
      <w:tr w:rsidR="00155124" w:rsidRPr="00155124"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rsidR="00155124" w:rsidRPr="00155124" w:rsidRDefault="00155124" w:rsidP="001967D0">
            <w:pPr>
              <w:pStyle w:val="Tabladeilustraciones"/>
              <w:keepNext/>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155124" w:rsidRPr="00155124" w:rsidRDefault="00155124"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155124" w:rsidRPr="00155124" w:rsidRDefault="00155124" w:rsidP="001967D0">
            <w:pPr>
              <w:pStyle w:val="Tabladeilustraciones"/>
              <w:keepNext/>
              <w:rPr>
                <w:snapToGrid w:val="0"/>
                <w:color w:val="000000"/>
                <w:szCs w:val="0"/>
                <w:u w:color="000000"/>
                <w:lang w:eastAsia="es-ES"/>
              </w:rPr>
            </w:pPr>
            <w:r w:rsidRPr="00155124">
              <w:rPr>
                <w:snapToGrid w:val="0"/>
                <w:color w:val="000000"/>
                <w:szCs w:val="0"/>
                <w:u w:color="000000"/>
                <w:lang w:eastAsia="es-ES"/>
              </w:rPr>
              <w:t> </w:t>
            </w:r>
          </w:p>
        </w:tc>
      </w:tr>
      <w:tr w:rsidR="0015512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155124" w:rsidRPr="00155124" w:rsidRDefault="00155124" w:rsidP="001967D0">
            <w:pPr>
              <w:pStyle w:val="Tabladeilustraciones"/>
              <w:keepNext/>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rsidR="00155124" w:rsidRPr="00155124" w:rsidRDefault="00155124" w:rsidP="001967D0">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155124" w:rsidRPr="00155124" w:rsidRDefault="00155124" w:rsidP="001967D0">
            <w:pPr>
              <w:pStyle w:val="Tabladeilustraciones"/>
              <w:keepNext/>
              <w:tabs>
                <w:tab w:val="decimal" w:pos="978"/>
              </w:tabs>
              <w:rPr>
                <w:snapToGrid w:val="0"/>
                <w:color w:val="000000"/>
                <w:szCs w:val="0"/>
                <w:u w:color="000000"/>
                <w:lang w:eastAsia="es-ES"/>
              </w:rPr>
            </w:pPr>
          </w:p>
        </w:tc>
      </w:tr>
      <w:tr w:rsidR="0015512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155124" w:rsidRPr="00155124" w:rsidRDefault="00155124" w:rsidP="001967D0">
            <w:pPr>
              <w:pStyle w:val="Tabladeilustraciones"/>
              <w:keepNext/>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rsidR="00155124" w:rsidRPr="00155124" w:rsidRDefault="004804A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1.003.909</w:t>
            </w:r>
          </w:p>
        </w:tc>
        <w:tc>
          <w:tcPr>
            <w:tcW w:w="1134" w:type="dxa"/>
            <w:tcBorders>
              <w:left w:val="single" w:sz="4" w:space="0" w:color="auto"/>
              <w:right w:val="single" w:sz="4" w:space="0" w:color="auto"/>
            </w:tcBorders>
            <w:shd w:val="clear" w:color="auto" w:fill="auto"/>
            <w:noWrap/>
            <w:vAlign w:val="center"/>
            <w:hideMark/>
          </w:tcPr>
          <w:p w:rsidR="00155124" w:rsidRPr="00155124" w:rsidRDefault="00155124" w:rsidP="001967D0">
            <w:pPr>
              <w:pStyle w:val="Tabladeilustraciones"/>
              <w:keepNext/>
              <w:tabs>
                <w:tab w:val="decimal" w:pos="978"/>
              </w:tabs>
              <w:rPr>
                <w:snapToGrid w:val="0"/>
                <w:color w:val="000000"/>
                <w:szCs w:val="0"/>
                <w:u w:color="000000"/>
                <w:lang w:eastAsia="es-ES"/>
              </w:rPr>
            </w:pPr>
            <w:r w:rsidRPr="00155124">
              <w:rPr>
                <w:snapToGrid w:val="0"/>
                <w:color w:val="000000"/>
                <w:szCs w:val="0"/>
                <w:u w:color="000000"/>
                <w:lang w:eastAsia="es-ES"/>
              </w:rPr>
              <w:t>1.602.954</w:t>
            </w:r>
          </w:p>
        </w:tc>
      </w:tr>
      <w:tr w:rsidR="0015512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155124" w:rsidRPr="00155124" w:rsidRDefault="00155124" w:rsidP="001967D0">
            <w:pPr>
              <w:pStyle w:val="Tabladeilustraciones"/>
              <w:keepNext/>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rsidR="00155124" w:rsidRPr="00155124" w:rsidRDefault="00155124" w:rsidP="001967D0">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155124" w:rsidRPr="00155124" w:rsidRDefault="00155124" w:rsidP="001967D0">
            <w:pPr>
              <w:pStyle w:val="Tabladeilustraciones"/>
              <w:keepNext/>
              <w:tabs>
                <w:tab w:val="decimal" w:pos="978"/>
              </w:tabs>
              <w:rPr>
                <w:snapToGrid w:val="0"/>
                <w:color w:val="000000"/>
                <w:szCs w:val="0"/>
                <w:u w:color="000000"/>
                <w:lang w:eastAsia="es-ES"/>
              </w:rPr>
            </w:pPr>
          </w:p>
        </w:tc>
      </w:tr>
      <w:tr w:rsidR="0015512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155124" w:rsidRPr="00155124" w:rsidRDefault="00155124" w:rsidP="001967D0">
            <w:pPr>
              <w:pStyle w:val="Tabladeilustraciones"/>
              <w:keepNext/>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rsidR="00155124" w:rsidRPr="00155124" w:rsidRDefault="004804A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11.974.911</w:t>
            </w:r>
          </w:p>
        </w:tc>
        <w:tc>
          <w:tcPr>
            <w:tcW w:w="1134" w:type="dxa"/>
            <w:tcBorders>
              <w:left w:val="single" w:sz="4" w:space="0" w:color="auto"/>
              <w:right w:val="single" w:sz="4" w:space="0" w:color="auto"/>
            </w:tcBorders>
            <w:shd w:val="clear" w:color="auto" w:fill="auto"/>
            <w:noWrap/>
            <w:vAlign w:val="center"/>
            <w:hideMark/>
          </w:tcPr>
          <w:p w:rsidR="00155124" w:rsidRPr="00155124" w:rsidRDefault="00155124" w:rsidP="001967D0">
            <w:pPr>
              <w:pStyle w:val="Tabladeilustraciones"/>
              <w:keepNext/>
              <w:tabs>
                <w:tab w:val="decimal" w:pos="978"/>
              </w:tabs>
              <w:rPr>
                <w:snapToGrid w:val="0"/>
                <w:color w:val="000000"/>
                <w:szCs w:val="0"/>
                <w:u w:color="000000"/>
                <w:lang w:eastAsia="es-ES"/>
              </w:rPr>
            </w:pPr>
            <w:r w:rsidRPr="00155124">
              <w:rPr>
                <w:snapToGrid w:val="0"/>
                <w:color w:val="000000"/>
                <w:szCs w:val="0"/>
                <w:u w:color="000000"/>
                <w:lang w:eastAsia="es-ES"/>
              </w:rPr>
              <w:t>11.315.279</w:t>
            </w:r>
          </w:p>
        </w:tc>
      </w:tr>
      <w:tr w:rsidR="0015512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155124" w:rsidRPr="00155124" w:rsidRDefault="00155124" w:rsidP="001967D0">
            <w:pPr>
              <w:pStyle w:val="Tabladeilustraciones"/>
              <w:keepNext/>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rsidR="00155124" w:rsidRPr="00155124" w:rsidRDefault="00155124" w:rsidP="001967D0">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155124" w:rsidRPr="00155124" w:rsidRDefault="00155124" w:rsidP="001967D0">
            <w:pPr>
              <w:pStyle w:val="Tabladeilustraciones"/>
              <w:keepNext/>
              <w:tabs>
                <w:tab w:val="decimal" w:pos="978"/>
              </w:tabs>
              <w:rPr>
                <w:snapToGrid w:val="0"/>
                <w:color w:val="000000"/>
                <w:szCs w:val="0"/>
                <w:u w:color="000000"/>
                <w:lang w:eastAsia="es-ES"/>
              </w:rPr>
            </w:pPr>
          </w:p>
        </w:tc>
      </w:tr>
      <w:tr w:rsidR="00155124" w:rsidRPr="00155124"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1967D0">
            <w:pPr>
              <w:pStyle w:val="Tabladeilustraciones"/>
              <w:keepNext/>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rsidR="00155124" w:rsidRPr="00155124" w:rsidRDefault="004804A5"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100.169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155124" w:rsidRPr="00155124" w:rsidRDefault="00155124" w:rsidP="001967D0">
            <w:pPr>
              <w:pStyle w:val="Tabladeilustraciones"/>
              <w:keepNext/>
              <w:tabs>
                <w:tab w:val="decimal" w:pos="978"/>
              </w:tabs>
              <w:rPr>
                <w:snapToGrid w:val="0"/>
                <w:color w:val="000000"/>
                <w:szCs w:val="0"/>
                <w:u w:color="000000"/>
                <w:lang w:eastAsia="es-ES"/>
              </w:rPr>
            </w:pPr>
            <w:r w:rsidRPr="00155124">
              <w:rPr>
                <w:snapToGrid w:val="0"/>
                <w:color w:val="000000"/>
                <w:szCs w:val="0"/>
                <w:u w:color="000000"/>
                <w:lang w:eastAsia="es-ES"/>
              </w:rPr>
              <w:t>100.169</w:t>
            </w:r>
          </w:p>
        </w:tc>
      </w:tr>
      <w:tr w:rsidR="00155124" w:rsidRPr="00155124"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5124" w:rsidRPr="00155124" w:rsidRDefault="00155124" w:rsidP="001967D0">
            <w:pPr>
              <w:pStyle w:val="Tabladeilustraciones"/>
              <w:keepNext/>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124" w:rsidRPr="00155124" w:rsidRDefault="004804A5" w:rsidP="001967D0">
            <w:pPr>
              <w:pStyle w:val="Tabladeilustraciones"/>
              <w:keepNext/>
              <w:tabs>
                <w:tab w:val="decimal" w:pos="978"/>
              </w:tabs>
              <w:spacing w:before="40" w:after="40" w:line="0" w:lineRule="atLeast"/>
              <w:rPr>
                <w:b/>
                <w:snapToGrid w:val="0"/>
                <w:szCs w:val="0"/>
                <w:u w:color="000000"/>
                <w:lang w:eastAsia="es-ES"/>
              </w:rPr>
            </w:pPr>
            <w:r>
              <w:rPr>
                <w:b/>
                <w:snapToGrid w:val="0"/>
                <w:szCs w:val="0"/>
                <w:u w:color="000000"/>
                <w:lang w:eastAsia="es-ES"/>
              </w:rPr>
              <w:t>13.078.989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1967D0">
            <w:pPr>
              <w:pStyle w:val="Tabladeilustraciones"/>
              <w:tabs>
                <w:tab w:val="decimal" w:pos="978"/>
              </w:tabs>
              <w:spacing w:before="40" w:after="40" w:line="0" w:lineRule="atLeast"/>
              <w:rPr>
                <w:b/>
                <w:snapToGrid w:val="0"/>
                <w:szCs w:val="0"/>
                <w:u w:color="000000"/>
                <w:lang w:eastAsia="es-ES"/>
              </w:rPr>
            </w:pPr>
            <w:r w:rsidRPr="00155124">
              <w:rPr>
                <w:b/>
                <w:snapToGrid w:val="0"/>
                <w:szCs w:val="0"/>
                <w:u w:color="000000"/>
                <w:lang w:eastAsia="es-ES"/>
              </w:rPr>
              <w:t>13.018.402</w:t>
            </w:r>
          </w:p>
        </w:tc>
      </w:tr>
    </w:tbl>
    <w:p w:rsidR="00155124" w:rsidRPr="00155124" w:rsidRDefault="00155124" w:rsidP="00892B59">
      <w:pPr>
        <w:pStyle w:val="Listaconnmeros"/>
      </w:pPr>
    </w:p>
    <w:p w:rsidR="00E42062" w:rsidRPr="009D0E4A" w:rsidRDefault="00E42062" w:rsidP="00110A67">
      <w:pPr>
        <w:pStyle w:val="Ttulo6"/>
      </w:pPr>
      <w:r w:rsidRPr="009D0E4A">
        <w:t>Instrumentos de patrimonio</w:t>
      </w:r>
    </w:p>
    <w:p w:rsidR="00E42062" w:rsidRDefault="00E42062" w:rsidP="00110A67">
      <w:pPr>
        <w:pStyle w:val="Listaconnmeros"/>
        <w:ind w:firstLine="0"/>
      </w:pPr>
      <w:r w:rsidRPr="00374246">
        <w:t xml:space="preserve">El detalle de los movimientos habidos en las participaciones en instrumentos de patrimonio a largo plazo en los ejercicios </w:t>
      </w:r>
      <w:r>
        <w:t>201</w:t>
      </w:r>
      <w:r w:rsidR="00F73526">
        <w:t>3</w:t>
      </w:r>
      <w:r>
        <w:t xml:space="preserve"> y 201</w:t>
      </w:r>
      <w:r w:rsidR="00F73526">
        <w:t>2</w:t>
      </w:r>
      <w:r w:rsidRPr="00374246">
        <w:t xml:space="preserve"> es el siguiente:</w:t>
      </w:r>
    </w:p>
    <w:p w:rsidR="00B46B8F" w:rsidRDefault="00B46B8F" w:rsidP="00B46B8F">
      <w:pPr>
        <w:pStyle w:val="Ttulo6"/>
      </w:pPr>
      <w:r>
        <w:t>Ejercicio 2013</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38"/>
        <w:gridCol w:w="1134"/>
        <w:gridCol w:w="1134"/>
        <w:gridCol w:w="1134"/>
        <w:gridCol w:w="1134"/>
      </w:tblGrid>
      <w:tr w:rsidR="00F73526"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Euros</w:t>
            </w:r>
          </w:p>
        </w:tc>
      </w:tr>
      <w:tr w:rsidR="00F73526" w:rsidRPr="00F73526" w:rsidTr="009A46B0">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1967D0">
            <w:pPr>
              <w:pStyle w:val="Tabladeilustraciones"/>
              <w:keepNext/>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1967D0">
            <w:pPr>
              <w:pStyle w:val="Tabladeilustraciones"/>
              <w:keepNext/>
              <w:jc w:val="center"/>
              <w:rPr>
                <w:snapToGrid w:val="0"/>
                <w:color w:val="000000"/>
                <w:szCs w:val="0"/>
                <w:u w:color="000000"/>
                <w:lang w:eastAsia="es-ES"/>
              </w:rPr>
            </w:pPr>
            <w:r w:rsidRPr="003E130E">
              <w:rPr>
                <w:snapToGrid w:val="0"/>
                <w:color w:val="000000"/>
                <w:szCs w:val="0"/>
                <w:u w:color="000000"/>
                <w:lang w:eastAsia="es-ES"/>
              </w:rPr>
              <w:t>Saldo</w:t>
            </w:r>
          </w:p>
        </w:tc>
      </w:tr>
      <w:tr w:rsidR="00F73526" w:rsidRPr="00F73526" w:rsidTr="009A46B0">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1967D0">
            <w:pPr>
              <w:pStyle w:val="Tabladeilustraciones"/>
              <w:keepNext/>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3E130E" w:rsidP="001967D0">
            <w:pPr>
              <w:pStyle w:val="Tabladeilustraciones"/>
              <w:keepNext/>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1967D0">
            <w:pPr>
              <w:pStyle w:val="Tabladeilustraciones"/>
              <w:keepNext/>
              <w:jc w:val="center"/>
              <w:rPr>
                <w:snapToGrid w:val="0"/>
                <w:color w:val="000000"/>
                <w:szCs w:val="0"/>
                <w:u w:color="000000"/>
                <w:lang w:eastAsia="es-ES"/>
              </w:rPr>
            </w:pPr>
            <w:r w:rsidRPr="003E130E">
              <w:rPr>
                <w:snapToGrid w:val="0"/>
                <w:color w:val="000000"/>
                <w:szCs w:val="0"/>
                <w:u w:color="000000"/>
                <w:lang w:eastAsia="es-ES"/>
              </w:rPr>
              <w:t>Final</w:t>
            </w:r>
          </w:p>
        </w:tc>
      </w:tr>
      <w:tr w:rsidR="00B46B8F"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1967D0">
            <w:pPr>
              <w:pStyle w:val="Tabladeilustraciones"/>
              <w:keepNext/>
              <w:rPr>
                <w:snapToGrid w:val="0"/>
                <w:color w:val="000000"/>
                <w:szCs w:val="0"/>
                <w:u w:color="000000"/>
                <w:lang w:eastAsia="es-ES"/>
              </w:rPr>
            </w:pPr>
          </w:p>
        </w:tc>
      </w:tr>
      <w:tr w:rsidR="00F73526" w:rsidRPr="00F73526" w:rsidTr="009A46B0">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F73526" w:rsidRPr="00234AEA" w:rsidRDefault="00F73526" w:rsidP="001967D0">
            <w:pPr>
              <w:pStyle w:val="Tabladeilustraciones"/>
              <w:keepNext/>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451.018</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3E130E">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(99.045)</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351.973</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1967D0">
            <w:pPr>
              <w:pStyle w:val="Tabladeilustraciones"/>
              <w:keepNext/>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329.956</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XES Posibilita FCR</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3E130E">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3E130E">
            <w:pPr>
              <w:pStyle w:val="Tabladeilustraciones"/>
              <w:keepNext/>
              <w:jc w:val="center"/>
              <w:rPr>
                <w:snapToGrid w:val="0"/>
                <w:color w:val="000000"/>
                <w:szCs w:val="0"/>
                <w:u w:color="000000"/>
                <w:lang w:eastAsia="es-ES"/>
              </w:rPr>
            </w:pPr>
            <w:r>
              <w:rPr>
                <w:snapToGrid w:val="0"/>
                <w:color w:val="000000"/>
                <w:szCs w:val="0"/>
                <w:u w:color="000000"/>
                <w:lang w:eastAsia="es-ES"/>
              </w:rPr>
              <w:t>-</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3E130E">
            <w:pPr>
              <w:pStyle w:val="Tabladeilustraciones"/>
              <w:keepNext/>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993.232</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2.274.206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3E130E">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(599.045)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1.675.161</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1967D0">
            <w:pPr>
              <w:pStyle w:val="Tabladeilustraciones"/>
              <w:keepNext/>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F73526" w:rsidTr="009A46B0">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234AEA"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234AEA" w:rsidTr="009A46B0">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tabs>
                <w:tab w:val="decimal" w:pos="950"/>
              </w:tabs>
              <w:spacing w:before="40" w:after="40" w:line="0" w:lineRule="atLeast"/>
              <w:rPr>
                <w:b/>
                <w:snapToGrid w:val="0"/>
                <w:szCs w:val="0"/>
                <w:u w:color="000000"/>
                <w:lang w:eastAsia="es-ES"/>
              </w:rPr>
            </w:pPr>
            <w:r w:rsidRPr="00234AEA">
              <w:rPr>
                <w:b/>
                <w:snapToGrid w:val="0"/>
                <w:szCs w:val="0"/>
                <w:u w:color="000000"/>
                <w:lang w:eastAsia="es-ES"/>
              </w:rPr>
              <w:t>1.602.954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234AEA" w:rsidP="001967D0">
            <w:pPr>
              <w:pStyle w:val="Tabladeilustraciones"/>
              <w:keepNext/>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3E130E" w:rsidP="001967D0">
            <w:pPr>
              <w:pStyle w:val="Tabladeilustracio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F73526" w:rsidRDefault="00F73526" w:rsidP="00110A67">
      <w:pPr>
        <w:pStyle w:val="Listaconnmeros"/>
        <w:ind w:firstLine="0"/>
      </w:pPr>
    </w:p>
    <w:p w:rsidR="00234AEA" w:rsidRDefault="00234AEA" w:rsidP="00234AEA">
      <w:pPr>
        <w:pStyle w:val="Ttulo6"/>
      </w:pPr>
      <w:r>
        <w:lastRenderedPageBreak/>
        <w:t>Ejercicio 2012</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38"/>
        <w:gridCol w:w="1134"/>
        <w:gridCol w:w="1134"/>
        <w:gridCol w:w="1134"/>
        <w:gridCol w:w="1134"/>
      </w:tblGrid>
      <w:tr w:rsidR="00234AEA"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Euros</w:t>
            </w:r>
          </w:p>
        </w:tc>
      </w:tr>
      <w:tr w:rsidR="00234AEA" w:rsidRPr="00F73526" w:rsidTr="009A46B0">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Saldo</w:t>
            </w:r>
          </w:p>
        </w:tc>
      </w:tr>
      <w:tr w:rsidR="00234AEA" w:rsidRPr="00F73526" w:rsidTr="009A46B0">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Adiciones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Final</w:t>
            </w:r>
          </w:p>
        </w:tc>
      </w:tr>
      <w:tr w:rsidR="00234AEA"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p>
        </w:tc>
      </w:tr>
      <w:tr w:rsidR="00234AEA" w:rsidRPr="00F73526" w:rsidTr="009A46B0">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 </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451.018</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451.018</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329.956</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XES Posibilita FCR</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500.000</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723.457</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873"/>
              </w:tabs>
              <w:rPr>
                <w:snapToGrid w:val="0"/>
                <w:color w:val="000000"/>
                <w:szCs w:val="0"/>
                <w:u w:color="000000"/>
                <w:lang w:eastAsia="es-ES"/>
              </w:rPr>
            </w:pPr>
            <w:r w:rsidRPr="00F73526">
              <w:rPr>
                <w:snapToGrid w:val="0"/>
                <w:color w:val="000000"/>
                <w:szCs w:val="0"/>
                <w:u w:color="000000"/>
                <w:lang w:eastAsia="es-ES"/>
              </w:rPr>
              <w:t>269.775</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993.232</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2.004.431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873"/>
              </w:tabs>
              <w:rPr>
                <w:snapToGrid w:val="0"/>
                <w:color w:val="000000"/>
                <w:szCs w:val="0"/>
                <w:u w:color="000000"/>
                <w:lang w:eastAsia="es-ES"/>
              </w:rPr>
            </w:pPr>
            <w:r w:rsidRPr="00F73526">
              <w:rPr>
                <w:snapToGrid w:val="0"/>
                <w:color w:val="000000"/>
                <w:szCs w:val="0"/>
                <w:u w:color="000000"/>
                <w:lang w:eastAsia="es-ES"/>
              </w:rPr>
              <w:t>269.775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2.274.206</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1967D0">
            <w:pPr>
              <w:pStyle w:val="Tabladeilustraciones"/>
              <w:keepNext/>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(671.252)</w:t>
            </w:r>
          </w:p>
        </w:tc>
      </w:tr>
      <w:tr w:rsidR="00234AEA" w:rsidRPr="00F73526" w:rsidTr="009A46B0">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jc w:val="center"/>
              <w:rPr>
                <w:snapToGrid w:val="0"/>
                <w:color w:val="000000"/>
                <w:szCs w:val="0"/>
                <w:u w:color="000000"/>
                <w:lang w:eastAsia="es-ES"/>
              </w:rPr>
            </w:pPr>
            <w:r w:rsidRPr="00F73526">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1967D0">
            <w:pPr>
              <w:pStyle w:val="Tabladeilustraciones"/>
              <w:keepNext/>
              <w:tabs>
                <w:tab w:val="decimal" w:pos="950"/>
              </w:tabs>
              <w:rPr>
                <w:snapToGrid w:val="0"/>
                <w:color w:val="000000"/>
                <w:szCs w:val="0"/>
                <w:u w:color="000000"/>
                <w:lang w:eastAsia="es-ES"/>
              </w:rPr>
            </w:pPr>
            <w:r w:rsidRPr="00F73526">
              <w:rPr>
                <w:snapToGrid w:val="0"/>
                <w:color w:val="000000"/>
                <w:szCs w:val="0"/>
                <w:u w:color="000000"/>
                <w:lang w:eastAsia="es-ES"/>
              </w:rPr>
              <w:t>(671.252)</w:t>
            </w:r>
          </w:p>
        </w:tc>
      </w:tr>
      <w:tr w:rsidR="00234AEA" w:rsidRPr="00234AEA" w:rsidTr="009A46B0">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tabs>
                <w:tab w:val="decimal" w:pos="950"/>
              </w:tabs>
              <w:spacing w:before="40" w:after="40" w:line="0" w:lineRule="atLeast"/>
              <w:rPr>
                <w:b/>
                <w:snapToGrid w:val="0"/>
                <w:szCs w:val="0"/>
                <w:u w:color="000000"/>
                <w:lang w:eastAsia="es-ES"/>
              </w:rPr>
            </w:pPr>
            <w:r w:rsidRPr="00234AEA">
              <w:rPr>
                <w:b/>
                <w:snapToGrid w:val="0"/>
                <w:szCs w:val="0"/>
                <w:u w:color="000000"/>
                <w:lang w:eastAsia="es-ES"/>
              </w:rPr>
              <w:t>1.333.179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keepNext/>
              <w:tabs>
                <w:tab w:val="decimal" w:pos="873"/>
              </w:tabs>
              <w:spacing w:before="40" w:after="40" w:line="0" w:lineRule="atLeast"/>
              <w:rPr>
                <w:b/>
                <w:snapToGrid w:val="0"/>
                <w:szCs w:val="0"/>
                <w:u w:color="000000"/>
                <w:lang w:eastAsia="es-ES"/>
              </w:rPr>
            </w:pPr>
            <w:r w:rsidRPr="00234AEA">
              <w:rPr>
                <w:b/>
                <w:snapToGrid w:val="0"/>
                <w:szCs w:val="0"/>
                <w:u w:color="000000"/>
                <w:lang w:eastAsia="es-ES"/>
              </w:rPr>
              <w:t>269.775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1967D0">
            <w:pPr>
              <w:pStyle w:val="Tabladeilustraciones"/>
              <w:tabs>
                <w:tab w:val="decimal" w:pos="950"/>
              </w:tabs>
              <w:spacing w:before="40" w:after="40" w:line="0" w:lineRule="atLeast"/>
              <w:rPr>
                <w:b/>
                <w:snapToGrid w:val="0"/>
                <w:szCs w:val="0"/>
                <w:u w:color="000000"/>
                <w:lang w:eastAsia="es-ES"/>
              </w:rPr>
            </w:pPr>
            <w:r w:rsidRPr="00234AEA">
              <w:rPr>
                <w:b/>
                <w:snapToGrid w:val="0"/>
                <w:szCs w:val="0"/>
                <w:u w:color="000000"/>
                <w:lang w:eastAsia="es-ES"/>
              </w:rPr>
              <w:t>1.602.954</w:t>
            </w:r>
          </w:p>
        </w:tc>
      </w:tr>
    </w:tbl>
    <w:p w:rsidR="00234AEA" w:rsidRDefault="00234AEA" w:rsidP="00CD7507">
      <w:pPr>
        <w:pStyle w:val="Listaconnmeros"/>
      </w:pPr>
    </w:p>
    <w:p w:rsidR="003E130E" w:rsidRDefault="003E130E" w:rsidP="003E130E">
      <w:pPr>
        <w:pStyle w:val="Listaconnmeros"/>
        <w:ind w:firstLine="0"/>
        <w:rPr>
          <w:rFonts w:cs="Arial"/>
          <w:szCs w:val="18"/>
        </w:rPr>
      </w:pPr>
      <w:r>
        <w:rPr>
          <w:rFonts w:cs="Arial"/>
          <w:szCs w:val="18"/>
        </w:rPr>
        <w:t>El 11 de julio de 2013 Carmen la Comida de España, S.A ha reducido su capital social, lo que ha supuesto una reducción</w:t>
      </w:r>
      <w:r w:rsidR="00D01FED">
        <w:rPr>
          <w:rFonts w:cs="Arial"/>
          <w:szCs w:val="18"/>
        </w:rPr>
        <w:t xml:space="preserve"> del coste</w:t>
      </w:r>
      <w:r>
        <w:rPr>
          <w:rFonts w:cs="Arial"/>
          <w:szCs w:val="18"/>
        </w:rPr>
        <w:t xml:space="preserve"> de la participación de la Sociedad en dich</w:t>
      </w:r>
      <w:r w:rsidR="003C5656">
        <w:rPr>
          <w:rFonts w:cs="Arial"/>
          <w:szCs w:val="18"/>
        </w:rPr>
        <w:t>a empresa por importe de 99.045 euros.</w:t>
      </w:r>
    </w:p>
    <w:p w:rsidR="003E130E" w:rsidRDefault="003E130E" w:rsidP="003E130E">
      <w:pPr>
        <w:pStyle w:val="Listaconnmeros"/>
        <w:ind w:firstLine="0"/>
        <w:rPr>
          <w:rFonts w:cs="Arial"/>
          <w:szCs w:val="18"/>
        </w:rPr>
      </w:pPr>
      <w:r>
        <w:rPr>
          <w:rFonts w:cs="Arial"/>
          <w:szCs w:val="18"/>
        </w:rPr>
        <w:t>Con fecha 27 de noviembre 2013 se ha procedido a la liquidación de la participación en</w:t>
      </w:r>
      <w:r w:rsidR="00187308">
        <w:rPr>
          <w:rFonts w:cs="Arial"/>
          <w:szCs w:val="18"/>
        </w:rPr>
        <w:t xml:space="preserve"> XES Posibilita FCR</w:t>
      </w:r>
      <w:r>
        <w:rPr>
          <w:rFonts w:cs="Arial"/>
          <w:szCs w:val="18"/>
        </w:rPr>
        <w:t xml:space="preserve"> por </w:t>
      </w:r>
      <w:r w:rsidR="00187308">
        <w:rPr>
          <w:rFonts w:cs="Arial"/>
          <w:szCs w:val="18"/>
        </w:rPr>
        <w:t xml:space="preserve">importe de </w:t>
      </w:r>
      <w:r>
        <w:rPr>
          <w:rFonts w:cs="Arial"/>
          <w:szCs w:val="18"/>
        </w:rPr>
        <w:t>505.708 euros</w:t>
      </w:r>
      <w:r w:rsidR="00187308">
        <w:rPr>
          <w:rFonts w:cs="Arial"/>
          <w:szCs w:val="18"/>
        </w:rPr>
        <w:t xml:space="preserve">, generándose un beneficio de 5.708 euros </w:t>
      </w:r>
      <w:r w:rsidR="003C5656">
        <w:rPr>
          <w:rFonts w:cs="Arial"/>
          <w:szCs w:val="18"/>
        </w:rPr>
        <w:t xml:space="preserve">contabilizado en la cuenta </w:t>
      </w:r>
      <w:r w:rsidR="00187308">
        <w:rPr>
          <w:rFonts w:cs="Arial"/>
          <w:szCs w:val="18"/>
        </w:rPr>
        <w:t>“Resultado por enajenaciones y otras” del epígrafe “Deterioro y resultado por enajenaciones de instrumentos financieros” de la cuenta de pérdidas y ganancias adjunta.</w:t>
      </w:r>
    </w:p>
    <w:p w:rsidR="00E42062" w:rsidRPr="00D040A4" w:rsidRDefault="00E42062" w:rsidP="007B0F18">
      <w:pPr>
        <w:pStyle w:val="Ttulo6"/>
      </w:pPr>
      <w:r w:rsidRPr="00782EAA">
        <w:t>Créditos a terceros</w:t>
      </w:r>
    </w:p>
    <w:p w:rsidR="00E42062" w:rsidRDefault="0020473F" w:rsidP="00405A5C">
      <w:pPr>
        <w:pStyle w:val="Listaconnmeros"/>
        <w:ind w:firstLine="0"/>
      </w:pPr>
      <w:r>
        <w:t>Al 31 de diciembre de 2013</w:t>
      </w:r>
      <w:r w:rsidR="00E42062">
        <w:t xml:space="preserve">, el importe de los </w:t>
      </w:r>
      <w:r w:rsidR="00E42062" w:rsidRPr="001B2C59">
        <w:t xml:space="preserve">créditos a terceros </w:t>
      </w:r>
      <w:r w:rsidR="00E42062">
        <w:t>se corresponde con la cuenta a cobrar a Grupo Siro Corporativo, S.L. por la venta de una parte de la participación en la sociedad Siro Venta de Baños, S.L. por un importe inicial de 7.267.450 euros amortizable en una sola cuota con vencimiento final en diciembre de 2015. Adicionalmente, la Sociedad formalizó sendas opciones de compra y venta cruzadas con Galletas Siro, S.A. por la venta de la participación restante que la Sociedad ostenta en Siro Venta de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 del importe por e</w:t>
      </w:r>
      <w:r w:rsidR="003C5656">
        <w:t>l que se estima que se liquidará</w:t>
      </w:r>
      <w:r w:rsidR="00E42062">
        <w:t xml:space="preserve"> la transacción.</w:t>
      </w:r>
    </w:p>
    <w:p w:rsidR="00E42062" w:rsidRDefault="00E42062" w:rsidP="00B51A11">
      <w:pPr>
        <w:pStyle w:val="Listaconnmeros"/>
        <w:ind w:firstLine="0"/>
      </w:pPr>
      <w:r>
        <w:t>Al 3</w:t>
      </w:r>
      <w:r w:rsidR="004804A5">
        <w:t>1 de diciembre de 2013</w:t>
      </w:r>
      <w:r>
        <w:t>, el valor actual de la</w:t>
      </w:r>
      <w:r w:rsidR="003C5656">
        <w:t>s</w:t>
      </w:r>
      <w:r>
        <w:t xml:space="preserve"> cuenta</w:t>
      </w:r>
      <w:r w:rsidR="003C5656">
        <w:t>s a cobrar</w:t>
      </w:r>
      <w:r>
        <w:t xml:space="preserve"> asciende a </w:t>
      </w:r>
      <w:r w:rsidR="003C5656">
        <w:t>11.451</w:t>
      </w:r>
      <w:r w:rsidR="00187308">
        <w:t xml:space="preserve">.525 </w:t>
      </w:r>
      <w:r>
        <w:t xml:space="preserve">euros y el importe de los intereses devengados y no cobrados asciende a </w:t>
      </w:r>
      <w:r w:rsidR="003C5656">
        <w:t>578.807</w:t>
      </w:r>
      <w:r w:rsidR="00187308">
        <w:t xml:space="preserve"> </w:t>
      </w:r>
      <w:r w:rsidR="003C5656">
        <w:t>euros, de los que 55.421 euros están clasificados en el corto plazo.</w:t>
      </w:r>
      <w:r>
        <w:t xml:space="preserve"> </w:t>
      </w:r>
    </w:p>
    <w:p w:rsidR="00E42062" w:rsidRPr="00006EB7" w:rsidRDefault="00E42062" w:rsidP="00B51A11">
      <w:pPr>
        <w:pStyle w:val="Listaconnmeros"/>
        <w:ind w:firstLine="0"/>
      </w:pPr>
      <w:r>
        <w:t>El incremento del saldo de la cuenta a cobrar respecto al 31 de diciembr</w:t>
      </w:r>
      <w:r w:rsidR="004804A5">
        <w:t>e de 2012</w:t>
      </w:r>
      <w:r>
        <w:t xml:space="preserve">, por importe de </w:t>
      </w:r>
      <w:r w:rsidR="00187308">
        <w:t>659.632</w:t>
      </w:r>
      <w:r>
        <w:t xml:space="preserve"> euros, se corresponde con la suma de los intereses a largo plazo devengados y no cobrados por el préstamo y la actualización del valor de venta de la participación restante.</w:t>
      </w:r>
    </w:p>
    <w:p w:rsidR="0037233C" w:rsidRDefault="0037233C">
      <w:pPr>
        <w:spacing w:after="0"/>
        <w:jc w:val="left"/>
        <w:rPr>
          <w:b/>
          <w:i/>
          <w:snapToGrid w:val="0"/>
          <w:kern w:val="28"/>
        </w:rPr>
      </w:pPr>
      <w:r>
        <w:rPr>
          <w:snapToGrid w:val="0"/>
        </w:rPr>
        <w:br w:type="page"/>
      </w:r>
    </w:p>
    <w:p w:rsidR="00E42062" w:rsidRDefault="00B51A11" w:rsidP="00B51A11">
      <w:pPr>
        <w:pStyle w:val="Ttulo5"/>
        <w:rPr>
          <w:snapToGrid w:val="0"/>
        </w:rPr>
      </w:pPr>
      <w:r>
        <w:rPr>
          <w:snapToGrid w:val="0"/>
        </w:rPr>
        <w:lastRenderedPageBreak/>
        <w:t xml:space="preserve">10.2 </w:t>
      </w:r>
      <w:r w:rsidR="00E42062">
        <w:rPr>
          <w:snapToGrid w:val="0"/>
        </w:rPr>
        <w:t>Inversiones financieras a corto plazo</w:t>
      </w:r>
    </w:p>
    <w:p w:rsidR="00E42062" w:rsidRDefault="00E42062" w:rsidP="004118F8">
      <w:pPr>
        <w:pStyle w:val="Listaconnmero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5326"/>
        <w:gridCol w:w="1495"/>
        <w:gridCol w:w="1496"/>
      </w:tblGrid>
      <w:tr w:rsidR="00E11505" w:rsidRPr="00E11505"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jc w:val="center"/>
              <w:rPr>
                <w:snapToGrid w:val="0"/>
                <w:color w:val="000000"/>
                <w:szCs w:val="0"/>
                <w:u w:color="000000"/>
                <w:lang w:eastAsia="es-ES"/>
              </w:rPr>
            </w:pPr>
            <w:r w:rsidRPr="00E11505">
              <w:rPr>
                <w:snapToGrid w:val="0"/>
                <w:color w:val="000000"/>
                <w:szCs w:val="0"/>
                <w:u w:color="000000"/>
                <w:lang w:eastAsia="es-ES"/>
              </w:rPr>
              <w:t>Euros</w:t>
            </w:r>
          </w:p>
        </w:tc>
      </w:tr>
      <w:tr w:rsidR="00E11505" w:rsidRPr="00E11505"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rsidR="00E11505" w:rsidRPr="00E11505" w:rsidRDefault="00E11505" w:rsidP="001967D0">
            <w:pPr>
              <w:pStyle w:val="Tabladeilustraciones"/>
              <w:keepNext/>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505" w:rsidRPr="00E11505" w:rsidRDefault="00E11505"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jc w:val="center"/>
              <w:rPr>
                <w:snapToGrid w:val="0"/>
                <w:color w:val="000000"/>
                <w:szCs w:val="0"/>
                <w:u w:color="000000"/>
                <w:lang w:eastAsia="es-ES"/>
              </w:rPr>
            </w:pPr>
            <w:r w:rsidRPr="00E11505">
              <w:rPr>
                <w:snapToGrid w:val="0"/>
                <w:color w:val="000000"/>
                <w:szCs w:val="0"/>
                <w:u w:color="000000"/>
                <w:lang w:eastAsia="es-ES"/>
              </w:rPr>
              <w:t>2012</w:t>
            </w:r>
          </w:p>
        </w:tc>
      </w:tr>
      <w:tr w:rsidR="00E11505" w:rsidRPr="00E11505"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rsidR="00E11505" w:rsidRPr="00E11505" w:rsidRDefault="00E11505" w:rsidP="001967D0">
            <w:pPr>
              <w:pStyle w:val="Tabladeilustraciones"/>
              <w:keepNext/>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rPr>
                <w:snapToGrid w:val="0"/>
                <w:color w:val="000000"/>
                <w:szCs w:val="0"/>
                <w:u w:color="000000"/>
                <w:lang w:eastAsia="es-ES"/>
              </w:rPr>
            </w:pPr>
            <w:r w:rsidRPr="00E11505">
              <w:rPr>
                <w:snapToGrid w:val="0"/>
                <w:color w:val="000000"/>
                <w:szCs w:val="0"/>
                <w:u w:color="000000"/>
                <w:lang w:eastAsia="es-ES"/>
              </w:rPr>
              <w:t> </w:t>
            </w:r>
          </w:p>
        </w:tc>
      </w:tr>
      <w:tr w:rsidR="004804A5"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4804A5" w:rsidRPr="00E11505" w:rsidRDefault="004804A5" w:rsidP="001967D0">
            <w:pPr>
              <w:pStyle w:val="Tabladeilustraciones"/>
              <w:keepNext/>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rsidR="004804A5" w:rsidRPr="00E11505" w:rsidRDefault="004804A5" w:rsidP="004101BF">
            <w:pPr>
              <w:pStyle w:val="Tabladeilustraciones"/>
              <w:keepNext/>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4804A5" w:rsidRPr="00E11505" w:rsidRDefault="004804A5" w:rsidP="004101BF">
            <w:pPr>
              <w:pStyle w:val="Tabladeilustraciones"/>
              <w:keepNext/>
              <w:tabs>
                <w:tab w:val="decimal" w:pos="1223"/>
              </w:tabs>
              <w:rPr>
                <w:snapToGrid w:val="0"/>
                <w:color w:val="000000"/>
                <w:szCs w:val="0"/>
                <w:u w:color="000000"/>
                <w:lang w:eastAsia="es-ES"/>
              </w:rPr>
            </w:pPr>
          </w:p>
        </w:tc>
      </w:tr>
      <w:tr w:rsidR="004804A5"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4804A5" w:rsidRPr="00E11505" w:rsidRDefault="004804A5"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r w:rsidR="004101BF" w:rsidRPr="004101BF">
              <w:rPr>
                <w:snapToGrid w:val="0"/>
                <w:color w:val="000000"/>
                <w:szCs w:val="0"/>
                <w:u w:color="000000"/>
                <w:lang w:eastAsia="es-ES"/>
              </w:rPr>
              <w:t xml:space="preserve">Activos a valor razonable con </w:t>
            </w:r>
            <w:r w:rsidR="004101BF">
              <w:rPr>
                <w:snapToGrid w:val="0"/>
                <w:color w:val="000000"/>
                <w:szCs w:val="0"/>
                <w:u w:color="000000"/>
                <w:lang w:eastAsia="es-ES"/>
              </w:rPr>
              <w:t>cambios en pérdidas y ganancias</w:t>
            </w:r>
          </w:p>
        </w:tc>
        <w:tc>
          <w:tcPr>
            <w:tcW w:w="1495" w:type="dxa"/>
            <w:tcBorders>
              <w:left w:val="single" w:sz="4" w:space="0" w:color="auto"/>
              <w:right w:val="single" w:sz="4" w:space="0" w:color="auto"/>
            </w:tcBorders>
            <w:shd w:val="clear" w:color="auto" w:fill="auto"/>
            <w:noWrap/>
            <w:vAlign w:val="center"/>
          </w:tcPr>
          <w:p w:rsidR="004804A5" w:rsidRPr="00E11505" w:rsidRDefault="004101BF" w:rsidP="004101BF">
            <w:pPr>
              <w:pStyle w:val="Tabladeilustraciones"/>
              <w:keepNext/>
              <w:tabs>
                <w:tab w:val="decimal" w:pos="1223"/>
              </w:tabs>
              <w:rPr>
                <w:snapToGrid w:val="0"/>
                <w:color w:val="000000"/>
                <w:szCs w:val="0"/>
                <w:u w:color="000000"/>
                <w:lang w:eastAsia="es-ES"/>
              </w:rPr>
            </w:pPr>
            <w:r>
              <w:rPr>
                <w:snapToGrid w:val="0"/>
                <w:color w:val="000000"/>
                <w:szCs w:val="0"/>
                <w:u w:color="000000"/>
                <w:lang w:eastAsia="es-ES"/>
              </w:rPr>
              <w:t>503.714</w:t>
            </w:r>
          </w:p>
        </w:tc>
        <w:tc>
          <w:tcPr>
            <w:tcW w:w="1496" w:type="dxa"/>
            <w:tcBorders>
              <w:left w:val="single" w:sz="4" w:space="0" w:color="auto"/>
              <w:right w:val="single" w:sz="4" w:space="0" w:color="auto"/>
            </w:tcBorders>
            <w:shd w:val="clear" w:color="auto" w:fill="auto"/>
            <w:noWrap/>
            <w:vAlign w:val="center"/>
          </w:tcPr>
          <w:p w:rsidR="004804A5" w:rsidRPr="00E11505" w:rsidRDefault="00E07E2A" w:rsidP="00E07E2A">
            <w:pPr>
              <w:pStyle w:val="Tabladeilustraciones"/>
              <w:keepNext/>
              <w:tabs>
                <w:tab w:val="decimal" w:pos="862"/>
              </w:tabs>
              <w:rPr>
                <w:snapToGrid w:val="0"/>
                <w:color w:val="000000"/>
                <w:szCs w:val="0"/>
                <w:u w:color="000000"/>
                <w:lang w:eastAsia="es-ES"/>
              </w:rPr>
            </w:pPr>
            <w:r>
              <w:rPr>
                <w:snapToGrid w:val="0"/>
                <w:color w:val="000000"/>
                <w:szCs w:val="0"/>
                <w:u w:color="000000"/>
                <w:lang w:eastAsia="es-ES"/>
              </w:rPr>
              <w:t>-</w:t>
            </w:r>
          </w:p>
        </w:tc>
      </w:tr>
      <w:tr w:rsidR="00E11505"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E11505" w:rsidRPr="00E11505" w:rsidRDefault="004804A5" w:rsidP="001967D0">
            <w:pPr>
              <w:pStyle w:val="Tabladeilustraciones"/>
              <w:keepNext/>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rsidR="00E11505" w:rsidRPr="00E11505" w:rsidRDefault="00E11505" w:rsidP="004101BF">
            <w:pPr>
              <w:pStyle w:val="Tabladeilustraciones"/>
              <w:keepNext/>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E11505" w:rsidRPr="00E11505" w:rsidRDefault="00E11505" w:rsidP="004101BF">
            <w:pPr>
              <w:pStyle w:val="Tabladeilustraciones"/>
              <w:keepNext/>
              <w:tabs>
                <w:tab w:val="decimal" w:pos="1223"/>
              </w:tabs>
              <w:rPr>
                <w:snapToGrid w:val="0"/>
                <w:color w:val="000000"/>
                <w:szCs w:val="0"/>
                <w:u w:color="000000"/>
                <w:lang w:eastAsia="es-ES"/>
              </w:rPr>
            </w:pPr>
          </w:p>
        </w:tc>
      </w:tr>
      <w:tr w:rsidR="00E11505"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rsidR="00E11505" w:rsidRPr="00E11505" w:rsidRDefault="004101BF" w:rsidP="004101BF">
            <w:pPr>
              <w:pStyle w:val="Tabladeilustraciones"/>
              <w:keepNext/>
              <w:tabs>
                <w:tab w:val="decimal" w:pos="1223"/>
              </w:tabs>
              <w:rPr>
                <w:snapToGrid w:val="0"/>
                <w:color w:val="000000"/>
                <w:szCs w:val="0"/>
                <w:u w:color="000000"/>
                <w:lang w:eastAsia="es-ES"/>
              </w:rPr>
            </w:pPr>
            <w:r>
              <w:rPr>
                <w:snapToGrid w:val="0"/>
                <w:color w:val="000000"/>
                <w:szCs w:val="0"/>
                <w:u w:color="000000"/>
                <w:lang w:eastAsia="es-ES"/>
              </w:rPr>
              <w:t>531.374</w:t>
            </w:r>
          </w:p>
        </w:tc>
        <w:tc>
          <w:tcPr>
            <w:tcW w:w="1496" w:type="dxa"/>
            <w:tcBorders>
              <w:left w:val="single" w:sz="4" w:space="0" w:color="auto"/>
              <w:right w:val="single" w:sz="4" w:space="0" w:color="auto"/>
            </w:tcBorders>
            <w:shd w:val="clear" w:color="auto" w:fill="auto"/>
            <w:noWrap/>
            <w:vAlign w:val="center"/>
            <w:hideMark/>
          </w:tcPr>
          <w:p w:rsidR="00E11505" w:rsidRPr="00E11505" w:rsidRDefault="00E11505" w:rsidP="004101BF">
            <w:pPr>
              <w:pStyle w:val="Tabladeilustraciones"/>
              <w:keepNext/>
              <w:tabs>
                <w:tab w:val="decimal" w:pos="1223"/>
              </w:tabs>
              <w:rPr>
                <w:snapToGrid w:val="0"/>
                <w:color w:val="000000"/>
                <w:szCs w:val="0"/>
                <w:u w:color="000000"/>
                <w:lang w:eastAsia="es-ES"/>
              </w:rPr>
            </w:pPr>
            <w:r w:rsidRPr="00E11505">
              <w:rPr>
                <w:snapToGrid w:val="0"/>
                <w:color w:val="000000"/>
                <w:szCs w:val="0"/>
                <w:u w:color="000000"/>
                <w:lang w:eastAsia="es-ES"/>
              </w:rPr>
              <w:t>395.714</w:t>
            </w:r>
          </w:p>
        </w:tc>
      </w:tr>
      <w:tr w:rsidR="00E11505"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rPr>
                <w:snapToGrid w:val="0"/>
                <w:color w:val="000000"/>
                <w:szCs w:val="0"/>
                <w:u w:color="000000"/>
                <w:lang w:eastAsia="es-ES"/>
              </w:rPr>
            </w:pPr>
            <w:r>
              <w:rPr>
                <w:snapToGrid w:val="0"/>
                <w:color w:val="000000"/>
                <w:szCs w:val="0"/>
                <w:u w:color="000000"/>
                <w:lang w:eastAsia="es-ES"/>
              </w:rPr>
              <w:t>Imposiciones a corto plazo</w:t>
            </w:r>
          </w:p>
        </w:tc>
        <w:tc>
          <w:tcPr>
            <w:tcW w:w="1495" w:type="dxa"/>
            <w:tcBorders>
              <w:left w:val="single" w:sz="4" w:space="0" w:color="auto"/>
              <w:right w:val="single" w:sz="4" w:space="0" w:color="auto"/>
            </w:tcBorders>
            <w:shd w:val="clear" w:color="auto" w:fill="auto"/>
            <w:noWrap/>
            <w:vAlign w:val="bottom"/>
          </w:tcPr>
          <w:p w:rsidR="00E11505" w:rsidRPr="00E11505" w:rsidRDefault="004101BF" w:rsidP="004101BF">
            <w:pPr>
              <w:pStyle w:val="Tabladeilustraciones"/>
              <w:keepNext/>
              <w:tabs>
                <w:tab w:val="decimal" w:pos="1223"/>
              </w:tabs>
              <w:rPr>
                <w:snapToGrid w:val="0"/>
                <w:color w:val="000000"/>
                <w:szCs w:val="0"/>
                <w:u w:color="000000"/>
                <w:lang w:eastAsia="es-ES"/>
              </w:rPr>
            </w:pPr>
            <w:r>
              <w:rPr>
                <w:snapToGrid w:val="0"/>
                <w:color w:val="000000"/>
                <w:szCs w:val="0"/>
                <w:u w:color="000000"/>
                <w:lang w:eastAsia="es-ES"/>
              </w:rPr>
              <w:t>4.166.667</w:t>
            </w:r>
          </w:p>
        </w:tc>
        <w:tc>
          <w:tcPr>
            <w:tcW w:w="1496" w:type="dxa"/>
            <w:tcBorders>
              <w:left w:val="single" w:sz="4" w:space="0" w:color="auto"/>
              <w:right w:val="single" w:sz="4" w:space="0" w:color="auto"/>
            </w:tcBorders>
            <w:shd w:val="clear" w:color="auto" w:fill="auto"/>
            <w:noWrap/>
            <w:vAlign w:val="bottom"/>
            <w:hideMark/>
          </w:tcPr>
          <w:p w:rsidR="00E11505" w:rsidRPr="00E11505" w:rsidRDefault="00E11505" w:rsidP="004101BF">
            <w:pPr>
              <w:pStyle w:val="Tabladeilustraciones"/>
              <w:keepNext/>
              <w:tabs>
                <w:tab w:val="decimal" w:pos="862"/>
              </w:tabs>
              <w:rPr>
                <w:snapToGrid w:val="0"/>
                <w:color w:val="000000"/>
                <w:szCs w:val="0"/>
                <w:u w:color="000000"/>
                <w:lang w:eastAsia="es-ES"/>
              </w:rPr>
            </w:pPr>
            <w:r w:rsidRPr="00E11505">
              <w:rPr>
                <w:snapToGrid w:val="0"/>
                <w:color w:val="000000"/>
                <w:szCs w:val="0"/>
                <w:u w:color="000000"/>
                <w:lang w:eastAsia="es-ES"/>
              </w:rPr>
              <w:t>-</w:t>
            </w:r>
          </w:p>
        </w:tc>
      </w:tr>
      <w:tr w:rsidR="00E11505"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E11505" w:rsidRPr="00E11505" w:rsidRDefault="004804A5" w:rsidP="001967D0">
            <w:pPr>
              <w:pStyle w:val="Tabladeilustraciones"/>
              <w:keepNext/>
              <w:rPr>
                <w:snapToGrid w:val="0"/>
                <w:color w:val="000000"/>
                <w:szCs w:val="0"/>
                <w:u w:color="000000"/>
                <w:lang w:eastAsia="es-ES"/>
              </w:rPr>
            </w:pPr>
            <w:r>
              <w:rPr>
                <w:snapToGrid w:val="0"/>
                <w:color w:val="000000"/>
                <w:szCs w:val="0"/>
                <w:u w:color="000000"/>
                <w:lang w:eastAsia="es-ES"/>
              </w:rPr>
              <w:t>Otros depósitos-</w:t>
            </w:r>
          </w:p>
        </w:tc>
        <w:tc>
          <w:tcPr>
            <w:tcW w:w="1495" w:type="dxa"/>
            <w:tcBorders>
              <w:left w:val="single" w:sz="4" w:space="0" w:color="auto"/>
              <w:right w:val="single" w:sz="4" w:space="0" w:color="auto"/>
            </w:tcBorders>
            <w:shd w:val="clear" w:color="auto" w:fill="auto"/>
            <w:noWrap/>
            <w:vAlign w:val="center"/>
          </w:tcPr>
          <w:p w:rsidR="00E11505" w:rsidRPr="00E11505" w:rsidRDefault="00E11505" w:rsidP="004101BF">
            <w:pPr>
              <w:pStyle w:val="Tabladeilustraciones"/>
              <w:keepNext/>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E11505" w:rsidRPr="00E11505" w:rsidRDefault="00E11505" w:rsidP="004101BF">
            <w:pPr>
              <w:pStyle w:val="Tabladeilustraciones"/>
              <w:keepNext/>
              <w:tabs>
                <w:tab w:val="decimal" w:pos="1223"/>
              </w:tabs>
              <w:rPr>
                <w:snapToGrid w:val="0"/>
                <w:color w:val="000000"/>
                <w:szCs w:val="0"/>
                <w:u w:color="000000"/>
                <w:lang w:eastAsia="es-ES"/>
              </w:rPr>
            </w:pPr>
          </w:p>
        </w:tc>
      </w:tr>
      <w:tr w:rsidR="00E11505" w:rsidRPr="00E11505"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Activos financieros disponibles para la venta</w:t>
            </w:r>
          </w:p>
        </w:tc>
        <w:tc>
          <w:tcPr>
            <w:tcW w:w="1495" w:type="dxa"/>
            <w:tcBorders>
              <w:left w:val="single" w:sz="4" w:space="0" w:color="auto"/>
              <w:bottom w:val="single" w:sz="4" w:space="0" w:color="auto"/>
              <w:right w:val="single" w:sz="4" w:space="0" w:color="auto"/>
            </w:tcBorders>
            <w:shd w:val="clear" w:color="auto" w:fill="auto"/>
            <w:noWrap/>
            <w:vAlign w:val="center"/>
          </w:tcPr>
          <w:p w:rsidR="00E11505" w:rsidRPr="00E11505" w:rsidRDefault="004101BF" w:rsidP="004101BF">
            <w:pPr>
              <w:pStyle w:val="Tabladeilustraciones"/>
              <w:keepNext/>
              <w:tabs>
                <w:tab w:val="decimal" w:pos="1223"/>
              </w:tabs>
              <w:rPr>
                <w:snapToGrid w:val="0"/>
                <w:color w:val="000000"/>
                <w:szCs w:val="0"/>
                <w:u w:color="000000"/>
                <w:lang w:eastAsia="es-ES"/>
              </w:rPr>
            </w:pPr>
            <w:r>
              <w:rPr>
                <w:snapToGrid w:val="0"/>
                <w:color w:val="000000"/>
                <w:szCs w:val="0"/>
                <w:u w:color="000000"/>
                <w:lang w:eastAsia="es-ES"/>
              </w:rPr>
              <w:t>5.074</w:t>
            </w:r>
          </w:p>
        </w:tc>
        <w:tc>
          <w:tcPr>
            <w:tcW w:w="1496" w:type="dxa"/>
            <w:tcBorders>
              <w:left w:val="single" w:sz="4" w:space="0" w:color="auto"/>
              <w:bottom w:val="single" w:sz="4" w:space="0" w:color="auto"/>
              <w:right w:val="single" w:sz="4" w:space="0" w:color="auto"/>
            </w:tcBorders>
            <w:shd w:val="clear" w:color="auto" w:fill="auto"/>
            <w:noWrap/>
            <w:vAlign w:val="center"/>
            <w:hideMark/>
          </w:tcPr>
          <w:p w:rsidR="00E11505" w:rsidRPr="00E11505" w:rsidRDefault="00E11505" w:rsidP="004101BF">
            <w:pPr>
              <w:pStyle w:val="Tabladeilustraciones"/>
              <w:keepNext/>
              <w:tabs>
                <w:tab w:val="decimal" w:pos="1223"/>
              </w:tabs>
              <w:rPr>
                <w:snapToGrid w:val="0"/>
                <w:color w:val="000000"/>
                <w:szCs w:val="0"/>
                <w:u w:color="000000"/>
                <w:lang w:eastAsia="es-ES"/>
              </w:rPr>
            </w:pPr>
            <w:r w:rsidRPr="00E11505">
              <w:rPr>
                <w:snapToGrid w:val="0"/>
                <w:color w:val="000000"/>
                <w:szCs w:val="0"/>
                <w:u w:color="000000"/>
                <w:lang w:eastAsia="es-ES"/>
              </w:rPr>
              <w:t>5.074</w:t>
            </w:r>
          </w:p>
        </w:tc>
      </w:tr>
      <w:tr w:rsidR="00E11505" w:rsidRPr="00E11505"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1505" w:rsidRPr="00E11505" w:rsidRDefault="00E11505" w:rsidP="001967D0">
            <w:pPr>
              <w:pStyle w:val="Tabladeilustraciones"/>
              <w:keepNext/>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505" w:rsidRPr="00E11505" w:rsidRDefault="004101BF" w:rsidP="004101BF">
            <w:pPr>
              <w:pStyle w:val="Tabladeilustraciones"/>
              <w:keepNext/>
              <w:tabs>
                <w:tab w:val="decimal" w:pos="1223"/>
              </w:tabs>
              <w:spacing w:before="40" w:after="40" w:line="0" w:lineRule="atLeast"/>
              <w:rPr>
                <w:b/>
                <w:snapToGrid w:val="0"/>
                <w:szCs w:val="0"/>
                <w:u w:color="000000"/>
                <w:lang w:eastAsia="es-ES"/>
              </w:rPr>
            </w:pPr>
            <w:r>
              <w:rPr>
                <w:b/>
                <w:snapToGrid w:val="0"/>
                <w:szCs w:val="0"/>
                <w:u w:color="000000"/>
                <w:lang w:eastAsia="es-ES"/>
              </w:rPr>
              <w:t>5.206.829</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4101BF">
            <w:pPr>
              <w:pStyle w:val="Tabladeilustraciones"/>
              <w:keepNext/>
              <w:tabs>
                <w:tab w:val="decimal" w:pos="1223"/>
              </w:tabs>
              <w:spacing w:before="40" w:after="40" w:line="0" w:lineRule="atLeast"/>
              <w:rPr>
                <w:b/>
                <w:snapToGrid w:val="0"/>
                <w:szCs w:val="0"/>
                <w:u w:color="000000"/>
                <w:lang w:eastAsia="es-ES"/>
              </w:rPr>
            </w:pPr>
            <w:r w:rsidRPr="00E11505">
              <w:rPr>
                <w:b/>
                <w:snapToGrid w:val="0"/>
                <w:szCs w:val="0"/>
                <w:u w:color="000000"/>
                <w:lang w:eastAsia="es-ES"/>
              </w:rPr>
              <w:t>400.788</w:t>
            </w:r>
          </w:p>
        </w:tc>
      </w:tr>
    </w:tbl>
    <w:p w:rsidR="00D30BA3" w:rsidRDefault="00D30BA3" w:rsidP="00925AD2">
      <w:pPr>
        <w:pStyle w:val="Listaconnmeros"/>
      </w:pPr>
    </w:p>
    <w:p w:rsidR="00187308" w:rsidRDefault="00187308" w:rsidP="00925AD2">
      <w:pPr>
        <w:pStyle w:val="Ttulo6"/>
      </w:pPr>
      <w:r>
        <w:t>Instrumentos de patrimonio</w:t>
      </w:r>
    </w:p>
    <w:p w:rsidR="00187308" w:rsidRPr="00187308" w:rsidRDefault="00187308" w:rsidP="00187308">
      <w:pPr>
        <w:pStyle w:val="Listaconnmeros"/>
        <w:ind w:firstLine="0"/>
      </w:pPr>
      <w:r>
        <w:t>El 4 de octubre de 2013, la Socied</w:t>
      </w:r>
      <w:r w:rsidR="003C5656">
        <w:t xml:space="preserve">ad adquirió 265.672 acciones de Banco de Sabadell, </w:t>
      </w:r>
      <w:r>
        <w:t>S.A</w:t>
      </w:r>
      <w:r w:rsidR="003C5656">
        <w:t xml:space="preserve">. </w:t>
      </w:r>
      <w:r>
        <w:t xml:space="preserve">por importe de 502.662 euros, las variaciones de valor razonable de dichos títulos se registran en el apartado “Cartera de negociación y otros” del epígrafe “Variación del valor razonable en instrumentos financieros” de la </w:t>
      </w:r>
      <w:r w:rsidR="00D01FED">
        <w:t xml:space="preserve">cuenta de </w:t>
      </w:r>
      <w:r>
        <w:t>pérdida</w:t>
      </w:r>
      <w:r w:rsidR="00D01FED">
        <w:t>s</w:t>
      </w:r>
      <w:r>
        <w:t xml:space="preserve"> y ganancias adjunta.</w:t>
      </w:r>
    </w:p>
    <w:p w:rsidR="00E42062" w:rsidRPr="00D040A4" w:rsidRDefault="00E42062" w:rsidP="00925AD2">
      <w:pPr>
        <w:pStyle w:val="Ttulo6"/>
      </w:pPr>
      <w:r w:rsidRPr="00782EAA">
        <w:t>Créditos a terceros</w:t>
      </w:r>
    </w:p>
    <w:p w:rsidR="00E42062" w:rsidRDefault="004101BF" w:rsidP="002930D4">
      <w:pPr>
        <w:pStyle w:val="Listaconnmeros"/>
        <w:ind w:firstLine="0"/>
      </w:pPr>
      <w:r>
        <w:t>Al 31 de diciembre de 2013</w:t>
      </w:r>
      <w:r w:rsidR="00E42062">
        <w:t xml:space="preserve">, los </w:t>
      </w:r>
      <w:r w:rsidR="00E42062" w:rsidRPr="001B2C59">
        <w:t xml:space="preserve">créditos a terceros </w:t>
      </w:r>
      <w:r w:rsidR="00E42062">
        <w:t>registrados en el balance de Fundosa Grupo, S.A.U. se corresponden principalmente con los siguientes:</w:t>
      </w:r>
    </w:p>
    <w:p w:rsidR="00187308" w:rsidRPr="008D5475" w:rsidRDefault="002930D4" w:rsidP="00187308">
      <w:pPr>
        <w:pStyle w:val="Listaconnmeros2"/>
      </w:pPr>
      <w:r>
        <w:t>-</w:t>
      </w:r>
      <w:r>
        <w:tab/>
      </w:r>
      <w:r w:rsidR="00187308" w:rsidRPr="008D5475">
        <w:t>Créditos a corto plazo otorgados a FEACEM, CEOMA, Club Deportivo Básico por la Normalización y Asociación Foro de la Contratación Pública Socialmente Responsable, por importes de 294.062 euros, 50.000 euros, 103.200 euros y 13.800 euros, respectivamente.</w:t>
      </w:r>
    </w:p>
    <w:p w:rsidR="00E42062" w:rsidRDefault="00187308" w:rsidP="00187308">
      <w:pPr>
        <w:pStyle w:val="Listaconnmeros2"/>
      </w:pPr>
      <w:r w:rsidRPr="008D5475">
        <w:t>-</w:t>
      </w:r>
      <w:r w:rsidRPr="008D5475">
        <w:tab/>
        <w:t>Intereses a corto plazo de los préstamos anteriores devengados</w:t>
      </w:r>
      <w:r w:rsidR="003C5656">
        <w:t xml:space="preserve"> y no cobrados por importe de 25.391</w:t>
      </w:r>
      <w:r w:rsidRPr="008D5475">
        <w:t xml:space="preserve"> euros.</w:t>
      </w:r>
    </w:p>
    <w:p w:rsidR="00E42062" w:rsidRDefault="00E42062" w:rsidP="00E527C7">
      <w:pPr>
        <w:pStyle w:val="Listaconnmeros"/>
        <w:ind w:hanging="1"/>
      </w:pPr>
      <w:r>
        <w:t>Asimismo, al 31 de diciembre de 201</w:t>
      </w:r>
      <w:r w:rsidR="005E00C7">
        <w:t>3</w:t>
      </w:r>
      <w:r>
        <w:t xml:space="preserve">, existe una provisión relacionada con estos créditos por importe de </w:t>
      </w:r>
      <w:r w:rsidR="004101BF">
        <w:t>10.500</w:t>
      </w:r>
      <w:r w:rsidR="005E00C7">
        <w:t xml:space="preserve"> </w:t>
      </w:r>
      <w:r>
        <w:t>euros (</w:t>
      </w:r>
      <w:r w:rsidR="005E00C7">
        <w:t xml:space="preserve">11.382 </w:t>
      </w:r>
      <w:r>
        <w:t>euros al 31 de diciembre de 201</w:t>
      </w:r>
      <w:r w:rsidR="005E00C7">
        <w:t>2</w:t>
      </w:r>
      <w:r>
        <w:t>).</w:t>
      </w:r>
    </w:p>
    <w:p w:rsidR="00331310" w:rsidRDefault="00331310" w:rsidP="00331310">
      <w:pPr>
        <w:pStyle w:val="Ttulo6"/>
      </w:pPr>
      <w:r>
        <w:t>Imposiciones a corto plazo</w:t>
      </w:r>
    </w:p>
    <w:p w:rsidR="0020473F" w:rsidRPr="0020473F" w:rsidRDefault="0020473F" w:rsidP="0020473F">
      <w:pPr>
        <w:pStyle w:val="Listaconnmeros"/>
        <w:ind w:firstLine="0"/>
      </w:pPr>
      <w:r>
        <w:t>El 11 de diciembre de 2013 la Sociedad constituyó un depósito con vencimiento en un año, por importe de 4,17 millones de euros, y con ventanas de liquidez para cancelar la operación sin coste. La remuneración es de mercado.</w:t>
      </w:r>
    </w:p>
    <w:p w:rsidR="00E42062" w:rsidRDefault="005E00C7" w:rsidP="004101BF">
      <w:pPr>
        <w:pStyle w:val="Ttulo5"/>
        <w:tabs>
          <w:tab w:val="left" w:pos="8789"/>
        </w:tabs>
        <w:ind w:right="-45"/>
        <w:rPr>
          <w:snapToGrid w:val="0"/>
        </w:rPr>
      </w:pPr>
      <w:bookmarkStart w:id="57" w:name="_Toc287529337"/>
      <w:bookmarkStart w:id="58" w:name="_Toc287529462"/>
      <w:r>
        <w:rPr>
          <w:snapToGrid w:val="0"/>
        </w:rPr>
        <w:t xml:space="preserve">10.3 </w:t>
      </w:r>
      <w:r w:rsidR="00E42062" w:rsidRPr="00680EC4">
        <w:rPr>
          <w:snapToGrid w:val="0"/>
        </w:rPr>
        <w:t>Información sobre la naturaleza y el nivel de riesgo procedente de los instrumentos financieros</w:t>
      </w:r>
      <w:bookmarkEnd w:id="57"/>
      <w:bookmarkEnd w:id="58"/>
      <w:r w:rsidR="00E42062" w:rsidRPr="00680EC4">
        <w:rPr>
          <w:snapToGrid w:val="0"/>
        </w:rPr>
        <w:t xml:space="preserve"> </w:t>
      </w:r>
    </w:p>
    <w:p w:rsidR="00E42062" w:rsidRDefault="00E42062" w:rsidP="003E4471">
      <w:pPr>
        <w:pStyle w:val="Listaconnmeros"/>
        <w:ind w:firstLine="0"/>
        <w:rPr>
          <w:b/>
          <w:i/>
        </w:rPr>
      </w:pPr>
      <w:r w:rsidRPr="0089171B">
        <w:t>Las políticas de gestión de riesgos de la Sociedad son establecidas por la Dirección Financiera del Grupo Fundosa, habiendo sido aprobadas por los Administradores de</w:t>
      </w:r>
      <w:r>
        <w:t xml:space="preserve"> </w:t>
      </w:r>
      <w:r w:rsidRPr="0089171B">
        <w:t>l</w:t>
      </w:r>
      <w:r>
        <w:t>a</w:t>
      </w:r>
      <w:r w:rsidRPr="0089171B">
        <w:t xml:space="preserve"> </w:t>
      </w:r>
      <w:r>
        <w:t>Sociedad</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rsidR="00E42062" w:rsidRDefault="00E42062" w:rsidP="003E4471">
      <w:pPr>
        <w:pStyle w:val="Listaconnmeros"/>
        <w:ind w:firstLine="0"/>
      </w:pPr>
      <w:r w:rsidRPr="00885366">
        <w:t>La actividad con instrumentos financieros expone a la Sociedad al riesgo de crédito, de mercado y de liquidez.</w:t>
      </w:r>
      <w:bookmarkStart w:id="59" w:name="_Toc287529338"/>
      <w:bookmarkStart w:id="60" w:name="_Toc287529463"/>
    </w:p>
    <w:p w:rsidR="00E42062" w:rsidRDefault="00E42062" w:rsidP="003E4471">
      <w:pPr>
        <w:pStyle w:val="Ttulo6"/>
      </w:pPr>
      <w:r w:rsidRPr="00885366">
        <w:lastRenderedPageBreak/>
        <w:t>Riesgo d</w:t>
      </w:r>
      <w:r w:rsidRPr="00680EC4">
        <w:t>e</w:t>
      </w:r>
      <w:r w:rsidRPr="00885366">
        <w:t xml:space="preserve"> crédito</w:t>
      </w:r>
      <w:bookmarkEnd w:id="59"/>
      <w:bookmarkEnd w:id="60"/>
    </w:p>
    <w:p w:rsidR="00E42062" w:rsidRDefault="00E42062" w:rsidP="003E4471">
      <w:pPr>
        <w:pStyle w:val="Listaconnmero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rsidR="00E42062" w:rsidRPr="001B2C59" w:rsidRDefault="00E42062" w:rsidP="00304C7D">
      <w:pPr>
        <w:pStyle w:val="Listaconnmeros"/>
        <w:ind w:firstLine="0"/>
      </w:pPr>
      <w:r w:rsidRPr="001B2C59">
        <w:t>Las sociedades del Grupo Fundosa que pertenecen a la Fundación ONCE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E42062" w:rsidRPr="001B2C59" w:rsidRDefault="00304C7D" w:rsidP="00304C7D">
      <w:pPr>
        <w:pStyle w:val="Listaconnmeros2"/>
      </w:pPr>
      <w:r>
        <w:t>-</w:t>
      </w:r>
      <w:r>
        <w:tab/>
      </w:r>
      <w:r w:rsidR="00E42062" w:rsidRPr="001B2C59">
        <w:t>Con la finalidad de rentabilizar los excedentes de tesorería, que en su momento pudiera tener la Fundación o las empresas del Grupo Fundosa,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E42062" w:rsidRPr="001B2C59" w:rsidRDefault="00304C7D" w:rsidP="00304C7D">
      <w:pPr>
        <w:pStyle w:val="Listaconnmeros2"/>
      </w:pPr>
      <w:r>
        <w:t>-</w:t>
      </w:r>
      <w:r>
        <w:tab/>
      </w:r>
      <w:r w:rsidR="00E42062" w:rsidRPr="001B2C59">
        <w:t>Los criterios para la realización de las inversiones financieras temporales son los siguientes:</w:t>
      </w:r>
    </w:p>
    <w:p w:rsidR="00E42062" w:rsidRPr="001B2C59" w:rsidRDefault="00E42062" w:rsidP="00304C7D">
      <w:pPr>
        <w:pStyle w:val="Listaconnmeros3"/>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E42062" w:rsidRPr="001B2C59" w:rsidRDefault="00E42062" w:rsidP="00304C7D">
      <w:pPr>
        <w:pStyle w:val="Listaconnmeros3"/>
      </w:pPr>
      <w:r w:rsidRPr="001B2C59">
        <w:t>b.</w:t>
      </w:r>
      <w:r w:rsidR="00304C7D">
        <w:tab/>
      </w:r>
      <w:r w:rsidRPr="001B2C59">
        <w:t>Una vez conseguidos los objetivos anteriores, se elegirán aquellas inversiones que aporten una mayor rentabilidad, procurando una diversificación de las mismas.</w:t>
      </w:r>
    </w:p>
    <w:p w:rsidR="00E42062" w:rsidRDefault="00376CF2" w:rsidP="00376CF2">
      <w:pPr>
        <w:pStyle w:val="Listaconnmeros2"/>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rsidR="00E42062" w:rsidRPr="001B2C59" w:rsidRDefault="001A0E74" w:rsidP="001A0E74">
      <w:pPr>
        <w:pStyle w:val="Listaconnmeros3"/>
      </w:pPr>
      <w:r>
        <w:t>a.</w:t>
      </w:r>
      <w:r>
        <w:tab/>
      </w:r>
      <w:r w:rsidR="00E42062" w:rsidRPr="001B2C59">
        <w:t>Venta de valores tomados en préstamo al efecto (ventas en corto).</w:t>
      </w:r>
    </w:p>
    <w:p w:rsidR="00E42062" w:rsidRPr="001B2C59" w:rsidRDefault="001A0E74" w:rsidP="001A0E74">
      <w:pPr>
        <w:pStyle w:val="Listaconnmeros3"/>
      </w:pPr>
      <w:r>
        <w:t>b.</w:t>
      </w:r>
      <w:r>
        <w:tab/>
      </w:r>
      <w:r w:rsidR="00E42062" w:rsidRPr="001B2C59">
        <w:t>Las operaciones intradía.</w:t>
      </w:r>
    </w:p>
    <w:p w:rsidR="00E42062" w:rsidRPr="001B2C59" w:rsidRDefault="001A0E74" w:rsidP="001A0E74">
      <w:pPr>
        <w:pStyle w:val="Listaconnmeros3"/>
      </w:pPr>
      <w:r>
        <w:t>c.</w:t>
      </w:r>
      <w:r>
        <w:tab/>
      </w:r>
      <w:r w:rsidR="00E42062" w:rsidRPr="001B2C59">
        <w:t>Las operaciones en los mercados de futuros y opciones, salvo las operaciones que se efectúen con la finalidad de cobertura, y que previamente hayan si</w:t>
      </w:r>
      <w:r w:rsidR="003C5656">
        <w:t>do autorizadas por el Patronato de la Fundación Once.</w:t>
      </w:r>
    </w:p>
    <w:p w:rsidR="00E42062" w:rsidRPr="001B2C59" w:rsidRDefault="001A0E74" w:rsidP="001A0E74">
      <w:pPr>
        <w:pStyle w:val="Listaconnmeros3"/>
      </w:pPr>
      <w:r>
        <w:t>d.</w:t>
      </w:r>
      <w:r>
        <w:tab/>
      </w:r>
      <w:r w:rsidR="00E42062" w:rsidRPr="001B2C59">
        <w:t>Cualquier otra inversión de naturaleza análoga.</w:t>
      </w:r>
    </w:p>
    <w:p w:rsidR="00E42062" w:rsidRDefault="00E42062" w:rsidP="001A0E74">
      <w:pPr>
        <w:pStyle w:val="Ttulo6"/>
      </w:pPr>
      <w:bookmarkStart w:id="61" w:name="_Toc287529339"/>
      <w:bookmarkStart w:id="62" w:name="_Toc287529464"/>
      <w:r w:rsidRPr="007914D2">
        <w:t>Riesgo de mercado</w:t>
      </w:r>
      <w:bookmarkEnd w:id="61"/>
      <w:bookmarkEnd w:id="62"/>
    </w:p>
    <w:p w:rsidR="00E42062" w:rsidRPr="0089171B" w:rsidRDefault="00E42062" w:rsidP="0024413F">
      <w:pPr>
        <w:pStyle w:val="Listaconnmeros"/>
        <w:ind w:firstLine="0"/>
      </w:pPr>
      <w:r w:rsidRPr="0089171B">
        <w:t xml:space="preserve">El riesgo de mercado se produce por la posible pérdida causada por variaciones en el valor razonable o en los futuros flujos de efectivo de un instrumento financiero debidas a cambios en los precios de mercado. </w:t>
      </w:r>
    </w:p>
    <w:p w:rsidR="00E42062" w:rsidRPr="0089171B" w:rsidRDefault="00E42062" w:rsidP="0024413F">
      <w:pPr>
        <w:pStyle w:val="Ttulo6"/>
      </w:pPr>
      <w:r w:rsidRPr="0089171B">
        <w:t>Riesgo de tipo de interés</w:t>
      </w:r>
    </w:p>
    <w:p w:rsidR="00E42062" w:rsidRDefault="00E42062" w:rsidP="0024413F">
      <w:pPr>
        <w:pStyle w:val="Listaconnmeros"/>
        <w:ind w:firstLine="0"/>
      </w:pPr>
      <w:r w:rsidRPr="00111BB1">
        <w:t xml:space="preserve">Tanto la tesorería como la deuda financiera de la Sociedad, están expuestas al riesgo de tipo de interés, el cual podría tener un efecto adverso en los resultados financieros y en los flujos de caja. </w:t>
      </w:r>
    </w:p>
    <w:p w:rsidR="00E42062" w:rsidRDefault="00E42062" w:rsidP="0024413F">
      <w:pPr>
        <w:pStyle w:val="Listaconnmeros"/>
        <w:ind w:firstLine="0"/>
      </w:pPr>
      <w:r w:rsidRPr="00111BB1">
        <w:t>La Dirección de la Sociedad ha realizado un análisis de sensibilidad en relación con las posibles fluctuaciones de los tipos de interés que pudieran ocurrir en los mercados en que opera. La Dirección de la Sociedad estima que un incremento de los tipos de interés de 50 puntos básicos no sería significativo.</w:t>
      </w:r>
    </w:p>
    <w:p w:rsidR="00E42062" w:rsidRDefault="00E42062" w:rsidP="0024413F">
      <w:pPr>
        <w:pStyle w:val="Listaconnmeros"/>
        <w:ind w:firstLine="0"/>
      </w:pPr>
      <w:r w:rsidRPr="00111BB1">
        <w:t xml:space="preserve">Respecto al riesgo de tipo de cambio, éste no es significativo.  </w:t>
      </w:r>
    </w:p>
    <w:p w:rsidR="00E42062" w:rsidRDefault="00E42062" w:rsidP="0024413F">
      <w:pPr>
        <w:pStyle w:val="Ttulo6"/>
      </w:pPr>
      <w:bookmarkStart w:id="63" w:name="_Toc287529340"/>
      <w:bookmarkStart w:id="64" w:name="_Toc287529465"/>
      <w:r w:rsidRPr="007914D2">
        <w:lastRenderedPageBreak/>
        <w:t>Riesgo de liquidez</w:t>
      </w:r>
      <w:bookmarkEnd w:id="63"/>
      <w:bookmarkEnd w:id="64"/>
    </w:p>
    <w:p w:rsidR="00E42062" w:rsidRPr="003C5656" w:rsidRDefault="003C5656" w:rsidP="003C5656">
      <w:pPr>
        <w:ind w:left="284"/>
        <w:rPr>
          <w:rFonts w:cs="Arial"/>
          <w:szCs w:val="18"/>
        </w:rPr>
      </w:pPr>
      <w:r>
        <w:rPr>
          <w:rFonts w:cs="Arial"/>
          <w:szCs w:val="18"/>
        </w:rPr>
        <w:t>Con el fin de asegurar la liquidez y poder atender todos los compromisos de pago que se derivan de su actividad, la Sociedad dispone de la tesorería que muestra su balance de situación. No obstante, al 31 de diciembre de 2013 el pasivo corriente es superior al activo corriente debido fundamentalmente a las inversiones acometidas durante el ejercicio y a la aproximación de los vencimientos de la financiación a largo plazo. Los Administradores de la Sociedad consideran que dicho desfase no supone riesgo alguno de falta de liquidez, ya que los ingresos corrientes, las líneas de financiación disponible</w:t>
      </w:r>
      <w:r w:rsidR="000F5BC2">
        <w:rPr>
          <w:rFonts w:cs="Arial"/>
          <w:szCs w:val="18"/>
        </w:rPr>
        <w:t>s</w:t>
      </w:r>
      <w:r>
        <w:rPr>
          <w:rFonts w:cs="Arial"/>
          <w:szCs w:val="18"/>
        </w:rPr>
        <w:t xml:space="preserve"> y los ingresos que están previstos obtener procedentes del accionista, de acuerdo con su Plan de Actuación, permitirán hacer frente con absoluta normalidad a los compromisos de pago a corto plazo.</w:t>
      </w:r>
    </w:p>
    <w:p w:rsidR="00E42062" w:rsidRDefault="004328DA" w:rsidP="004101BF">
      <w:pPr>
        <w:pStyle w:val="Ttulo5"/>
        <w:ind w:right="-45"/>
      </w:pPr>
      <w:r>
        <w:t xml:space="preserve">10.4 </w:t>
      </w:r>
      <w:r w:rsidR="00E42062" w:rsidRPr="00E0541D">
        <w:t>Información sobre los aplazamientos de pago a proveedores en operaciones</w:t>
      </w:r>
      <w:r w:rsidR="00E42062">
        <w:t xml:space="preserve"> comerciales</w:t>
      </w:r>
    </w:p>
    <w:p w:rsidR="00E42062" w:rsidRDefault="00E42062" w:rsidP="00EF2AB8">
      <w:pPr>
        <w:pStyle w:val="Listaconnmeros"/>
        <w:ind w:firstLine="0"/>
      </w:pPr>
      <w:r w:rsidRPr="00E0541D">
        <w:t>En relación con la Ley 15/</w:t>
      </w:r>
      <w:r>
        <w:t>2011</w:t>
      </w:r>
      <w:r w:rsidRPr="00E0541D">
        <w:t xml:space="preserve">, de 5 de julio, de modificación de la Ley 3/2004, de 29 de diciembre, por la que se establecen medidas de lucha contra la morosidad en las operaciones comerciales, se informa de que a 31 de diciembre de </w:t>
      </w:r>
      <w:r>
        <w:t>201</w:t>
      </w:r>
      <w:r w:rsidR="00DE5816">
        <w:t>3</w:t>
      </w:r>
      <w:r w:rsidRPr="00E0541D">
        <w:t xml:space="preserve"> </w:t>
      </w:r>
      <w:r>
        <w:t>la Sociedad presenta el siguiente detalle de aplazamientos de pago a proveedores en operaciones comerciales:</w:t>
      </w:r>
    </w:p>
    <w:tbl>
      <w:tblPr>
        <w:tblW w:w="6472" w:type="dxa"/>
        <w:jc w:val="center"/>
        <w:tblInd w:w="101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68"/>
        <w:gridCol w:w="1042"/>
        <w:gridCol w:w="660"/>
        <w:gridCol w:w="851"/>
        <w:gridCol w:w="851"/>
      </w:tblGrid>
      <w:tr w:rsidR="00DE5816" w:rsidRPr="005111A9" w:rsidTr="005111A9">
        <w:trPr>
          <w:trHeight w:val="232"/>
          <w:jc w:val="center"/>
        </w:trPr>
        <w:tc>
          <w:tcPr>
            <w:tcW w:w="3068" w:type="dxa"/>
            <w:tcBorders>
              <w:top w:val="single" w:sz="4" w:space="0" w:color="auto"/>
              <w:left w:val="single" w:sz="4" w:space="0" w:color="auto"/>
              <w:bottom w:val="nil"/>
              <w:right w:val="single" w:sz="4" w:space="0" w:color="auto"/>
            </w:tcBorders>
            <w:shd w:val="clear" w:color="auto" w:fill="auto"/>
            <w:noWrap/>
            <w:vAlign w:val="bottom"/>
            <w:hideMark/>
          </w:tcPr>
          <w:p w:rsidR="00C24C48" w:rsidRPr="00DE5816" w:rsidRDefault="00C24C48" w:rsidP="001967D0">
            <w:pPr>
              <w:pStyle w:val="Tabladeilustraciones"/>
              <w:keepNext/>
              <w:jc w:val="center"/>
              <w:rPr>
                <w:snapToGrid w:val="0"/>
                <w:color w:val="000000"/>
                <w:szCs w:val="0"/>
                <w:u w:color="000000"/>
                <w:lang w:eastAsia="es-E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jc w:val="center"/>
              <w:rPr>
                <w:snapToGrid w:val="0"/>
                <w:color w:val="000000"/>
                <w:szCs w:val="0"/>
                <w:u w:color="000000"/>
                <w:lang w:eastAsia="es-ES"/>
              </w:rPr>
            </w:pPr>
            <w:r w:rsidRPr="005111A9">
              <w:rPr>
                <w:snapToGrid w:val="0"/>
                <w:color w:val="000000"/>
                <w:szCs w:val="0"/>
                <w:u w:color="000000"/>
                <w:lang w:eastAsia="es-ES"/>
              </w:rPr>
              <w:t>201</w:t>
            </w:r>
            <w:r w:rsidR="00DE5816" w:rsidRPr="005111A9">
              <w:rPr>
                <w:snapToGrid w:val="0"/>
                <w:color w:val="000000"/>
                <w:szCs w:val="0"/>
                <w:u w:color="000000"/>
                <w:lang w:eastAsia="es-ES"/>
              </w:rPr>
              <w:t>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C48" w:rsidRPr="005111A9" w:rsidRDefault="00C24C48" w:rsidP="001967D0">
            <w:pPr>
              <w:pStyle w:val="Tabladeilustraciones"/>
              <w:keepNext/>
              <w:jc w:val="center"/>
              <w:rPr>
                <w:snapToGrid w:val="0"/>
                <w:color w:val="000000"/>
                <w:szCs w:val="0"/>
                <w:u w:color="000000"/>
                <w:lang w:eastAsia="es-ES"/>
              </w:rPr>
            </w:pPr>
            <w:r w:rsidRPr="005111A9">
              <w:rPr>
                <w:snapToGrid w:val="0"/>
                <w:color w:val="000000"/>
                <w:szCs w:val="0"/>
                <w:u w:color="000000"/>
                <w:lang w:eastAsia="es-ES"/>
              </w:rPr>
              <w:t>201</w:t>
            </w:r>
            <w:r w:rsidR="00DE5816" w:rsidRPr="005111A9">
              <w:rPr>
                <w:snapToGrid w:val="0"/>
                <w:color w:val="000000"/>
                <w:szCs w:val="0"/>
                <w:u w:color="000000"/>
                <w:lang w:eastAsia="es-ES"/>
              </w:rPr>
              <w:t>2</w:t>
            </w:r>
          </w:p>
        </w:tc>
      </w:tr>
      <w:tr w:rsidR="00DE5816" w:rsidRPr="005111A9" w:rsidTr="005111A9">
        <w:trPr>
          <w:trHeight w:val="222"/>
          <w:jc w:val="center"/>
        </w:trPr>
        <w:tc>
          <w:tcPr>
            <w:tcW w:w="3068" w:type="dxa"/>
            <w:tcBorders>
              <w:top w:val="nil"/>
              <w:left w:val="single" w:sz="4" w:space="0" w:color="auto"/>
              <w:bottom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jc w:val="center"/>
              <w:rPr>
                <w:snapToGrid w:val="0"/>
                <w:color w:val="000000"/>
                <w:szCs w:val="0"/>
                <w:u w:color="000000"/>
                <w:lang w:eastAsia="es-ES"/>
              </w:rPr>
            </w:pP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5111A9" w:rsidRDefault="0001429C" w:rsidP="001967D0">
            <w:pPr>
              <w:pStyle w:val="Tabladeilustraciones"/>
              <w:keepNext/>
              <w:jc w:val="center"/>
              <w:rPr>
                <w:snapToGrid w:val="0"/>
                <w:color w:val="000000"/>
                <w:szCs w:val="0"/>
                <w:u w:color="000000"/>
                <w:lang w:eastAsia="es-ES"/>
              </w:rPr>
            </w:pPr>
            <w:r w:rsidRPr="005111A9">
              <w:rPr>
                <w:snapToGrid w:val="0"/>
                <w:color w:val="000000"/>
                <w:szCs w:val="0"/>
                <w:u w:color="000000"/>
                <w:lang w:eastAsia="es-ES"/>
              </w:rPr>
              <w:t>Euros</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jc w:val="center"/>
              <w:rPr>
                <w:snapToGrid w:val="0"/>
                <w:color w:val="000000"/>
                <w:szCs w:val="0"/>
                <w:u w:color="000000"/>
                <w:lang w:eastAsia="es-ES"/>
              </w:rPr>
            </w:pPr>
            <w:r w:rsidRPr="005111A9">
              <w:rPr>
                <w:snapToGrid w:val="0"/>
                <w:color w:val="000000"/>
                <w:szCs w:val="0"/>
                <w:u w:color="000000"/>
                <w:lang w:eastAsia="es-E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5111A9" w:rsidRDefault="0001429C" w:rsidP="001967D0">
            <w:pPr>
              <w:pStyle w:val="Tabladeilustraciones"/>
              <w:keepNext/>
              <w:jc w:val="center"/>
              <w:rPr>
                <w:snapToGrid w:val="0"/>
                <w:color w:val="000000"/>
                <w:szCs w:val="0"/>
                <w:u w:color="000000"/>
                <w:lang w:eastAsia="es-ES"/>
              </w:rPr>
            </w:pPr>
            <w:r w:rsidRPr="005111A9">
              <w:rPr>
                <w:snapToGrid w:val="0"/>
                <w:color w:val="000000"/>
                <w:szCs w:val="0"/>
                <w:u w:color="000000"/>
                <w:lang w:eastAsia="es-ES"/>
              </w:rPr>
              <w:t>Euros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jc w:val="center"/>
              <w:rPr>
                <w:snapToGrid w:val="0"/>
                <w:color w:val="000000"/>
                <w:szCs w:val="0"/>
                <w:u w:color="000000"/>
                <w:lang w:eastAsia="es-ES"/>
              </w:rPr>
            </w:pPr>
            <w:r w:rsidRPr="005111A9">
              <w:rPr>
                <w:snapToGrid w:val="0"/>
                <w:color w:val="000000"/>
                <w:szCs w:val="0"/>
                <w:u w:color="000000"/>
                <w:lang w:eastAsia="es-ES"/>
              </w:rPr>
              <w:t>%</w:t>
            </w:r>
          </w:p>
        </w:tc>
      </w:tr>
      <w:tr w:rsidR="00DE5816" w:rsidRPr="005111A9" w:rsidTr="005111A9">
        <w:trPr>
          <w:trHeight w:val="222"/>
          <w:jc w:val="center"/>
        </w:trPr>
        <w:tc>
          <w:tcPr>
            <w:tcW w:w="3068" w:type="dxa"/>
            <w:tcBorders>
              <w:top w:val="single" w:sz="4" w:space="0" w:color="auto"/>
              <w:left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rPr>
                <w:snapToGrid w:val="0"/>
                <w:color w:val="000000"/>
                <w:szCs w:val="0"/>
                <w:u w:color="000000"/>
                <w:lang w:eastAsia="es-ES"/>
              </w:rPr>
            </w:pPr>
            <w:r w:rsidRPr="005111A9">
              <w:rPr>
                <w:snapToGrid w:val="0"/>
                <w:color w:val="000000"/>
                <w:szCs w:val="0"/>
                <w:u w:color="000000"/>
                <w:lang w:eastAsia="es-ES"/>
              </w:rPr>
              <w:t> </w:t>
            </w:r>
          </w:p>
        </w:tc>
        <w:tc>
          <w:tcPr>
            <w:tcW w:w="1042" w:type="dxa"/>
            <w:tcBorders>
              <w:top w:val="single" w:sz="4" w:space="0" w:color="auto"/>
              <w:left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rPr>
                <w:snapToGrid w:val="0"/>
                <w:color w:val="000000"/>
                <w:szCs w:val="0"/>
                <w:u w:color="000000"/>
                <w:lang w:eastAsia="es-ES"/>
              </w:rPr>
            </w:pPr>
            <w:r w:rsidRPr="005111A9">
              <w:rPr>
                <w:snapToGrid w:val="0"/>
                <w:color w:val="000000"/>
                <w:szCs w:val="0"/>
                <w:u w:color="000000"/>
                <w:lang w:eastAsia="es-ES"/>
              </w:rPr>
              <w:t> </w:t>
            </w:r>
          </w:p>
        </w:tc>
        <w:tc>
          <w:tcPr>
            <w:tcW w:w="660" w:type="dxa"/>
            <w:tcBorders>
              <w:top w:val="single" w:sz="4" w:space="0" w:color="auto"/>
              <w:left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rPr>
                <w:snapToGrid w:val="0"/>
                <w:color w:val="000000"/>
                <w:szCs w:val="0"/>
                <w:u w:color="000000"/>
                <w:lang w:eastAsia="es-ES"/>
              </w:rPr>
            </w:pPr>
            <w:r w:rsidRPr="005111A9">
              <w:rPr>
                <w:snapToGrid w:val="0"/>
                <w:color w:val="000000"/>
                <w:szCs w:val="0"/>
                <w:u w:color="000000"/>
                <w:lang w:eastAsia="es-ES"/>
              </w:rPr>
              <w:t> </w:t>
            </w:r>
          </w:p>
        </w:tc>
        <w:tc>
          <w:tcPr>
            <w:tcW w:w="851" w:type="dxa"/>
            <w:tcBorders>
              <w:top w:val="single" w:sz="4" w:space="0" w:color="auto"/>
              <w:left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rPr>
                <w:snapToGrid w:val="0"/>
                <w:color w:val="000000"/>
                <w:szCs w:val="0"/>
                <w:u w:color="000000"/>
                <w:lang w:eastAsia="es-ES"/>
              </w:rPr>
            </w:pPr>
            <w:r w:rsidRPr="005111A9">
              <w:rPr>
                <w:snapToGrid w:val="0"/>
                <w:color w:val="000000"/>
                <w:szCs w:val="0"/>
                <w:u w:color="000000"/>
                <w:lang w:eastAsia="es-ES"/>
              </w:rPr>
              <w:t> </w:t>
            </w:r>
          </w:p>
        </w:tc>
        <w:tc>
          <w:tcPr>
            <w:tcW w:w="851" w:type="dxa"/>
            <w:tcBorders>
              <w:top w:val="single" w:sz="4" w:space="0" w:color="auto"/>
              <w:left w:val="single" w:sz="4" w:space="0" w:color="auto"/>
              <w:right w:val="single" w:sz="4" w:space="0" w:color="auto"/>
            </w:tcBorders>
            <w:shd w:val="clear" w:color="auto" w:fill="auto"/>
            <w:vAlign w:val="bottom"/>
            <w:hideMark/>
          </w:tcPr>
          <w:p w:rsidR="00C24C48" w:rsidRPr="005111A9" w:rsidRDefault="00C24C48" w:rsidP="001967D0">
            <w:pPr>
              <w:pStyle w:val="Tabladeilustraciones"/>
              <w:keepNext/>
              <w:rPr>
                <w:snapToGrid w:val="0"/>
                <w:color w:val="000000"/>
                <w:szCs w:val="0"/>
                <w:u w:color="000000"/>
                <w:lang w:eastAsia="es-ES"/>
              </w:rPr>
            </w:pPr>
            <w:r w:rsidRPr="005111A9">
              <w:rPr>
                <w:snapToGrid w:val="0"/>
                <w:color w:val="000000"/>
                <w:szCs w:val="0"/>
                <w:u w:color="000000"/>
                <w:lang w:eastAsia="es-ES"/>
              </w:rPr>
              <w:t> </w:t>
            </w:r>
          </w:p>
        </w:tc>
      </w:tr>
      <w:tr w:rsidR="005111A9" w:rsidRPr="005111A9" w:rsidTr="005111A9">
        <w:trPr>
          <w:trHeight w:val="232"/>
          <w:jc w:val="center"/>
        </w:trPr>
        <w:tc>
          <w:tcPr>
            <w:tcW w:w="3068" w:type="dxa"/>
            <w:tcBorders>
              <w:left w:val="single" w:sz="4" w:space="0" w:color="auto"/>
              <w:right w:val="single" w:sz="4" w:space="0" w:color="auto"/>
            </w:tcBorders>
            <w:shd w:val="clear" w:color="auto" w:fill="auto"/>
            <w:vAlign w:val="bottom"/>
            <w:hideMark/>
          </w:tcPr>
          <w:p w:rsidR="005111A9" w:rsidRPr="005111A9" w:rsidRDefault="005111A9" w:rsidP="0001429C">
            <w:pPr>
              <w:pStyle w:val="Tabladeilustraciones"/>
              <w:keepNext/>
              <w:ind w:left="113" w:hanging="113"/>
              <w:rPr>
                <w:snapToGrid w:val="0"/>
                <w:color w:val="000000"/>
                <w:szCs w:val="0"/>
                <w:u w:color="000000"/>
                <w:lang w:eastAsia="es-ES"/>
              </w:rPr>
            </w:pPr>
            <w:r w:rsidRPr="005111A9">
              <w:rPr>
                <w:snapToGrid w:val="0"/>
                <w:color w:val="000000"/>
                <w:szCs w:val="0"/>
                <w:u w:color="000000"/>
                <w:lang w:eastAsia="es-ES"/>
              </w:rPr>
              <w:t>Realizados dentro del plazo máximo legal</w:t>
            </w:r>
          </w:p>
        </w:tc>
        <w:tc>
          <w:tcPr>
            <w:tcW w:w="1042" w:type="dxa"/>
            <w:tcBorders>
              <w:left w:val="single" w:sz="4" w:space="0" w:color="auto"/>
              <w:right w:val="single" w:sz="4" w:space="0" w:color="auto"/>
            </w:tcBorders>
            <w:shd w:val="clear" w:color="auto" w:fill="auto"/>
            <w:noWrap/>
            <w:vAlign w:val="bottom"/>
          </w:tcPr>
          <w:p w:rsidR="005111A9" w:rsidRPr="005111A9" w:rsidRDefault="005111A9" w:rsidP="005111A9">
            <w:pPr>
              <w:pStyle w:val="Tabladeilustraciones"/>
              <w:keepNext/>
              <w:tabs>
                <w:tab w:val="decimal" w:pos="913"/>
              </w:tabs>
              <w:rPr>
                <w:snapToGrid w:val="0"/>
                <w:color w:val="000000"/>
                <w:szCs w:val="0"/>
                <w:u w:color="000000"/>
                <w:lang w:eastAsia="es-ES"/>
              </w:rPr>
            </w:pPr>
            <w:r w:rsidRPr="005111A9">
              <w:rPr>
                <w:snapToGrid w:val="0"/>
                <w:color w:val="000000"/>
                <w:szCs w:val="0"/>
                <w:u w:color="000000"/>
                <w:lang w:eastAsia="es-ES"/>
              </w:rPr>
              <w:t>2.862.853</w:t>
            </w:r>
          </w:p>
        </w:tc>
        <w:tc>
          <w:tcPr>
            <w:tcW w:w="660" w:type="dxa"/>
            <w:tcBorders>
              <w:left w:val="single" w:sz="4" w:space="0" w:color="auto"/>
              <w:right w:val="single" w:sz="4" w:space="0" w:color="auto"/>
            </w:tcBorders>
            <w:shd w:val="clear" w:color="auto" w:fill="auto"/>
            <w:noWrap/>
            <w:vAlign w:val="bottom"/>
          </w:tcPr>
          <w:p w:rsidR="005111A9" w:rsidRPr="005111A9" w:rsidRDefault="005111A9" w:rsidP="00AE190E">
            <w:pPr>
              <w:pStyle w:val="Tabladeilustraciones"/>
              <w:keepNext/>
              <w:tabs>
                <w:tab w:val="decimal" w:pos="563"/>
              </w:tabs>
              <w:rPr>
                <w:snapToGrid w:val="0"/>
                <w:color w:val="000000"/>
                <w:szCs w:val="0"/>
                <w:u w:color="000000"/>
                <w:lang w:eastAsia="es-ES"/>
              </w:rPr>
            </w:pPr>
            <w:r w:rsidRPr="005111A9">
              <w:rPr>
                <w:snapToGrid w:val="0"/>
                <w:color w:val="000000"/>
                <w:szCs w:val="0"/>
                <w:u w:color="000000"/>
                <w:lang w:eastAsia="es-ES"/>
              </w:rPr>
              <w:t>46,0</w:t>
            </w:r>
          </w:p>
        </w:tc>
        <w:tc>
          <w:tcPr>
            <w:tcW w:w="851" w:type="dxa"/>
            <w:tcBorders>
              <w:left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913"/>
              </w:tabs>
              <w:rPr>
                <w:snapToGrid w:val="0"/>
                <w:color w:val="000000"/>
                <w:szCs w:val="0"/>
                <w:u w:color="000000"/>
                <w:lang w:eastAsia="es-ES"/>
              </w:rPr>
            </w:pPr>
            <w:r w:rsidRPr="005111A9">
              <w:rPr>
                <w:snapToGrid w:val="0"/>
                <w:color w:val="000000"/>
                <w:szCs w:val="0"/>
                <w:u w:color="000000"/>
                <w:lang w:eastAsia="es-ES"/>
              </w:rPr>
              <w:t>6.195.147</w:t>
            </w:r>
          </w:p>
        </w:tc>
        <w:tc>
          <w:tcPr>
            <w:tcW w:w="851" w:type="dxa"/>
            <w:tcBorders>
              <w:left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563"/>
              </w:tabs>
              <w:rPr>
                <w:snapToGrid w:val="0"/>
                <w:color w:val="000000"/>
                <w:szCs w:val="0"/>
                <w:u w:color="000000"/>
                <w:lang w:eastAsia="es-ES"/>
              </w:rPr>
            </w:pPr>
            <w:r w:rsidRPr="005111A9">
              <w:rPr>
                <w:snapToGrid w:val="0"/>
                <w:color w:val="000000"/>
                <w:szCs w:val="0"/>
                <w:u w:color="000000"/>
                <w:lang w:eastAsia="es-ES"/>
              </w:rPr>
              <w:t>74,2</w:t>
            </w:r>
          </w:p>
        </w:tc>
      </w:tr>
      <w:tr w:rsidR="005111A9" w:rsidRPr="005111A9" w:rsidTr="005111A9">
        <w:trPr>
          <w:trHeight w:val="222"/>
          <w:jc w:val="center"/>
        </w:trPr>
        <w:tc>
          <w:tcPr>
            <w:tcW w:w="3068" w:type="dxa"/>
            <w:tcBorders>
              <w:left w:val="single" w:sz="4" w:space="0" w:color="auto"/>
              <w:bottom w:val="single" w:sz="4" w:space="0" w:color="auto"/>
              <w:right w:val="single" w:sz="4" w:space="0" w:color="auto"/>
            </w:tcBorders>
            <w:shd w:val="clear" w:color="auto" w:fill="auto"/>
            <w:vAlign w:val="bottom"/>
            <w:hideMark/>
          </w:tcPr>
          <w:p w:rsidR="005111A9" w:rsidRPr="005111A9" w:rsidRDefault="005111A9" w:rsidP="0001429C">
            <w:pPr>
              <w:pStyle w:val="Tabladeilustraciones"/>
              <w:keepNext/>
              <w:ind w:left="113" w:hanging="113"/>
              <w:rPr>
                <w:snapToGrid w:val="0"/>
                <w:color w:val="000000"/>
                <w:szCs w:val="0"/>
                <w:u w:color="000000"/>
                <w:lang w:eastAsia="es-ES"/>
              </w:rPr>
            </w:pPr>
            <w:r w:rsidRPr="005111A9">
              <w:rPr>
                <w:snapToGrid w:val="0"/>
                <w:color w:val="000000"/>
                <w:szCs w:val="0"/>
                <w:u w:color="000000"/>
                <w:lang w:eastAsia="es-ES"/>
              </w:rPr>
              <w:t>Resto</w:t>
            </w:r>
          </w:p>
        </w:tc>
        <w:tc>
          <w:tcPr>
            <w:tcW w:w="1042" w:type="dxa"/>
            <w:tcBorders>
              <w:left w:val="single" w:sz="4" w:space="0" w:color="auto"/>
              <w:bottom w:val="single" w:sz="4" w:space="0" w:color="auto"/>
              <w:right w:val="single" w:sz="4" w:space="0" w:color="auto"/>
            </w:tcBorders>
            <w:shd w:val="clear" w:color="auto" w:fill="auto"/>
            <w:noWrap/>
            <w:vAlign w:val="bottom"/>
          </w:tcPr>
          <w:p w:rsidR="005111A9" w:rsidRPr="005111A9" w:rsidRDefault="005111A9" w:rsidP="00AE190E">
            <w:pPr>
              <w:pStyle w:val="Tabladeilustraciones"/>
              <w:keepNext/>
              <w:tabs>
                <w:tab w:val="decimal" w:pos="913"/>
              </w:tabs>
              <w:rPr>
                <w:snapToGrid w:val="0"/>
                <w:color w:val="000000"/>
                <w:szCs w:val="0"/>
                <w:u w:color="000000"/>
                <w:lang w:eastAsia="es-ES"/>
              </w:rPr>
            </w:pPr>
            <w:r w:rsidRPr="005111A9">
              <w:rPr>
                <w:snapToGrid w:val="0"/>
                <w:color w:val="000000"/>
                <w:szCs w:val="0"/>
                <w:u w:color="000000"/>
                <w:lang w:eastAsia="es-ES"/>
              </w:rPr>
              <w:t>3.361.646</w:t>
            </w:r>
          </w:p>
        </w:tc>
        <w:tc>
          <w:tcPr>
            <w:tcW w:w="660" w:type="dxa"/>
            <w:tcBorders>
              <w:left w:val="single" w:sz="4" w:space="0" w:color="auto"/>
              <w:bottom w:val="single" w:sz="4" w:space="0" w:color="auto"/>
              <w:right w:val="single" w:sz="4" w:space="0" w:color="auto"/>
            </w:tcBorders>
            <w:shd w:val="clear" w:color="auto" w:fill="auto"/>
            <w:noWrap/>
            <w:vAlign w:val="bottom"/>
          </w:tcPr>
          <w:p w:rsidR="005111A9" w:rsidRPr="005111A9" w:rsidRDefault="005111A9" w:rsidP="00AE190E">
            <w:pPr>
              <w:pStyle w:val="Tabladeilustraciones"/>
              <w:keepNext/>
              <w:tabs>
                <w:tab w:val="decimal" w:pos="563"/>
              </w:tabs>
              <w:rPr>
                <w:snapToGrid w:val="0"/>
                <w:color w:val="000000"/>
                <w:szCs w:val="0"/>
                <w:u w:color="000000"/>
                <w:lang w:eastAsia="es-ES"/>
              </w:rPr>
            </w:pPr>
            <w:r w:rsidRPr="005111A9">
              <w:rPr>
                <w:snapToGrid w:val="0"/>
                <w:color w:val="000000"/>
                <w:szCs w:val="0"/>
                <w:u w:color="000000"/>
                <w:lang w:eastAsia="es-ES"/>
              </w:rPr>
              <w:t>54,0</w:t>
            </w:r>
          </w:p>
        </w:tc>
        <w:tc>
          <w:tcPr>
            <w:tcW w:w="851" w:type="dxa"/>
            <w:tcBorders>
              <w:left w:val="single" w:sz="4" w:space="0" w:color="auto"/>
              <w:bottom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913"/>
              </w:tabs>
              <w:rPr>
                <w:snapToGrid w:val="0"/>
                <w:color w:val="000000"/>
                <w:szCs w:val="0"/>
                <w:u w:color="000000"/>
                <w:lang w:eastAsia="es-ES"/>
              </w:rPr>
            </w:pPr>
            <w:r w:rsidRPr="005111A9">
              <w:rPr>
                <w:snapToGrid w:val="0"/>
                <w:color w:val="000000"/>
                <w:szCs w:val="0"/>
                <w:u w:color="000000"/>
                <w:lang w:eastAsia="es-ES"/>
              </w:rPr>
              <w:t>2.148.881</w:t>
            </w:r>
          </w:p>
        </w:tc>
        <w:tc>
          <w:tcPr>
            <w:tcW w:w="851" w:type="dxa"/>
            <w:tcBorders>
              <w:left w:val="single" w:sz="4" w:space="0" w:color="auto"/>
              <w:bottom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563"/>
              </w:tabs>
              <w:rPr>
                <w:snapToGrid w:val="0"/>
                <w:color w:val="000000"/>
                <w:szCs w:val="0"/>
                <w:u w:color="000000"/>
                <w:lang w:eastAsia="es-ES"/>
              </w:rPr>
            </w:pPr>
            <w:r w:rsidRPr="005111A9">
              <w:rPr>
                <w:snapToGrid w:val="0"/>
                <w:color w:val="000000"/>
                <w:szCs w:val="0"/>
                <w:u w:color="000000"/>
                <w:lang w:eastAsia="es-ES"/>
              </w:rPr>
              <w:t>25,8</w:t>
            </w:r>
          </w:p>
        </w:tc>
      </w:tr>
      <w:tr w:rsidR="005111A9" w:rsidRPr="005111A9" w:rsidTr="005111A9">
        <w:trPr>
          <w:trHeight w:val="306"/>
          <w:jc w:val="center"/>
        </w:trPr>
        <w:tc>
          <w:tcPr>
            <w:tcW w:w="3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11A9" w:rsidRPr="005111A9" w:rsidRDefault="005111A9" w:rsidP="0001429C">
            <w:pPr>
              <w:pStyle w:val="Tabladeilustraciones"/>
              <w:keepNext/>
              <w:spacing w:before="40" w:after="40" w:line="0" w:lineRule="atLeast"/>
              <w:ind w:left="113" w:hanging="113"/>
              <w:rPr>
                <w:b/>
                <w:snapToGrid w:val="0"/>
                <w:szCs w:val="0"/>
                <w:u w:color="000000"/>
                <w:lang w:eastAsia="es-ES"/>
              </w:rPr>
            </w:pPr>
            <w:r w:rsidRPr="005111A9">
              <w:rPr>
                <w:b/>
                <w:snapToGrid w:val="0"/>
                <w:szCs w:val="0"/>
                <w:u w:color="000000"/>
                <w:lang w:eastAsia="es-ES"/>
              </w:rPr>
              <w:t>Total pagos del ejercicio</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11A9" w:rsidRPr="005111A9" w:rsidRDefault="00EA1222" w:rsidP="005111A9">
            <w:pPr>
              <w:pStyle w:val="Tabladeilustraciones"/>
              <w:keepNext/>
              <w:tabs>
                <w:tab w:val="decimal" w:pos="913"/>
              </w:tabs>
              <w:spacing w:before="40" w:after="40" w:line="0" w:lineRule="atLeast"/>
              <w:rPr>
                <w:b/>
                <w:snapToGrid w:val="0"/>
                <w:szCs w:val="0"/>
                <w:u w:color="000000"/>
                <w:lang w:eastAsia="es-ES"/>
              </w:rPr>
            </w:pPr>
            <w:r w:rsidRPr="005111A9">
              <w:rPr>
                <w:b/>
                <w:snapToGrid w:val="0"/>
                <w:szCs w:val="0"/>
                <w:u w:color="000000"/>
                <w:lang w:eastAsia="es-ES"/>
              </w:rPr>
              <w:fldChar w:fldCharType="begin"/>
            </w:r>
            <w:r w:rsidR="005111A9" w:rsidRPr="005111A9">
              <w:rPr>
                <w:b/>
                <w:snapToGrid w:val="0"/>
                <w:szCs w:val="0"/>
                <w:u w:color="000000"/>
                <w:lang w:eastAsia="es-ES"/>
              </w:rPr>
              <w:instrText xml:space="preserve"> =SUM(ABOVE) </w:instrText>
            </w:r>
            <w:r w:rsidRPr="005111A9">
              <w:rPr>
                <w:b/>
                <w:snapToGrid w:val="0"/>
                <w:szCs w:val="0"/>
                <w:u w:color="000000"/>
                <w:lang w:eastAsia="es-ES"/>
              </w:rPr>
              <w:fldChar w:fldCharType="separate"/>
            </w:r>
            <w:r w:rsidR="005111A9" w:rsidRPr="005111A9">
              <w:rPr>
                <w:b/>
                <w:snapToGrid w:val="0"/>
                <w:szCs w:val="0"/>
                <w:u w:color="000000"/>
                <w:lang w:eastAsia="es-ES"/>
              </w:rPr>
              <w:t>6.224.499</w:t>
            </w:r>
            <w:r w:rsidRPr="005111A9">
              <w:rPr>
                <w:b/>
                <w:snapToGrid w:val="0"/>
                <w:szCs w:val="0"/>
                <w:u w:color="000000"/>
                <w:lang w:eastAsia="es-ES"/>
              </w:rPr>
              <w:fldChar w:fldCharType="end"/>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11A9" w:rsidRPr="005111A9" w:rsidRDefault="005111A9" w:rsidP="005111A9">
            <w:pPr>
              <w:pStyle w:val="Tabladeilustraciones"/>
              <w:keepNext/>
              <w:tabs>
                <w:tab w:val="decimal" w:pos="525"/>
              </w:tabs>
              <w:spacing w:before="40" w:after="40" w:line="0" w:lineRule="atLeast"/>
              <w:rPr>
                <w:b/>
                <w:snapToGrid w:val="0"/>
                <w:szCs w:val="0"/>
                <w:u w:color="000000"/>
                <w:lang w:eastAsia="es-ES"/>
              </w:rPr>
            </w:pPr>
            <w:r w:rsidRPr="005111A9">
              <w:rPr>
                <w:b/>
                <w:snapToGrid w:val="0"/>
                <w:szCs w:val="0"/>
                <w:u w:color="000000"/>
                <w:lang w:eastAsia="es-ES"/>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913"/>
              </w:tabs>
              <w:spacing w:before="40" w:after="40" w:line="0" w:lineRule="atLeast"/>
              <w:rPr>
                <w:b/>
                <w:snapToGrid w:val="0"/>
                <w:szCs w:val="0"/>
                <w:u w:color="000000"/>
                <w:lang w:eastAsia="es-ES"/>
              </w:rPr>
            </w:pPr>
            <w:r w:rsidRPr="005111A9">
              <w:rPr>
                <w:b/>
                <w:snapToGrid w:val="0"/>
                <w:szCs w:val="0"/>
                <w:u w:color="000000"/>
                <w:lang w:eastAsia="es-ES"/>
              </w:rPr>
              <w:t>8.344.028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563"/>
              </w:tabs>
              <w:spacing w:before="40" w:after="40" w:line="0" w:lineRule="atLeast"/>
              <w:rPr>
                <w:b/>
                <w:snapToGrid w:val="0"/>
                <w:szCs w:val="0"/>
                <w:u w:color="000000"/>
                <w:lang w:eastAsia="es-ES"/>
              </w:rPr>
            </w:pPr>
            <w:r w:rsidRPr="005111A9">
              <w:rPr>
                <w:b/>
                <w:snapToGrid w:val="0"/>
                <w:szCs w:val="0"/>
                <w:u w:color="000000"/>
                <w:lang w:eastAsia="es-ES"/>
              </w:rPr>
              <w:t>100,0</w:t>
            </w:r>
          </w:p>
        </w:tc>
      </w:tr>
      <w:tr w:rsidR="005111A9" w:rsidRPr="005111A9" w:rsidTr="005111A9">
        <w:trPr>
          <w:trHeight w:val="486"/>
          <w:jc w:val="center"/>
        </w:trPr>
        <w:tc>
          <w:tcPr>
            <w:tcW w:w="3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11A9" w:rsidRPr="005111A9" w:rsidRDefault="005111A9" w:rsidP="0001429C">
            <w:pPr>
              <w:pStyle w:val="Tabladeilustraciones"/>
              <w:keepNext/>
              <w:spacing w:before="40" w:line="0" w:lineRule="atLeast"/>
              <w:ind w:left="113" w:hanging="113"/>
              <w:rPr>
                <w:snapToGrid w:val="0"/>
                <w:szCs w:val="0"/>
                <w:u w:color="000000"/>
                <w:lang w:eastAsia="es-ES"/>
              </w:rPr>
            </w:pPr>
            <w:r w:rsidRPr="005111A9">
              <w:rPr>
                <w:snapToGrid w:val="0"/>
                <w:szCs w:val="0"/>
                <w:u w:color="000000"/>
                <w:lang w:eastAsia="es-ES"/>
              </w:rPr>
              <w:t>Plazo medio ponderado excedido (PMPE) (días) de pagos</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rsidR="005111A9" w:rsidRPr="005111A9" w:rsidRDefault="005111A9" w:rsidP="001967D0">
            <w:pPr>
              <w:pStyle w:val="Tabladeilustraciones"/>
              <w:keepNext/>
              <w:tabs>
                <w:tab w:val="decimal" w:pos="913"/>
              </w:tabs>
              <w:spacing w:before="40" w:line="0" w:lineRule="atLeast"/>
              <w:rPr>
                <w:snapToGrid w:val="0"/>
                <w:szCs w:val="0"/>
                <w:u w:color="000000"/>
                <w:lang w:eastAsia="es-ES"/>
              </w:rPr>
            </w:pPr>
            <w:r w:rsidRPr="005111A9">
              <w:rPr>
                <w:snapToGrid w:val="0"/>
                <w:szCs w:val="0"/>
                <w:u w:color="000000"/>
                <w:lang w:eastAsia="es-ES"/>
              </w:rPr>
              <w:t>37,40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tcPr>
          <w:p w:rsidR="005111A9" w:rsidRPr="005111A9" w:rsidRDefault="005111A9" w:rsidP="001967D0">
            <w:pPr>
              <w:pStyle w:val="Tabladeilustraciones"/>
              <w:keepNext/>
              <w:tabs>
                <w:tab w:val="decimal" w:pos="726"/>
              </w:tabs>
              <w:spacing w:before="40" w:line="0" w:lineRule="atLeast"/>
              <w:rPr>
                <w:snapToGrid w:val="0"/>
                <w:szCs w:val="0"/>
                <w:u w:color="000000"/>
                <w:lang w:eastAsia="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11A9" w:rsidRPr="005111A9" w:rsidRDefault="005111A9" w:rsidP="001967D0">
            <w:pPr>
              <w:pStyle w:val="Tabladeilustraciones"/>
              <w:keepNext/>
              <w:tabs>
                <w:tab w:val="decimal" w:pos="646"/>
              </w:tabs>
              <w:spacing w:before="40" w:line="0" w:lineRule="atLeast"/>
              <w:rPr>
                <w:snapToGrid w:val="0"/>
                <w:szCs w:val="0"/>
                <w:u w:color="000000"/>
                <w:lang w:eastAsia="es-ES"/>
              </w:rPr>
            </w:pPr>
            <w:r w:rsidRPr="005111A9">
              <w:rPr>
                <w:snapToGrid w:val="0"/>
                <w:szCs w:val="0"/>
                <w:u w:color="000000"/>
                <w:lang w:eastAsia="es-ES"/>
              </w:rPr>
              <w:t>33,99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11A9" w:rsidRPr="005111A9" w:rsidRDefault="005111A9" w:rsidP="001967D0">
            <w:pPr>
              <w:pStyle w:val="Tabladeilustraciones"/>
              <w:keepNext/>
              <w:tabs>
                <w:tab w:val="decimal" w:pos="563"/>
              </w:tabs>
              <w:spacing w:before="40" w:line="0" w:lineRule="atLeast"/>
              <w:rPr>
                <w:snapToGrid w:val="0"/>
                <w:szCs w:val="0"/>
                <w:u w:color="000000"/>
                <w:lang w:eastAsia="es-ES"/>
              </w:rPr>
            </w:pPr>
            <w:r w:rsidRPr="005111A9">
              <w:rPr>
                <w:snapToGrid w:val="0"/>
                <w:szCs w:val="0"/>
                <w:u w:color="000000"/>
                <w:lang w:eastAsia="es-ES"/>
              </w:rPr>
              <w:t> </w:t>
            </w:r>
          </w:p>
        </w:tc>
      </w:tr>
      <w:tr w:rsidR="005111A9" w:rsidRPr="00DE5816" w:rsidTr="005111A9">
        <w:trPr>
          <w:trHeight w:val="506"/>
          <w:jc w:val="center"/>
        </w:trPr>
        <w:tc>
          <w:tcPr>
            <w:tcW w:w="3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11A9" w:rsidRPr="005111A9" w:rsidRDefault="005111A9" w:rsidP="0001429C">
            <w:pPr>
              <w:pStyle w:val="Tabladeilustraciones"/>
              <w:keepNext/>
              <w:spacing w:before="40"/>
              <w:ind w:left="113" w:hanging="113"/>
              <w:rPr>
                <w:snapToGrid w:val="0"/>
                <w:color w:val="000000"/>
                <w:szCs w:val="0"/>
                <w:u w:color="000000"/>
                <w:lang w:eastAsia="es-ES"/>
              </w:rPr>
            </w:pPr>
            <w:r w:rsidRPr="005111A9">
              <w:rPr>
                <w:snapToGrid w:val="0"/>
                <w:color w:val="000000"/>
                <w:szCs w:val="0"/>
                <w:u w:color="000000"/>
                <w:lang w:eastAsia="es-ES"/>
              </w:rPr>
              <w:t>Aplazamientos que a la fecha de cierre sobrepasan el plazo máximo legal</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11A9" w:rsidRPr="005111A9" w:rsidRDefault="005111A9" w:rsidP="001967D0">
            <w:pPr>
              <w:pStyle w:val="Tabladeilustraciones"/>
              <w:keepNext/>
              <w:tabs>
                <w:tab w:val="decimal" w:pos="913"/>
              </w:tabs>
              <w:spacing w:before="40"/>
              <w:rPr>
                <w:snapToGrid w:val="0"/>
                <w:color w:val="000000"/>
                <w:szCs w:val="0"/>
                <w:u w:color="000000"/>
                <w:lang w:eastAsia="es-ES"/>
              </w:rPr>
            </w:pPr>
            <w:r w:rsidRPr="005111A9">
              <w:rPr>
                <w:snapToGrid w:val="0"/>
                <w:color w:val="000000"/>
                <w:szCs w:val="0"/>
                <w:u w:color="000000"/>
                <w:lang w:eastAsia="es-ES"/>
              </w:rPr>
              <w:t>161.364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11A9" w:rsidRPr="005111A9" w:rsidRDefault="005111A9" w:rsidP="005111A9">
            <w:pPr>
              <w:pStyle w:val="Tabladeilustraciones"/>
              <w:keepNext/>
              <w:tabs>
                <w:tab w:val="decimal" w:pos="525"/>
              </w:tabs>
              <w:spacing w:before="40"/>
              <w:rPr>
                <w:snapToGrid w:val="0"/>
                <w:color w:val="000000"/>
                <w:szCs w:val="0"/>
                <w:u w:color="000000"/>
                <w:lang w:eastAsia="es-ES"/>
              </w:rPr>
            </w:pPr>
            <w:r w:rsidRPr="005111A9">
              <w:rPr>
                <w:snapToGrid w:val="0"/>
                <w:color w:val="000000"/>
                <w:szCs w:val="0"/>
                <w:u w:color="000000"/>
                <w:lang w:eastAsia="es-ES"/>
              </w:rPr>
              <w:t>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1A9" w:rsidRPr="005111A9" w:rsidRDefault="005111A9" w:rsidP="001967D0">
            <w:pPr>
              <w:pStyle w:val="Tabladeilustraciones"/>
              <w:keepNext/>
              <w:tabs>
                <w:tab w:val="decimal" w:pos="913"/>
              </w:tabs>
              <w:spacing w:before="40"/>
              <w:rPr>
                <w:snapToGrid w:val="0"/>
                <w:color w:val="000000"/>
                <w:szCs w:val="0"/>
                <w:u w:color="000000"/>
                <w:lang w:eastAsia="es-ES"/>
              </w:rPr>
            </w:pPr>
            <w:r w:rsidRPr="005111A9">
              <w:rPr>
                <w:snapToGrid w:val="0"/>
                <w:color w:val="000000"/>
                <w:szCs w:val="0"/>
                <w:u w:color="000000"/>
                <w:lang w:eastAsia="es-ES"/>
              </w:rPr>
              <w:t>177.322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1A9" w:rsidRPr="00DE5816" w:rsidRDefault="005111A9" w:rsidP="001967D0">
            <w:pPr>
              <w:pStyle w:val="Tabladeilustraciones"/>
              <w:tabs>
                <w:tab w:val="decimal" w:pos="563"/>
              </w:tabs>
              <w:spacing w:before="40"/>
              <w:rPr>
                <w:snapToGrid w:val="0"/>
                <w:color w:val="000000"/>
                <w:szCs w:val="0"/>
                <w:u w:color="000000"/>
                <w:lang w:eastAsia="es-ES"/>
              </w:rPr>
            </w:pPr>
            <w:r w:rsidRPr="005111A9">
              <w:rPr>
                <w:snapToGrid w:val="0"/>
                <w:color w:val="000000"/>
                <w:szCs w:val="0"/>
                <w:u w:color="000000"/>
                <w:lang w:eastAsia="es-ES"/>
              </w:rPr>
              <w:t>3,1</w:t>
            </w:r>
          </w:p>
        </w:tc>
      </w:tr>
    </w:tbl>
    <w:p w:rsidR="00E42062" w:rsidRPr="00C624DC" w:rsidRDefault="00E42062" w:rsidP="00A6661F">
      <w:pPr>
        <w:pStyle w:val="Listaconnmeros"/>
        <w:rPr>
          <w:rFonts w:cs="Arial"/>
          <w:szCs w:val="18"/>
        </w:rPr>
      </w:pPr>
    </w:p>
    <w:p w:rsidR="00E42062" w:rsidRDefault="00E42062" w:rsidP="00A6661F">
      <w:pPr>
        <w:pStyle w:val="Listaconnmeros"/>
        <w:ind w:firstLine="0"/>
        <w:rPr>
          <w:rFonts w:cs="Arial"/>
          <w:szCs w:val="18"/>
        </w:rPr>
      </w:pPr>
      <w:r w:rsidRPr="0047189F">
        <w:rPr>
          <w:rFonts w:cs="Arial"/>
          <w:szCs w:val="18"/>
        </w:rPr>
        <w:t xml:space="preserve">Los </w:t>
      </w:r>
      <w:r>
        <w:rPr>
          <w:rFonts w:cs="Arial"/>
          <w:szCs w:val="18"/>
        </w:rPr>
        <w:t xml:space="preserve">datos expuestos en el cuadro anterior sobre pagos a proveedores hacen referencia a suministradores de bienes y servicios, de modo que incluyen los datos relativos a las partidas “Proveedores”, “Proveedores y acreedores, </w:t>
      </w:r>
      <w:r w:rsidR="0074578B">
        <w:rPr>
          <w:rFonts w:cs="Arial"/>
          <w:szCs w:val="18"/>
        </w:rPr>
        <w:t>empresas del Grupo</w:t>
      </w:r>
      <w:r>
        <w:rPr>
          <w:rFonts w:cs="Arial"/>
          <w:szCs w:val="18"/>
        </w:rPr>
        <w:t xml:space="preserve"> y asociadas” y “Acreedores varios” del pasivo corriente del balance de situación.</w:t>
      </w:r>
    </w:p>
    <w:p w:rsidR="00E42062" w:rsidRDefault="00E42062" w:rsidP="005C7E52">
      <w:pPr>
        <w:pStyle w:val="Listaconnmeros"/>
        <w:ind w:firstLine="0"/>
      </w:pPr>
      <w:r>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4101BF" w:rsidRDefault="004101BF" w:rsidP="004101BF">
      <w:pPr>
        <w:ind w:left="284"/>
        <w:rPr>
          <w:rFonts w:cs="Arial"/>
          <w:szCs w:val="18"/>
        </w:rPr>
      </w:pPr>
      <w:bookmarkStart w:id="65" w:name="_Toc287529308"/>
      <w:bookmarkStart w:id="66" w:name="_Toc287529433"/>
      <w:r w:rsidRPr="004101BF">
        <w:rPr>
          <w:rFonts w:cs="Arial"/>
          <w:szCs w:val="18"/>
        </w:rPr>
        <w:t xml:space="preserve">El plazo máximo </w:t>
      </w:r>
      <w:r>
        <w:rPr>
          <w:rFonts w:cs="Arial"/>
          <w:szCs w:val="18"/>
        </w:rPr>
        <w:t>legal de pago aplicable a la Sociedad</w:t>
      </w:r>
      <w:r w:rsidR="00077DAF">
        <w:rPr>
          <w:rFonts w:cs="Arial"/>
          <w:szCs w:val="18"/>
        </w:rPr>
        <w:t xml:space="preserve"> en el ejercicio 2013 era</w:t>
      </w:r>
      <w:r w:rsidRPr="004101BF">
        <w:rPr>
          <w:rFonts w:cs="Arial"/>
          <w:szCs w:val="18"/>
        </w:rPr>
        <w:t xml:space="preserve"> de 60 días conforme a la Ley 3/2004 por la que se establecían las medidas de lucha contra la morosidad en las operaciones comerciales. Dicha ley ha sido modificada por la Ley 11/2013 de 26 de julio que establece desde su fecha de aplicación, un plazo máximo legal de 30 días excepto que exista un acuerdo entre las partes con un plazo máximo de 60 días (75 días en 2012).</w:t>
      </w:r>
    </w:p>
    <w:p w:rsidR="00E42062" w:rsidRDefault="0083723A" w:rsidP="005C7E52">
      <w:pPr>
        <w:pStyle w:val="Ttulo4"/>
      </w:pPr>
      <w:r>
        <w:t>11.</w:t>
      </w:r>
      <w:r>
        <w:tab/>
      </w:r>
      <w:r w:rsidR="00E42062" w:rsidRPr="0089171B">
        <w:t>Efectivo y otros</w:t>
      </w:r>
      <w:r w:rsidR="00E42062">
        <w:t xml:space="preserve"> activos</w:t>
      </w:r>
      <w:r w:rsidR="00E42062" w:rsidRPr="0089171B">
        <w:t xml:space="preserve"> líquidos equivalentes</w:t>
      </w:r>
      <w:bookmarkEnd w:id="65"/>
      <w:bookmarkEnd w:id="66"/>
    </w:p>
    <w:p w:rsidR="00E42062" w:rsidRDefault="00E42062" w:rsidP="0083723A">
      <w:r w:rsidRPr="0089171B">
        <w:t xml:space="preserve">La composición de este epígrafe al 31 de </w:t>
      </w:r>
      <w:r w:rsidRPr="00C53C6D">
        <w:t>diciembre es la</w:t>
      </w:r>
      <w:r w:rsidRPr="0089171B">
        <w:t xml:space="preserve"> siguiente:</w:t>
      </w:r>
    </w:p>
    <w:tbl>
      <w:tblPr>
        <w:tblW w:w="5828"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560"/>
        <w:gridCol w:w="1134"/>
        <w:gridCol w:w="1134"/>
      </w:tblGrid>
      <w:tr w:rsidR="00C52DB7" w:rsidRPr="00C52DB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rsidR="00C52DB7" w:rsidRPr="00C52DB7" w:rsidRDefault="00C52DB7"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C52DB7" w:rsidRPr="00C52DB7" w:rsidRDefault="00C52DB7" w:rsidP="001967D0">
            <w:pPr>
              <w:pStyle w:val="Tabladeilustraciones"/>
              <w:keepNext/>
              <w:jc w:val="center"/>
              <w:rPr>
                <w:snapToGrid w:val="0"/>
                <w:color w:val="000000"/>
                <w:szCs w:val="0"/>
                <w:u w:color="000000"/>
                <w:lang w:eastAsia="es-ES"/>
              </w:rPr>
            </w:pPr>
            <w:r w:rsidRPr="00C52DB7">
              <w:rPr>
                <w:snapToGrid w:val="0"/>
                <w:color w:val="000000"/>
                <w:szCs w:val="0"/>
                <w:u w:color="000000"/>
                <w:lang w:eastAsia="es-ES"/>
              </w:rPr>
              <w:t>Euros</w:t>
            </w:r>
          </w:p>
        </w:tc>
      </w:tr>
      <w:tr w:rsidR="00C52DB7" w:rsidRPr="00C52DB7" w:rsidTr="009A46B0">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rsidR="00C52DB7" w:rsidRPr="00C52DB7" w:rsidRDefault="00C52DB7"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2DB7" w:rsidRPr="00C52DB7" w:rsidRDefault="00C52DB7"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2DB7" w:rsidRPr="00C52DB7" w:rsidRDefault="00C52DB7" w:rsidP="001967D0">
            <w:pPr>
              <w:pStyle w:val="Tabladeilustraciones"/>
              <w:keepNext/>
              <w:jc w:val="center"/>
              <w:rPr>
                <w:snapToGrid w:val="0"/>
                <w:color w:val="000000"/>
                <w:szCs w:val="0"/>
                <w:u w:color="000000"/>
                <w:lang w:eastAsia="es-ES"/>
              </w:rPr>
            </w:pPr>
            <w:r w:rsidRPr="00C52DB7">
              <w:rPr>
                <w:snapToGrid w:val="0"/>
                <w:color w:val="000000"/>
                <w:szCs w:val="0"/>
                <w:u w:color="000000"/>
                <w:lang w:eastAsia="es-ES"/>
              </w:rPr>
              <w:t>2012</w:t>
            </w:r>
          </w:p>
        </w:tc>
      </w:tr>
      <w:tr w:rsidR="00C52DB7" w:rsidRPr="00C52DB7" w:rsidTr="009A46B0">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rsidR="00C52DB7" w:rsidRPr="00C52DB7" w:rsidRDefault="00C52DB7" w:rsidP="001967D0">
            <w:pPr>
              <w:pStyle w:val="Tabladeilustraciones"/>
              <w:keepNext/>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C52DB7" w:rsidRPr="00C52DB7" w:rsidRDefault="00C52DB7"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rsidR="00C52DB7" w:rsidRPr="00C52DB7" w:rsidRDefault="00C52DB7" w:rsidP="001967D0">
            <w:pPr>
              <w:pStyle w:val="Tabladeilustraciones"/>
              <w:keepNext/>
              <w:rPr>
                <w:snapToGrid w:val="0"/>
                <w:color w:val="000000"/>
                <w:szCs w:val="0"/>
                <w:u w:color="000000"/>
                <w:lang w:eastAsia="es-ES"/>
              </w:rPr>
            </w:pPr>
            <w:r w:rsidRPr="00C52DB7">
              <w:rPr>
                <w:snapToGrid w:val="0"/>
                <w:color w:val="000000"/>
                <w:szCs w:val="0"/>
                <w:u w:color="000000"/>
                <w:lang w:eastAsia="es-ES"/>
              </w:rPr>
              <w:t> </w:t>
            </w:r>
          </w:p>
        </w:tc>
      </w:tr>
      <w:tr w:rsidR="00C52DB7" w:rsidRPr="00C52DB7" w:rsidTr="009A46B0">
        <w:trPr>
          <w:trHeight w:val="85"/>
          <w:jc w:val="center"/>
        </w:trPr>
        <w:tc>
          <w:tcPr>
            <w:tcW w:w="3560" w:type="dxa"/>
            <w:tcBorders>
              <w:left w:val="single" w:sz="4" w:space="0" w:color="auto"/>
              <w:right w:val="single" w:sz="4" w:space="0" w:color="auto"/>
            </w:tcBorders>
            <w:shd w:val="clear" w:color="auto" w:fill="auto"/>
            <w:vAlign w:val="bottom"/>
            <w:hideMark/>
          </w:tcPr>
          <w:p w:rsidR="00C52DB7" w:rsidRPr="00C52DB7" w:rsidRDefault="00C52DB7" w:rsidP="001967D0">
            <w:pPr>
              <w:pStyle w:val="Tabladeilustraciones"/>
              <w:keepNext/>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rsidR="00C52DB7" w:rsidRPr="00C52DB7" w:rsidRDefault="004101BF"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3.141</w:t>
            </w:r>
          </w:p>
        </w:tc>
        <w:tc>
          <w:tcPr>
            <w:tcW w:w="1134" w:type="dxa"/>
            <w:tcBorders>
              <w:left w:val="single" w:sz="4" w:space="0" w:color="auto"/>
              <w:right w:val="single" w:sz="4" w:space="0" w:color="auto"/>
            </w:tcBorders>
            <w:shd w:val="clear" w:color="auto" w:fill="auto"/>
            <w:noWrap/>
            <w:vAlign w:val="center"/>
            <w:hideMark/>
          </w:tcPr>
          <w:p w:rsidR="00C52DB7" w:rsidRPr="00C52DB7" w:rsidRDefault="00C52DB7" w:rsidP="001967D0">
            <w:pPr>
              <w:pStyle w:val="Tabladeilustraciones"/>
              <w:keepNext/>
              <w:tabs>
                <w:tab w:val="decimal" w:pos="978"/>
              </w:tabs>
              <w:rPr>
                <w:snapToGrid w:val="0"/>
                <w:color w:val="000000"/>
                <w:szCs w:val="0"/>
                <w:u w:color="000000"/>
                <w:lang w:eastAsia="es-ES"/>
              </w:rPr>
            </w:pPr>
            <w:r w:rsidRPr="00C52DB7">
              <w:rPr>
                <w:snapToGrid w:val="0"/>
                <w:color w:val="000000"/>
                <w:szCs w:val="0"/>
                <w:u w:color="000000"/>
                <w:lang w:eastAsia="es-ES"/>
              </w:rPr>
              <w:t>3.239</w:t>
            </w:r>
          </w:p>
        </w:tc>
      </w:tr>
      <w:tr w:rsidR="00C52DB7" w:rsidRPr="00C52DB7" w:rsidTr="009A46B0">
        <w:trPr>
          <w:trHeight w:val="85"/>
          <w:jc w:val="center"/>
        </w:trPr>
        <w:tc>
          <w:tcPr>
            <w:tcW w:w="3560" w:type="dxa"/>
            <w:tcBorders>
              <w:left w:val="single" w:sz="4" w:space="0" w:color="auto"/>
              <w:right w:val="single" w:sz="4" w:space="0" w:color="auto"/>
            </w:tcBorders>
            <w:shd w:val="clear" w:color="auto" w:fill="auto"/>
            <w:vAlign w:val="bottom"/>
            <w:hideMark/>
          </w:tcPr>
          <w:p w:rsidR="00C52DB7" w:rsidRPr="00C52DB7" w:rsidRDefault="00C52DB7" w:rsidP="001967D0">
            <w:pPr>
              <w:pStyle w:val="Tabladeilustraciones"/>
              <w:keepNext/>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rsidR="00C52DB7" w:rsidRPr="00C52DB7" w:rsidRDefault="004101BF"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1.587.255</w:t>
            </w:r>
          </w:p>
        </w:tc>
        <w:tc>
          <w:tcPr>
            <w:tcW w:w="1134" w:type="dxa"/>
            <w:tcBorders>
              <w:left w:val="single" w:sz="4" w:space="0" w:color="auto"/>
              <w:right w:val="single" w:sz="4" w:space="0" w:color="auto"/>
            </w:tcBorders>
            <w:shd w:val="clear" w:color="auto" w:fill="auto"/>
            <w:noWrap/>
            <w:vAlign w:val="center"/>
            <w:hideMark/>
          </w:tcPr>
          <w:p w:rsidR="00C52DB7" w:rsidRPr="00C52DB7" w:rsidRDefault="00C52DB7" w:rsidP="001967D0">
            <w:pPr>
              <w:pStyle w:val="Tabladeilustraciones"/>
              <w:keepNext/>
              <w:tabs>
                <w:tab w:val="decimal" w:pos="978"/>
              </w:tabs>
              <w:rPr>
                <w:snapToGrid w:val="0"/>
                <w:color w:val="000000"/>
                <w:szCs w:val="0"/>
                <w:u w:color="000000"/>
                <w:lang w:eastAsia="es-ES"/>
              </w:rPr>
            </w:pPr>
            <w:r w:rsidRPr="00C52DB7">
              <w:rPr>
                <w:snapToGrid w:val="0"/>
                <w:color w:val="000000"/>
                <w:szCs w:val="0"/>
                <w:u w:color="000000"/>
                <w:lang w:eastAsia="es-ES"/>
              </w:rPr>
              <w:t>635.842</w:t>
            </w:r>
          </w:p>
        </w:tc>
      </w:tr>
      <w:tr w:rsidR="00C52DB7" w:rsidRPr="00C52DB7" w:rsidTr="009A46B0">
        <w:trPr>
          <w:trHeight w:val="85"/>
          <w:jc w:val="center"/>
        </w:trPr>
        <w:tc>
          <w:tcPr>
            <w:tcW w:w="3560" w:type="dxa"/>
            <w:tcBorders>
              <w:left w:val="single" w:sz="4" w:space="0" w:color="auto"/>
              <w:right w:val="single" w:sz="4" w:space="0" w:color="auto"/>
            </w:tcBorders>
            <w:shd w:val="clear" w:color="auto" w:fill="auto"/>
            <w:vAlign w:val="bottom"/>
            <w:hideMark/>
          </w:tcPr>
          <w:p w:rsidR="00C52DB7" w:rsidRPr="00C52DB7" w:rsidRDefault="00C52DB7" w:rsidP="001967D0">
            <w:pPr>
              <w:pStyle w:val="Tabladeilustraciones"/>
              <w:keepNext/>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rsidR="00C52DB7" w:rsidRPr="00C52DB7" w:rsidRDefault="004101BF" w:rsidP="001967D0">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6.070.595</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C52DB7" w:rsidRPr="00C52DB7" w:rsidRDefault="00C52DB7" w:rsidP="001967D0">
            <w:pPr>
              <w:pStyle w:val="Tabladeilustraciones"/>
              <w:keepNext/>
              <w:tabs>
                <w:tab w:val="decimal" w:pos="978"/>
              </w:tabs>
              <w:rPr>
                <w:snapToGrid w:val="0"/>
                <w:color w:val="000000"/>
                <w:szCs w:val="0"/>
                <w:u w:color="000000"/>
                <w:lang w:eastAsia="es-ES"/>
              </w:rPr>
            </w:pPr>
            <w:r w:rsidRPr="00C52DB7">
              <w:rPr>
                <w:snapToGrid w:val="0"/>
                <w:color w:val="000000"/>
                <w:szCs w:val="0"/>
                <w:u w:color="000000"/>
                <w:lang w:eastAsia="es-ES"/>
              </w:rPr>
              <w:t>16.348.614</w:t>
            </w:r>
          </w:p>
        </w:tc>
      </w:tr>
      <w:tr w:rsidR="00C52DB7" w:rsidRPr="00C52DB7" w:rsidTr="009A46B0">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rsidR="00C52DB7" w:rsidRPr="00C52DB7" w:rsidRDefault="00C52DB7"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DB7" w:rsidRPr="00C52DB7" w:rsidRDefault="00EA1222" w:rsidP="001967D0">
            <w:pPr>
              <w:pStyle w:val="Tabladeilustraciones"/>
              <w:keepNext/>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sidR="004101BF">
              <w:rPr>
                <w:b/>
                <w:snapToGrid w:val="0"/>
                <w:szCs w:val="0"/>
                <w:u w:color="000000"/>
                <w:lang w:eastAsia="es-ES"/>
              </w:rPr>
              <w:instrText xml:space="preserve"> =SUM(ABOVE) </w:instrText>
            </w:r>
            <w:r>
              <w:rPr>
                <w:b/>
                <w:snapToGrid w:val="0"/>
                <w:szCs w:val="0"/>
                <w:u w:color="000000"/>
                <w:lang w:eastAsia="es-ES"/>
              </w:rPr>
              <w:fldChar w:fldCharType="separate"/>
            </w:r>
            <w:r w:rsidR="004101BF">
              <w:rPr>
                <w:b/>
                <w:noProof/>
                <w:snapToGrid w:val="0"/>
                <w:szCs w:val="0"/>
                <w:u w:color="000000"/>
                <w:lang w:eastAsia="es-ES"/>
              </w:rPr>
              <w:t>7.660.991</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B7" w:rsidRPr="00C52DB7" w:rsidRDefault="00C52DB7" w:rsidP="001967D0">
            <w:pPr>
              <w:pStyle w:val="Tabladeilustraciones"/>
              <w:tabs>
                <w:tab w:val="decimal" w:pos="978"/>
              </w:tabs>
              <w:spacing w:before="40" w:after="40" w:line="0" w:lineRule="atLeast"/>
              <w:rPr>
                <w:b/>
                <w:snapToGrid w:val="0"/>
                <w:szCs w:val="0"/>
                <w:u w:color="000000"/>
                <w:lang w:eastAsia="es-ES"/>
              </w:rPr>
            </w:pPr>
            <w:r w:rsidRPr="00C52DB7">
              <w:rPr>
                <w:b/>
                <w:snapToGrid w:val="0"/>
                <w:szCs w:val="0"/>
                <w:u w:color="000000"/>
                <w:lang w:eastAsia="es-ES"/>
              </w:rPr>
              <w:t>16.987.695</w:t>
            </w:r>
          </w:p>
        </w:tc>
      </w:tr>
    </w:tbl>
    <w:p w:rsidR="00C52DB7" w:rsidRDefault="00C52DB7" w:rsidP="00C52DB7"/>
    <w:p w:rsidR="003C5656" w:rsidRDefault="00E42062" w:rsidP="00C52DB7">
      <w:r>
        <w:t>Al 31 de diciembre de 201</w:t>
      </w:r>
      <w:r w:rsidR="004101BF">
        <w:t>3</w:t>
      </w:r>
      <w:r w:rsidR="003C5656">
        <w:t>, el saldo de la cuenta “Otros activos líquidos e</w:t>
      </w:r>
      <w:r>
        <w:t xml:space="preserve">quivalentes” recoge las inversiones realizadas en diciembre en varias entidades </w:t>
      </w:r>
      <w:r w:rsidRPr="00CC1644">
        <w:t>fi</w:t>
      </w:r>
      <w:r w:rsidR="00D0471D">
        <w:t>nancieras con vencimiento en el primer</w:t>
      </w:r>
      <w:r w:rsidR="004101BF">
        <w:t xml:space="preserve"> </w:t>
      </w:r>
      <w:r w:rsidR="00D0471D">
        <w:t>mes</w:t>
      </w:r>
      <w:r w:rsidRPr="00CC1644">
        <w:t xml:space="preserve"> de 201</w:t>
      </w:r>
      <w:r w:rsidR="004101BF">
        <w:t>4</w:t>
      </w:r>
      <w:r w:rsidRPr="00CC1644">
        <w:t xml:space="preserve">. </w:t>
      </w:r>
      <w:r w:rsidR="003C5656" w:rsidRPr="0089171B">
        <w:t xml:space="preserve">Las cuentas corrientes </w:t>
      </w:r>
      <w:r w:rsidR="003C5656">
        <w:t xml:space="preserve">a la vista y los depósitos bancarios </w:t>
      </w:r>
      <w:r w:rsidR="003C5656" w:rsidRPr="0089171B">
        <w:t>devengan el tipo de interés de me</w:t>
      </w:r>
      <w:r w:rsidR="003C5656">
        <w:t>rcado para este tipo de inversiones.</w:t>
      </w:r>
    </w:p>
    <w:p w:rsidR="00E42062" w:rsidRDefault="00E42062" w:rsidP="00C52DB7">
      <w:r w:rsidRPr="0089171B">
        <w:t>No existen restricciones a la disponibilidad de estos saldos.</w:t>
      </w:r>
    </w:p>
    <w:p w:rsidR="00E42062" w:rsidRDefault="00C52DB7" w:rsidP="00C52DB7">
      <w:pPr>
        <w:pStyle w:val="Ttulo4"/>
      </w:pPr>
      <w:bookmarkStart w:id="67" w:name="_Toc287529309"/>
      <w:bookmarkStart w:id="68" w:name="_Toc287529434"/>
      <w:r>
        <w:t>12.</w:t>
      </w:r>
      <w:r>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7"/>
      <w:bookmarkEnd w:id="68"/>
    </w:p>
    <w:p w:rsidR="00E42062" w:rsidRDefault="00186728" w:rsidP="00186728">
      <w:pPr>
        <w:pStyle w:val="Ttulo5"/>
      </w:pPr>
      <w:bookmarkStart w:id="69" w:name="_Toc287529310"/>
      <w:bookmarkStart w:id="70" w:name="_Toc287529435"/>
      <w:r>
        <w:t xml:space="preserve">12.1 </w:t>
      </w:r>
      <w:r w:rsidR="00E42062" w:rsidRPr="005C53C2">
        <w:t>Capital escriturado</w:t>
      </w:r>
      <w:bookmarkEnd w:id="69"/>
      <w:bookmarkEnd w:id="70"/>
    </w:p>
    <w:p w:rsidR="00E42062" w:rsidRDefault="004101BF" w:rsidP="00866B97">
      <w:pPr>
        <w:pStyle w:val="Listaconnmeros"/>
        <w:ind w:firstLine="0"/>
      </w:pPr>
      <w:r>
        <w:t>A</w:t>
      </w:r>
      <w:r w:rsidR="00E42062" w:rsidRPr="00086F39">
        <w:t xml:space="preserve">l 31 de diciembre de </w:t>
      </w:r>
      <w:r w:rsidR="00E42062">
        <w:t>2012</w:t>
      </w:r>
      <w:r w:rsidR="00E42062" w:rsidRPr="00086F39">
        <w:t xml:space="preserve">, el capital estaba compuesto por </w:t>
      </w:r>
      <w:r w:rsidR="00E42062">
        <w:t xml:space="preserve">315.200 </w:t>
      </w:r>
      <w:r w:rsidR="00E42062" w:rsidRPr="00086F39">
        <w:t xml:space="preserve">acciones de </w:t>
      </w:r>
      <w:r w:rsidR="00E42062">
        <w:t xml:space="preserve">625 </w:t>
      </w:r>
      <w:r w:rsidR="00E42062" w:rsidRPr="00086F39">
        <w:t>euros de valor nominal cada una. Todas las acciones son de la</w:t>
      </w:r>
      <w:r w:rsidR="00E42062">
        <w:t xml:space="preserve"> misma clase, otorgan los mismos</w:t>
      </w:r>
      <w:r>
        <w:t xml:space="preserve"> </w:t>
      </w:r>
      <w:r w:rsidR="000F5BC2">
        <w:t>derechos y no cotizan en bolsa.</w:t>
      </w:r>
    </w:p>
    <w:p w:rsidR="004101BF" w:rsidRPr="00965B90" w:rsidRDefault="004101BF" w:rsidP="004101BF">
      <w:pPr>
        <w:pStyle w:val="Listaconnmeros"/>
        <w:ind w:firstLine="0"/>
      </w:pPr>
      <w:r>
        <w:t xml:space="preserve">El día 13 de diciembre de 2013 se aprobó el </w:t>
      </w:r>
      <w:r w:rsidRPr="00913BC6">
        <w:t>aumento de la cifra de capital social en la suma</w:t>
      </w:r>
      <w:r>
        <w:t xml:space="preserve"> de 2.000.000 euros mediante la emisión y puesta en circulación de 3.200 nuevas </w:t>
      </w:r>
      <w:r w:rsidRPr="00383A96">
        <w:t xml:space="preserve">acciones de </w:t>
      </w:r>
      <w:r>
        <w:t>625</w:t>
      </w:r>
      <w:r w:rsidRPr="00383A96">
        <w:t xml:space="preserve"> euros </w:t>
      </w:r>
      <w:r>
        <w:t xml:space="preserve">de </w:t>
      </w:r>
      <w:r w:rsidRPr="00383A96">
        <w:t xml:space="preserve">valor nominal cada una de ellas, numeradas correlativamente de la número </w:t>
      </w:r>
      <w:r>
        <w:t>315.201 a la 318.400</w:t>
      </w:r>
      <w:r w:rsidRPr="00383A96">
        <w:t xml:space="preserve">, con los mismos derechos y obligaciones que las anteriormente emitidas. Dichas acciones se emitieron con una prima de emisión </w:t>
      </w:r>
      <w:r>
        <w:t xml:space="preserve">total de 4.900.000 </w:t>
      </w:r>
      <w:r w:rsidRPr="00383A96">
        <w:t>euros</w:t>
      </w:r>
      <w:r>
        <w:t>.</w:t>
      </w:r>
    </w:p>
    <w:p w:rsidR="00E42062" w:rsidRDefault="00E42062" w:rsidP="004101BF">
      <w:pPr>
        <w:pStyle w:val="Listaconnmeros"/>
        <w:ind w:firstLine="0"/>
      </w:pPr>
      <w:r w:rsidRPr="001C1F59">
        <w:t xml:space="preserve">El Accionista Único de la Sociedad es </w:t>
      </w:r>
      <w:r>
        <w:t>Fundación ONCE, estando inscrita en el Registro Mercantil su condición de unipersonalidad.</w:t>
      </w:r>
    </w:p>
    <w:p w:rsidR="00E42062" w:rsidRPr="00516384" w:rsidRDefault="00E42062" w:rsidP="00866B97">
      <w:pPr>
        <w:pStyle w:val="Listaconnmeros"/>
        <w:ind w:firstLine="0"/>
      </w:pPr>
      <w:r w:rsidRPr="00516384">
        <w:t xml:space="preserve">Existen determinados contratos con el Accionista Único referentes </w:t>
      </w:r>
      <w:r w:rsidRPr="008274FC">
        <w:t>al arrendamiento y o</w:t>
      </w:r>
      <w:r w:rsidRPr="00516384">
        <w:t>tras prestaciones de servicios (</w:t>
      </w:r>
      <w:r w:rsidRPr="00C41F53">
        <w:t>véase Nota 17).</w:t>
      </w:r>
    </w:p>
    <w:p w:rsidR="00E42062" w:rsidRDefault="00A26667" w:rsidP="00A26667">
      <w:pPr>
        <w:pStyle w:val="Ttulo5"/>
      </w:pPr>
      <w:bookmarkStart w:id="71" w:name="_Toc287529311"/>
      <w:bookmarkStart w:id="72" w:name="_Toc287529436"/>
      <w:r>
        <w:t xml:space="preserve">12.2 </w:t>
      </w:r>
      <w:r w:rsidR="00E42062" w:rsidRPr="005D48B7">
        <w:t>Prima de emisión</w:t>
      </w:r>
      <w:bookmarkEnd w:id="71"/>
      <w:bookmarkEnd w:id="72"/>
    </w:p>
    <w:p w:rsidR="00E42062" w:rsidRDefault="00E42062" w:rsidP="00A26667">
      <w:pPr>
        <w:pStyle w:val="Listaconnmeros"/>
        <w:ind w:firstLine="0"/>
      </w:pPr>
      <w:r w:rsidRPr="00111BB1">
        <w:t>La Ley de Sociedades de Capital permite expresamente la utilización del saldo de la prima de emisión para ampliar el capital y no establece restricción específica alguna en cuanto a la disponibilidad de dicho saldo.</w:t>
      </w:r>
    </w:p>
    <w:p w:rsidR="00E42062" w:rsidRDefault="00CC1EFC" w:rsidP="00CC1EFC">
      <w:pPr>
        <w:pStyle w:val="Ttulo5"/>
      </w:pPr>
      <w:bookmarkStart w:id="73" w:name="_Toc287529312"/>
      <w:bookmarkStart w:id="74" w:name="_Toc287529437"/>
      <w:r>
        <w:t xml:space="preserve">12.3 </w:t>
      </w:r>
      <w:r w:rsidR="00E42062">
        <w:t>Reserva</w:t>
      </w:r>
      <w:bookmarkEnd w:id="73"/>
      <w:bookmarkEnd w:id="74"/>
      <w:r w:rsidR="003C5656">
        <w:t>s</w:t>
      </w:r>
    </w:p>
    <w:p w:rsidR="00E42062" w:rsidRDefault="00E42062" w:rsidP="00CC1EFC">
      <w:pPr>
        <w:pStyle w:val="Listaconnmeros"/>
        <w:ind w:firstLine="0"/>
      </w:pPr>
      <w:r w:rsidRPr="00516384">
        <w:t>La totalidad del saldo recogido en el capítulo de reservas se corresponde con Reservas voluntarias de libre disposición.</w:t>
      </w:r>
    </w:p>
    <w:p w:rsidR="00E42062" w:rsidRDefault="00E42062" w:rsidP="00CC1EFC">
      <w:pPr>
        <w:pStyle w:val="Listaconnmeros"/>
        <w:ind w:firstLine="0"/>
        <w:rPr>
          <w:b/>
        </w:rPr>
      </w:pPr>
      <w:r w:rsidRPr="00111BB1">
        <w:t>De acuerdo</w:t>
      </w:r>
      <w:r>
        <w:t xml:space="preserve"> con la Ley de Sociedades de Capital, la Sociedad debe destinar a la reserva legal una cifra igual al 10% del beneficio del ejercicio hasta que ésta alcance, al menos, el 20% del capital social. La reserva legal podrá utilizarse para aumentar el capital en la parte de su saldo que exceda del 10% del capital ya aumentado. Salvo para la finalidad mencionada anteriormente, y mientras no supere el 20% del capital social, esta reserva sólo podrá destinarse a la compensación de pérdidas, y siempre que no existan otras reservas disponibles suficientes para este fin.</w:t>
      </w:r>
    </w:p>
    <w:p w:rsidR="0037233C" w:rsidRDefault="0037233C">
      <w:pPr>
        <w:spacing w:after="0"/>
        <w:jc w:val="left"/>
        <w:rPr>
          <w:b/>
          <w:kern w:val="28"/>
          <w:u w:val="single"/>
        </w:rPr>
      </w:pPr>
      <w:bookmarkStart w:id="75" w:name="_Toc287529316"/>
      <w:bookmarkStart w:id="76" w:name="_Toc287529441"/>
      <w:r>
        <w:br w:type="page"/>
      </w:r>
    </w:p>
    <w:p w:rsidR="00E42062" w:rsidRDefault="0070655A" w:rsidP="0070655A">
      <w:pPr>
        <w:pStyle w:val="Ttulo4"/>
      </w:pPr>
      <w:r>
        <w:lastRenderedPageBreak/>
        <w:t>13.</w:t>
      </w:r>
      <w:r>
        <w:tab/>
      </w:r>
      <w:r w:rsidR="00E42062" w:rsidRPr="0089171B">
        <w:t>Provisiones y contingencias</w:t>
      </w:r>
      <w:bookmarkEnd w:id="75"/>
      <w:bookmarkEnd w:id="76"/>
    </w:p>
    <w:p w:rsidR="00E42062" w:rsidRDefault="00EF515D" w:rsidP="00EF515D">
      <w:pPr>
        <w:pStyle w:val="Ttulo5"/>
      </w:pPr>
      <w:bookmarkStart w:id="77" w:name="_Toc287529317"/>
      <w:bookmarkStart w:id="78" w:name="_Toc287529442"/>
      <w:r>
        <w:t xml:space="preserve">13.1 </w:t>
      </w:r>
      <w:r w:rsidR="00E42062" w:rsidRPr="0089171B">
        <w:t>Provisiones</w:t>
      </w:r>
      <w:bookmarkEnd w:id="77"/>
      <w:bookmarkEnd w:id="78"/>
    </w:p>
    <w:p w:rsidR="00E42062" w:rsidRDefault="00E42062" w:rsidP="00EF515D">
      <w:pPr>
        <w:pStyle w:val="Listaconnmeros"/>
        <w:ind w:firstLine="0"/>
      </w:pPr>
      <w:r w:rsidRPr="0089171B">
        <w:t>El movimiento de las provisiones es el siguiente:</w:t>
      </w:r>
    </w:p>
    <w:tbl>
      <w:tblPr>
        <w:tblW w:w="5694" w:type="dxa"/>
        <w:jc w:val="center"/>
        <w:tblInd w:w="-49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26"/>
        <w:gridCol w:w="1134"/>
        <w:gridCol w:w="1134"/>
      </w:tblGrid>
      <w:tr w:rsidR="0037558C" w:rsidRPr="0037558C" w:rsidTr="009A46B0">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rsidR="0037558C" w:rsidRPr="0037558C" w:rsidRDefault="0037558C"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558C" w:rsidRPr="0037558C" w:rsidRDefault="0037558C" w:rsidP="001967D0">
            <w:pPr>
              <w:pStyle w:val="Tabladeilustraciones"/>
              <w:keepNext/>
              <w:jc w:val="center"/>
              <w:rPr>
                <w:snapToGrid w:val="0"/>
                <w:color w:val="000000"/>
                <w:szCs w:val="0"/>
                <w:u w:color="000000"/>
                <w:lang w:eastAsia="es-ES"/>
              </w:rPr>
            </w:pPr>
            <w:r w:rsidRPr="0037558C">
              <w:rPr>
                <w:snapToGrid w:val="0"/>
                <w:color w:val="000000"/>
                <w:szCs w:val="0"/>
                <w:u w:color="000000"/>
                <w:lang w:eastAsia="es-ES"/>
              </w:rPr>
              <w:t>Euros</w:t>
            </w:r>
          </w:p>
        </w:tc>
      </w:tr>
      <w:tr w:rsidR="0037558C" w:rsidRPr="0037558C" w:rsidTr="009A46B0">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rsidR="0037558C" w:rsidRPr="0037558C" w:rsidRDefault="0037558C"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558C" w:rsidRPr="0037558C" w:rsidRDefault="0037558C"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558C" w:rsidRPr="0037558C" w:rsidRDefault="0037558C" w:rsidP="001967D0">
            <w:pPr>
              <w:pStyle w:val="Tabladeilustraciones"/>
              <w:keepNext/>
              <w:jc w:val="center"/>
              <w:rPr>
                <w:snapToGrid w:val="0"/>
                <w:color w:val="000000"/>
                <w:szCs w:val="0"/>
                <w:u w:color="000000"/>
                <w:lang w:eastAsia="es-ES"/>
              </w:rPr>
            </w:pPr>
            <w:r w:rsidRPr="0037558C">
              <w:rPr>
                <w:snapToGrid w:val="0"/>
                <w:color w:val="000000"/>
                <w:szCs w:val="0"/>
                <w:u w:color="000000"/>
                <w:lang w:eastAsia="es-ES"/>
              </w:rPr>
              <w:t>2012</w:t>
            </w:r>
          </w:p>
        </w:tc>
      </w:tr>
      <w:tr w:rsidR="0037558C" w:rsidRPr="0037558C" w:rsidTr="009A46B0">
        <w:trPr>
          <w:trHeight w:val="85"/>
          <w:jc w:val="center"/>
        </w:trPr>
        <w:tc>
          <w:tcPr>
            <w:tcW w:w="3426" w:type="dxa"/>
            <w:tcBorders>
              <w:top w:val="single" w:sz="4" w:space="0" w:color="auto"/>
              <w:left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37558C" w:rsidRPr="0037558C" w:rsidRDefault="0037558C"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 </w:t>
            </w:r>
          </w:p>
        </w:tc>
      </w:tr>
      <w:tr w:rsidR="0037558C" w:rsidRPr="0037558C" w:rsidTr="009A46B0">
        <w:trPr>
          <w:trHeight w:val="85"/>
          <w:jc w:val="center"/>
        </w:trPr>
        <w:tc>
          <w:tcPr>
            <w:tcW w:w="3426" w:type="dxa"/>
            <w:tcBorders>
              <w:left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rsidR="0037558C" w:rsidRPr="00187308" w:rsidRDefault="004101BF" w:rsidP="001967D0">
            <w:pPr>
              <w:pStyle w:val="Tabladeilustraciones"/>
              <w:keepNext/>
              <w:tabs>
                <w:tab w:val="decimal" w:pos="950"/>
              </w:tabs>
              <w:rPr>
                <w:snapToGrid w:val="0"/>
                <w:color w:val="000000"/>
                <w:szCs w:val="0"/>
                <w:u w:color="000000"/>
                <w:lang w:eastAsia="es-ES"/>
              </w:rPr>
            </w:pPr>
            <w:r w:rsidRPr="00187308">
              <w:rPr>
                <w:snapToGrid w:val="0"/>
                <w:color w:val="000000"/>
                <w:szCs w:val="0"/>
                <w:u w:color="000000"/>
                <w:lang w:eastAsia="es-ES"/>
              </w:rPr>
              <w:t>4.295.788</w:t>
            </w:r>
          </w:p>
        </w:tc>
        <w:tc>
          <w:tcPr>
            <w:tcW w:w="1134" w:type="dxa"/>
            <w:tcBorders>
              <w:left w:val="single" w:sz="4" w:space="0" w:color="auto"/>
              <w:right w:val="single" w:sz="4" w:space="0" w:color="auto"/>
            </w:tcBorders>
            <w:shd w:val="clear" w:color="auto" w:fill="auto"/>
            <w:noWrap/>
            <w:vAlign w:val="center"/>
          </w:tcPr>
          <w:p w:rsidR="0037558C" w:rsidRPr="0037558C" w:rsidRDefault="0037558C" w:rsidP="001967D0">
            <w:pPr>
              <w:pStyle w:val="Tabladeilustraciones"/>
              <w:keepNext/>
              <w:tabs>
                <w:tab w:val="decimal" w:pos="950"/>
              </w:tabs>
              <w:rPr>
                <w:snapToGrid w:val="0"/>
                <w:color w:val="000000"/>
                <w:szCs w:val="0"/>
                <w:u w:color="000000"/>
                <w:lang w:eastAsia="es-ES"/>
              </w:rPr>
            </w:pPr>
            <w:r w:rsidRPr="0037558C">
              <w:rPr>
                <w:snapToGrid w:val="0"/>
                <w:color w:val="000000"/>
                <w:szCs w:val="0"/>
                <w:u w:color="000000"/>
                <w:lang w:eastAsia="es-ES"/>
              </w:rPr>
              <w:t>3.215.704</w:t>
            </w:r>
          </w:p>
        </w:tc>
      </w:tr>
      <w:tr w:rsidR="0037558C" w:rsidRPr="0037558C" w:rsidTr="009A46B0">
        <w:trPr>
          <w:trHeight w:val="85"/>
          <w:jc w:val="center"/>
        </w:trPr>
        <w:tc>
          <w:tcPr>
            <w:tcW w:w="3426" w:type="dxa"/>
            <w:tcBorders>
              <w:left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Dotación</w:t>
            </w:r>
          </w:p>
        </w:tc>
        <w:tc>
          <w:tcPr>
            <w:tcW w:w="1134" w:type="dxa"/>
            <w:tcBorders>
              <w:top w:val="nil"/>
              <w:left w:val="single" w:sz="4" w:space="0" w:color="auto"/>
              <w:bottom w:val="nil"/>
              <w:right w:val="single" w:sz="4" w:space="0" w:color="auto"/>
            </w:tcBorders>
            <w:shd w:val="clear" w:color="auto" w:fill="auto"/>
            <w:noWrap/>
            <w:vAlign w:val="center"/>
          </w:tcPr>
          <w:p w:rsidR="0037558C" w:rsidRPr="00187308" w:rsidRDefault="003C5656" w:rsidP="003C5656">
            <w:pPr>
              <w:pStyle w:val="Tabladeilustraciones"/>
              <w:keepNext/>
              <w:tabs>
                <w:tab w:val="decimal" w:pos="536"/>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37558C" w:rsidRPr="0037558C" w:rsidRDefault="0037558C" w:rsidP="001967D0">
            <w:pPr>
              <w:pStyle w:val="Tabladeilustraciones"/>
              <w:keepNext/>
              <w:tabs>
                <w:tab w:val="decimal" w:pos="950"/>
              </w:tabs>
              <w:rPr>
                <w:snapToGrid w:val="0"/>
                <w:color w:val="000000"/>
                <w:szCs w:val="0"/>
                <w:u w:color="000000"/>
                <w:lang w:eastAsia="es-ES"/>
              </w:rPr>
            </w:pPr>
            <w:r w:rsidRPr="0037558C">
              <w:rPr>
                <w:snapToGrid w:val="0"/>
                <w:color w:val="000000"/>
                <w:szCs w:val="0"/>
                <w:u w:color="000000"/>
                <w:lang w:eastAsia="es-ES"/>
              </w:rPr>
              <w:t>1.520.000</w:t>
            </w:r>
          </w:p>
        </w:tc>
      </w:tr>
      <w:tr w:rsidR="0037558C" w:rsidRPr="0037558C" w:rsidTr="009A46B0">
        <w:trPr>
          <w:trHeight w:val="85"/>
          <w:jc w:val="center"/>
        </w:trPr>
        <w:tc>
          <w:tcPr>
            <w:tcW w:w="3426" w:type="dxa"/>
            <w:tcBorders>
              <w:left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 xml:space="preserve">Traspasos </w:t>
            </w:r>
            <w:r w:rsidR="003C5656">
              <w:rPr>
                <w:snapToGrid w:val="0"/>
                <w:color w:val="000000"/>
                <w:szCs w:val="0"/>
                <w:u w:color="000000"/>
                <w:lang w:eastAsia="es-ES"/>
              </w:rPr>
              <w:t>(Nota 9.1)</w:t>
            </w:r>
          </w:p>
        </w:tc>
        <w:tc>
          <w:tcPr>
            <w:tcW w:w="1134" w:type="dxa"/>
            <w:tcBorders>
              <w:top w:val="nil"/>
              <w:left w:val="single" w:sz="4" w:space="0" w:color="auto"/>
              <w:bottom w:val="nil"/>
              <w:right w:val="single" w:sz="4" w:space="0" w:color="auto"/>
            </w:tcBorders>
            <w:shd w:val="clear" w:color="auto" w:fill="auto"/>
            <w:noWrap/>
            <w:vAlign w:val="center"/>
          </w:tcPr>
          <w:p w:rsidR="0037558C" w:rsidRPr="00187308" w:rsidRDefault="003C5656" w:rsidP="003C5656">
            <w:pPr>
              <w:pStyle w:val="Tabladeilustraciones"/>
              <w:keepNext/>
              <w:tabs>
                <w:tab w:val="decimal" w:pos="950"/>
              </w:tabs>
              <w:rPr>
                <w:snapToGrid w:val="0"/>
                <w:color w:val="000000"/>
                <w:szCs w:val="0"/>
                <w:u w:color="000000"/>
                <w:lang w:eastAsia="es-ES"/>
              </w:rPr>
            </w:pPr>
            <w:r w:rsidRPr="00187308">
              <w:rPr>
                <w:snapToGrid w:val="0"/>
                <w:color w:val="000000"/>
                <w:szCs w:val="0"/>
                <w:u w:color="000000"/>
                <w:lang w:eastAsia="es-ES"/>
              </w:rPr>
              <w:t>788.437</w:t>
            </w:r>
          </w:p>
        </w:tc>
        <w:tc>
          <w:tcPr>
            <w:tcW w:w="1134" w:type="dxa"/>
            <w:tcBorders>
              <w:left w:val="single" w:sz="4" w:space="0" w:color="auto"/>
              <w:right w:val="single" w:sz="4" w:space="0" w:color="auto"/>
            </w:tcBorders>
            <w:shd w:val="clear" w:color="auto" w:fill="auto"/>
            <w:noWrap/>
            <w:vAlign w:val="center"/>
          </w:tcPr>
          <w:p w:rsidR="0037558C" w:rsidRPr="0037558C" w:rsidRDefault="0037558C" w:rsidP="001967D0">
            <w:pPr>
              <w:pStyle w:val="Tabladeilustraciones"/>
              <w:keepNext/>
              <w:tabs>
                <w:tab w:val="decimal" w:pos="950"/>
              </w:tabs>
              <w:rPr>
                <w:snapToGrid w:val="0"/>
                <w:color w:val="000000"/>
                <w:szCs w:val="0"/>
                <w:u w:color="000000"/>
                <w:lang w:eastAsia="es-ES"/>
              </w:rPr>
            </w:pPr>
            <w:r w:rsidRPr="0037558C">
              <w:rPr>
                <w:snapToGrid w:val="0"/>
                <w:color w:val="000000"/>
                <w:szCs w:val="0"/>
                <w:u w:color="000000"/>
                <w:lang w:eastAsia="es-ES"/>
              </w:rPr>
              <w:t>523.813</w:t>
            </w:r>
          </w:p>
        </w:tc>
      </w:tr>
      <w:tr w:rsidR="0037558C" w:rsidRPr="0037558C" w:rsidTr="009A46B0">
        <w:trPr>
          <w:trHeight w:val="85"/>
          <w:jc w:val="center"/>
        </w:trPr>
        <w:tc>
          <w:tcPr>
            <w:tcW w:w="3426" w:type="dxa"/>
            <w:tcBorders>
              <w:left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Aplicaciones</w:t>
            </w:r>
          </w:p>
        </w:tc>
        <w:tc>
          <w:tcPr>
            <w:tcW w:w="1134" w:type="dxa"/>
            <w:tcBorders>
              <w:top w:val="nil"/>
              <w:left w:val="single" w:sz="4" w:space="0" w:color="auto"/>
              <w:bottom w:val="nil"/>
              <w:right w:val="single" w:sz="4" w:space="0" w:color="auto"/>
            </w:tcBorders>
            <w:shd w:val="clear" w:color="auto" w:fill="auto"/>
            <w:noWrap/>
            <w:vAlign w:val="center"/>
          </w:tcPr>
          <w:p w:rsidR="0037558C" w:rsidRPr="00187308" w:rsidRDefault="004101BF" w:rsidP="004101BF">
            <w:pPr>
              <w:pStyle w:val="Tabladeilustraciones"/>
              <w:keepNext/>
              <w:tabs>
                <w:tab w:val="decimal" w:pos="536"/>
              </w:tabs>
              <w:rPr>
                <w:snapToGrid w:val="0"/>
                <w:color w:val="000000"/>
                <w:szCs w:val="0"/>
                <w:u w:color="000000"/>
                <w:lang w:eastAsia="es-ES"/>
              </w:rPr>
            </w:pPr>
            <w:r w:rsidRPr="00187308">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37558C" w:rsidRPr="0037558C" w:rsidRDefault="0037558C" w:rsidP="001967D0">
            <w:pPr>
              <w:pStyle w:val="Tabladeilustraciones"/>
              <w:keepNext/>
              <w:tabs>
                <w:tab w:val="decimal" w:pos="950"/>
              </w:tabs>
              <w:rPr>
                <w:snapToGrid w:val="0"/>
                <w:color w:val="000000"/>
                <w:szCs w:val="0"/>
                <w:u w:color="000000"/>
                <w:lang w:eastAsia="es-ES"/>
              </w:rPr>
            </w:pPr>
            <w:r w:rsidRPr="0037558C">
              <w:rPr>
                <w:snapToGrid w:val="0"/>
                <w:color w:val="000000"/>
                <w:szCs w:val="0"/>
                <w:u w:color="000000"/>
                <w:lang w:eastAsia="es-ES"/>
              </w:rPr>
              <w:t>(363.729)</w:t>
            </w:r>
          </w:p>
        </w:tc>
      </w:tr>
      <w:tr w:rsidR="0037558C" w:rsidRPr="0037558C" w:rsidTr="009A46B0">
        <w:trPr>
          <w:trHeight w:val="85"/>
          <w:jc w:val="center"/>
        </w:trPr>
        <w:tc>
          <w:tcPr>
            <w:tcW w:w="3426" w:type="dxa"/>
            <w:tcBorders>
              <w:left w:val="single" w:sz="4" w:space="0" w:color="auto"/>
              <w:bottom w:val="single" w:sz="4" w:space="0" w:color="auto"/>
              <w:right w:val="single" w:sz="4" w:space="0" w:color="auto"/>
            </w:tcBorders>
            <w:shd w:val="clear" w:color="auto" w:fill="auto"/>
            <w:hideMark/>
          </w:tcPr>
          <w:p w:rsidR="0037558C" w:rsidRPr="0037558C" w:rsidRDefault="0037558C" w:rsidP="001967D0">
            <w:pPr>
              <w:pStyle w:val="Tabladeilustraciones"/>
              <w:keepNext/>
              <w:rPr>
                <w:snapToGrid w:val="0"/>
                <w:color w:val="000000"/>
                <w:szCs w:val="0"/>
                <w:u w:color="000000"/>
                <w:lang w:eastAsia="es-ES"/>
              </w:rPr>
            </w:pPr>
            <w:r w:rsidRPr="0037558C">
              <w:rPr>
                <w:snapToGrid w:val="0"/>
                <w:color w:val="000000"/>
                <w:szCs w:val="0"/>
                <w:u w:color="000000"/>
                <w:lang w:eastAsia="es-ES"/>
              </w:rPr>
              <w:t>Excesos de provisiones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7558C" w:rsidRPr="00187308" w:rsidRDefault="004101BF" w:rsidP="001967D0">
            <w:pPr>
              <w:pStyle w:val="Tabladeilustraciones"/>
              <w:keepNext/>
              <w:tabs>
                <w:tab w:val="decimal" w:pos="950"/>
              </w:tabs>
              <w:rPr>
                <w:snapToGrid w:val="0"/>
                <w:color w:val="000000"/>
                <w:szCs w:val="0"/>
                <w:u w:color="000000"/>
                <w:lang w:eastAsia="es-ES"/>
              </w:rPr>
            </w:pPr>
            <w:r w:rsidRPr="00187308">
              <w:rPr>
                <w:snapToGrid w:val="0"/>
                <w:color w:val="000000"/>
                <w:szCs w:val="0"/>
                <w:u w:color="000000"/>
                <w:lang w:eastAsia="es-ES"/>
              </w:rPr>
              <w:t>(164.598)</w:t>
            </w:r>
          </w:p>
        </w:tc>
        <w:tc>
          <w:tcPr>
            <w:tcW w:w="1134" w:type="dxa"/>
            <w:tcBorders>
              <w:left w:val="single" w:sz="4" w:space="0" w:color="auto"/>
              <w:bottom w:val="single" w:sz="4" w:space="0" w:color="auto"/>
              <w:right w:val="single" w:sz="4" w:space="0" w:color="auto"/>
            </w:tcBorders>
            <w:shd w:val="clear" w:color="auto" w:fill="auto"/>
            <w:noWrap/>
            <w:vAlign w:val="center"/>
          </w:tcPr>
          <w:p w:rsidR="0037558C" w:rsidRPr="0037558C" w:rsidRDefault="0037558C" w:rsidP="001967D0">
            <w:pPr>
              <w:pStyle w:val="Tabladeilustraciones"/>
              <w:keepNext/>
              <w:tabs>
                <w:tab w:val="decimal" w:pos="950"/>
              </w:tabs>
              <w:rPr>
                <w:snapToGrid w:val="0"/>
                <w:color w:val="000000"/>
                <w:szCs w:val="0"/>
                <w:u w:color="000000"/>
                <w:lang w:eastAsia="es-ES"/>
              </w:rPr>
            </w:pPr>
            <w:r w:rsidRPr="0037558C">
              <w:rPr>
                <w:snapToGrid w:val="0"/>
                <w:color w:val="000000"/>
                <w:szCs w:val="0"/>
                <w:u w:color="000000"/>
                <w:lang w:eastAsia="es-ES"/>
              </w:rPr>
              <w:t>(600.000)</w:t>
            </w:r>
          </w:p>
        </w:tc>
      </w:tr>
      <w:tr w:rsidR="0037558C" w:rsidRPr="0037558C" w:rsidTr="009A46B0">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rsidR="0037558C" w:rsidRPr="0037558C" w:rsidRDefault="0037558C" w:rsidP="001967D0">
            <w:pPr>
              <w:pStyle w:val="Tabladeilustraciones"/>
              <w:keepNext/>
              <w:spacing w:before="40" w:after="40" w:line="0" w:lineRule="atLeast"/>
              <w:rPr>
                <w:b/>
                <w:snapToGrid w:val="0"/>
                <w:szCs w:val="0"/>
                <w:u w:color="000000"/>
                <w:lang w:eastAsia="es-ES"/>
              </w:rPr>
            </w:pPr>
            <w:r w:rsidRPr="0037558C">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558C" w:rsidRPr="00187308" w:rsidRDefault="00187308" w:rsidP="001967D0">
            <w:pPr>
              <w:pStyle w:val="Tabladeilustraciones"/>
              <w:keepNext/>
              <w:tabs>
                <w:tab w:val="decimal" w:pos="950"/>
              </w:tabs>
              <w:spacing w:before="40" w:after="40" w:line="0" w:lineRule="atLeast"/>
              <w:rPr>
                <w:b/>
                <w:snapToGrid w:val="0"/>
                <w:szCs w:val="0"/>
                <w:u w:color="000000"/>
                <w:lang w:eastAsia="es-ES"/>
              </w:rPr>
            </w:pPr>
            <w:r w:rsidRPr="00187308">
              <w:rPr>
                <w:b/>
                <w:snapToGrid w:val="0"/>
                <w:szCs w:val="0"/>
                <w:u w:color="000000"/>
                <w:lang w:eastAsia="es-ES"/>
              </w:rPr>
              <w:t>4.919.627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558C" w:rsidRPr="0037558C" w:rsidRDefault="0037558C" w:rsidP="001967D0">
            <w:pPr>
              <w:pStyle w:val="Tabladeilustraciones"/>
              <w:tabs>
                <w:tab w:val="decimal" w:pos="950"/>
              </w:tabs>
              <w:spacing w:before="40" w:after="40" w:line="0" w:lineRule="atLeast"/>
              <w:rPr>
                <w:b/>
                <w:snapToGrid w:val="0"/>
                <w:szCs w:val="0"/>
                <w:u w:color="000000"/>
                <w:lang w:eastAsia="es-ES"/>
              </w:rPr>
            </w:pPr>
            <w:r w:rsidRPr="0037558C">
              <w:rPr>
                <w:b/>
                <w:snapToGrid w:val="0"/>
                <w:szCs w:val="0"/>
                <w:u w:color="000000"/>
                <w:lang w:eastAsia="es-ES"/>
              </w:rPr>
              <w:t>4.295.788</w:t>
            </w:r>
          </w:p>
        </w:tc>
      </w:tr>
    </w:tbl>
    <w:p w:rsidR="00E42062" w:rsidRDefault="00E42062" w:rsidP="0037558C">
      <w:pPr>
        <w:pStyle w:val="Listaconnmeros"/>
      </w:pPr>
    </w:p>
    <w:p w:rsidR="00E42062" w:rsidRDefault="00E42062" w:rsidP="0037558C">
      <w:pPr>
        <w:pStyle w:val="Listaconnmeros"/>
        <w:ind w:firstLine="0"/>
      </w:pPr>
      <w:r w:rsidRPr="001B2C59">
        <w:t xml:space="preserve">La Sociedad mantiene registradas al 31 de diciembre de </w:t>
      </w:r>
      <w:r w:rsidR="004101BF">
        <w:t>2013</w:t>
      </w:r>
      <w:r w:rsidRPr="001B2C59">
        <w:t xml:space="preserve"> provisiones correspondientes a compromisos de pagos futuros que se han evaluado como probables. </w:t>
      </w:r>
    </w:p>
    <w:p w:rsidR="00E42062" w:rsidRDefault="00FA1077" w:rsidP="00FA1077">
      <w:pPr>
        <w:pStyle w:val="Ttulo5"/>
      </w:pPr>
      <w:bookmarkStart w:id="79" w:name="_Toc287529318"/>
      <w:bookmarkStart w:id="80" w:name="_Toc287529443"/>
      <w:r>
        <w:t xml:space="preserve">13.2 </w:t>
      </w:r>
      <w:r w:rsidR="00E42062" w:rsidRPr="00D349D8">
        <w:t>Avales y otras garantías</w:t>
      </w:r>
      <w:bookmarkEnd w:id="79"/>
      <w:bookmarkEnd w:id="80"/>
    </w:p>
    <w:p w:rsidR="00E42062" w:rsidRDefault="00E42062" w:rsidP="00FA1077">
      <w:pPr>
        <w:pStyle w:val="Listaconnmeros"/>
        <w:ind w:firstLine="0"/>
      </w:pPr>
      <w:r w:rsidRPr="001B2C59">
        <w:t xml:space="preserve">La Sociedad tiene contratadas pólizas de avales para las empresas del Grupo, de las que se ha dispuesto a 31 de diciembre de </w:t>
      </w:r>
      <w:r>
        <w:t>201</w:t>
      </w:r>
      <w:r w:rsidR="004F1CB1">
        <w:t>3</w:t>
      </w:r>
      <w:r w:rsidRPr="001B2C59">
        <w:t xml:space="preserve"> de </w:t>
      </w:r>
      <w:r w:rsidR="00F02EBB">
        <w:t>15.4</w:t>
      </w:r>
      <w:r w:rsidR="00F02EBB">
        <w:rPr>
          <w:color w:val="000000"/>
        </w:rPr>
        <w:t>85</w:t>
      </w:r>
      <w:r w:rsidR="00F02EBB">
        <w:t>.0</w:t>
      </w:r>
      <w:r w:rsidR="00F02EBB">
        <w:rPr>
          <w:color w:val="000000"/>
        </w:rPr>
        <w:t>59</w:t>
      </w:r>
      <w:r w:rsidR="004F1CB1">
        <w:t xml:space="preserve"> </w:t>
      </w:r>
      <w:r>
        <w:t>euros (</w:t>
      </w:r>
      <w:r w:rsidR="004F1CB1">
        <w:t xml:space="preserve">21.307.959 </w:t>
      </w:r>
      <w:r>
        <w:t>euros en 201</w:t>
      </w:r>
      <w:r w:rsidR="004F1CB1">
        <w:t>2</w:t>
      </w:r>
      <w:r>
        <w:t>)</w:t>
      </w:r>
      <w:r w:rsidRPr="001B2C59">
        <w:t>. Se estima que los pasivos no previstos al 31 de d</w:t>
      </w:r>
      <w:r>
        <w:t>iciembre de 201</w:t>
      </w:r>
      <w:r w:rsidR="004F1CB1">
        <w:t>3</w:t>
      </w:r>
      <w:r w:rsidRPr="001B2C59">
        <w:t xml:space="preserve"> que pudieran originarse por los avales prestados, no serían significativos, ya que en su mayoría corresponden a avales técnicos por operaciones comerciales.</w:t>
      </w:r>
      <w:r w:rsidR="00E2668C">
        <w:t xml:space="preserve"> Con fecha </w:t>
      </w:r>
      <w:r w:rsidR="008A7F8E">
        <w:t>20 de marzo de 2014</w:t>
      </w:r>
      <w:r w:rsidR="00E2668C">
        <w:t xml:space="preserve"> la Sociedad ha contratado un aval por importe de</w:t>
      </w:r>
      <w:r w:rsidR="008A7F8E">
        <w:t xml:space="preserve"> 1,1 millones de</w:t>
      </w:r>
      <w:r w:rsidR="00E2668C">
        <w:t xml:space="preserve"> euros para una de las empresas del grupo.</w:t>
      </w:r>
    </w:p>
    <w:p w:rsidR="00E42062" w:rsidRDefault="00E42062" w:rsidP="004F1CB1">
      <w:pPr>
        <w:pStyle w:val="Listaconnmero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contingencia alguna para el Grupo.</w:t>
      </w:r>
    </w:p>
    <w:p w:rsidR="003C5656" w:rsidRPr="00516384" w:rsidRDefault="003C5656" w:rsidP="004F1CB1">
      <w:pPr>
        <w:pStyle w:val="Listaconnmeros"/>
        <w:ind w:firstLine="0"/>
      </w:pPr>
      <w:r>
        <w:t>En este sentido, al amparo del mencionado acuerdo, la Sociedad ha percibido 228 miles de euros en virtud de una contingencia contemplada en el contrato de compra venta que finalmente, no se ha materializado en un pasivo.</w:t>
      </w:r>
    </w:p>
    <w:p w:rsidR="00E42062" w:rsidRDefault="002C02FA" w:rsidP="002C02FA">
      <w:pPr>
        <w:pStyle w:val="Ttulo4"/>
      </w:pPr>
      <w:bookmarkStart w:id="81" w:name="_Toc287529319"/>
      <w:bookmarkStart w:id="82" w:name="_Toc287529444"/>
      <w:r>
        <w:t>14.</w:t>
      </w:r>
      <w:r>
        <w:tab/>
      </w:r>
      <w:r w:rsidR="00E42062">
        <w:t>Deudas a corto plazo y largo plazo</w:t>
      </w:r>
      <w:bookmarkEnd w:id="81"/>
      <w:bookmarkEnd w:id="82"/>
    </w:p>
    <w:p w:rsidR="00E42062" w:rsidRDefault="00022CC6" w:rsidP="00022CC6">
      <w:pPr>
        <w:pStyle w:val="Ttulo5"/>
      </w:pPr>
      <w:bookmarkStart w:id="83" w:name="_Toc287529320"/>
      <w:bookmarkStart w:id="84" w:name="_Toc287529445"/>
      <w:r>
        <w:t xml:space="preserve">14.1 </w:t>
      </w:r>
      <w:r w:rsidR="00E42062">
        <w:t>D</w:t>
      </w:r>
      <w:r w:rsidR="00E42062" w:rsidRPr="007018A9">
        <w:t>eudas con entidades de crédito</w:t>
      </w:r>
      <w:bookmarkEnd w:id="83"/>
      <w:bookmarkEnd w:id="84"/>
    </w:p>
    <w:p w:rsidR="00E42062" w:rsidRDefault="00E42062" w:rsidP="00022CC6">
      <w:pPr>
        <w:pStyle w:val="Listaconnmero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Ind w:w="-1170"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99"/>
        <w:gridCol w:w="1134"/>
        <w:gridCol w:w="1134"/>
      </w:tblGrid>
      <w:tr w:rsidR="00631E08" w:rsidRPr="0037558C"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rsidR="00631E08" w:rsidRPr="0037558C" w:rsidRDefault="00631E08" w:rsidP="001967D0">
            <w:pPr>
              <w:pStyle w:val="Tabladeilustraciones"/>
              <w:keepNext/>
              <w:jc w:val="center"/>
              <w:rPr>
                <w:snapToGrid w:val="0"/>
                <w:color w:val="000000"/>
                <w:szCs w:val="0"/>
                <w:u w:color="000000"/>
                <w:lang w:eastAsia="es-ES"/>
              </w:rPr>
            </w:pPr>
            <w:r>
              <w:rPr>
                <w:snapToGrid w:val="0"/>
                <w:color w:val="000000"/>
                <w:szCs w:val="0"/>
                <w:u w:color="000000"/>
                <w:lang w:eastAsia="es-ES"/>
              </w:rPr>
              <w:lastRenderedPageBreak/>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1E08" w:rsidRPr="0037558C" w:rsidRDefault="00631E08" w:rsidP="001967D0">
            <w:pPr>
              <w:pStyle w:val="Tabladeilustraciones"/>
              <w:keepNext/>
              <w:jc w:val="center"/>
              <w:rPr>
                <w:snapToGrid w:val="0"/>
                <w:color w:val="000000"/>
                <w:szCs w:val="0"/>
                <w:u w:color="000000"/>
                <w:lang w:eastAsia="es-ES"/>
              </w:rPr>
            </w:pPr>
            <w:r w:rsidRPr="0037558C">
              <w:rPr>
                <w:snapToGrid w:val="0"/>
                <w:color w:val="000000"/>
                <w:szCs w:val="0"/>
                <w:u w:color="000000"/>
                <w:lang w:eastAsia="es-ES"/>
              </w:rPr>
              <w:t>Euros</w:t>
            </w:r>
          </w:p>
        </w:tc>
      </w:tr>
      <w:tr w:rsidR="00631E08" w:rsidRPr="0037558C" w:rsidTr="009A46B0">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rsidR="00631E08" w:rsidRPr="0037558C" w:rsidRDefault="00631E08"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31E08" w:rsidRPr="0037558C" w:rsidRDefault="00631E08"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E08" w:rsidRPr="0037558C" w:rsidRDefault="00631E08" w:rsidP="001967D0">
            <w:pPr>
              <w:pStyle w:val="Tabladeilustraciones"/>
              <w:keepNext/>
              <w:jc w:val="center"/>
              <w:rPr>
                <w:snapToGrid w:val="0"/>
                <w:color w:val="000000"/>
                <w:szCs w:val="0"/>
                <w:u w:color="000000"/>
                <w:lang w:eastAsia="es-ES"/>
              </w:rPr>
            </w:pPr>
            <w:r w:rsidRPr="0037558C">
              <w:rPr>
                <w:snapToGrid w:val="0"/>
                <w:color w:val="000000"/>
                <w:szCs w:val="0"/>
                <w:u w:color="000000"/>
                <w:lang w:eastAsia="es-ES"/>
              </w:rPr>
              <w:t>2012</w:t>
            </w:r>
          </w:p>
        </w:tc>
      </w:tr>
      <w:tr w:rsidR="00631E08" w:rsidRPr="0037558C" w:rsidTr="009A46B0">
        <w:trPr>
          <w:trHeight w:val="85"/>
          <w:jc w:val="center"/>
        </w:trPr>
        <w:tc>
          <w:tcPr>
            <w:tcW w:w="4099" w:type="dxa"/>
            <w:tcBorders>
              <w:top w:val="single" w:sz="4" w:space="0" w:color="auto"/>
              <w:left w:val="single" w:sz="4" w:space="0" w:color="auto"/>
              <w:right w:val="single" w:sz="4" w:space="0" w:color="auto"/>
            </w:tcBorders>
            <w:shd w:val="clear" w:color="auto" w:fill="auto"/>
            <w:hideMark/>
          </w:tcPr>
          <w:p w:rsidR="00631E08" w:rsidRPr="0037558C" w:rsidRDefault="00631E08" w:rsidP="001967D0">
            <w:pPr>
              <w:pStyle w:val="Tabladeilustraciones"/>
              <w:keepNext/>
              <w:rPr>
                <w:snapToGrid w:val="0"/>
                <w:color w:val="000000"/>
                <w:szCs w:val="0"/>
                <w:u w:color="000000"/>
                <w:lang w:eastAsia="es-ES"/>
              </w:rPr>
            </w:pPr>
            <w:r w:rsidRPr="0037558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631E08" w:rsidRPr="0037558C" w:rsidRDefault="00631E08"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631E08" w:rsidRPr="0037558C" w:rsidRDefault="00631E08" w:rsidP="001967D0">
            <w:pPr>
              <w:pStyle w:val="Tabladeilustraciones"/>
              <w:keepNext/>
              <w:rPr>
                <w:snapToGrid w:val="0"/>
                <w:color w:val="000000"/>
                <w:szCs w:val="0"/>
                <w:u w:color="000000"/>
                <w:lang w:eastAsia="es-ES"/>
              </w:rPr>
            </w:pPr>
            <w:r w:rsidRPr="0037558C">
              <w:rPr>
                <w:snapToGrid w:val="0"/>
                <w:color w:val="000000"/>
                <w:szCs w:val="0"/>
                <w:u w:color="000000"/>
                <w:lang w:eastAsia="es-ES"/>
              </w:rPr>
              <w:t> </w:t>
            </w:r>
          </w:p>
        </w:tc>
      </w:tr>
      <w:tr w:rsidR="00631E08" w:rsidRPr="0037558C" w:rsidTr="009A46B0">
        <w:trPr>
          <w:trHeight w:val="85"/>
          <w:jc w:val="center"/>
        </w:trPr>
        <w:tc>
          <w:tcPr>
            <w:tcW w:w="4099" w:type="dxa"/>
            <w:tcBorders>
              <w:left w:val="single" w:sz="4" w:space="0" w:color="auto"/>
              <w:right w:val="single" w:sz="4" w:space="0" w:color="auto"/>
            </w:tcBorders>
            <w:shd w:val="clear" w:color="auto" w:fill="auto"/>
          </w:tcPr>
          <w:p w:rsidR="00631E08" w:rsidRPr="00CB07FF" w:rsidRDefault="00CB07FF" w:rsidP="001967D0">
            <w:pPr>
              <w:pStyle w:val="Tabladeilustraciones"/>
              <w:keepNext/>
              <w:rPr>
                <w:b/>
                <w:snapToGrid w:val="0"/>
                <w:color w:val="000000"/>
                <w:szCs w:val="0"/>
                <w:u w:color="000000"/>
                <w:lang w:eastAsia="es-ES"/>
              </w:rPr>
            </w:pPr>
            <w:r>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631E08" w:rsidRPr="0037558C" w:rsidRDefault="00631E08"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631E08" w:rsidRPr="0037558C" w:rsidRDefault="00631E08" w:rsidP="001967D0">
            <w:pPr>
              <w:pStyle w:val="Tabladeilustraciones"/>
              <w:keepNext/>
              <w:tabs>
                <w:tab w:val="decimal" w:pos="950"/>
              </w:tabs>
              <w:rPr>
                <w:snapToGrid w:val="0"/>
                <w:color w:val="000000"/>
                <w:szCs w:val="0"/>
                <w:u w:color="000000"/>
                <w:lang w:eastAsia="es-ES"/>
              </w:rPr>
            </w:pPr>
          </w:p>
        </w:tc>
      </w:tr>
      <w:tr w:rsidR="00631E0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631E08" w:rsidRPr="0037558C" w:rsidRDefault="00CB07FF" w:rsidP="001967D0">
            <w:pPr>
              <w:pStyle w:val="Tabladeilustraciones"/>
              <w:keepNext/>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rsidR="00631E08" w:rsidRPr="0037558C" w:rsidRDefault="00882B8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31.310.589</w:t>
            </w:r>
          </w:p>
        </w:tc>
        <w:tc>
          <w:tcPr>
            <w:tcW w:w="1134" w:type="dxa"/>
            <w:tcBorders>
              <w:left w:val="single" w:sz="4" w:space="0" w:color="auto"/>
              <w:bottom w:val="single" w:sz="4" w:space="0" w:color="auto"/>
              <w:right w:val="single" w:sz="4" w:space="0" w:color="auto"/>
            </w:tcBorders>
            <w:shd w:val="clear" w:color="auto" w:fill="auto"/>
            <w:noWrap/>
            <w:vAlign w:val="center"/>
          </w:tcPr>
          <w:p w:rsidR="00631E08" w:rsidRPr="0037558C" w:rsidRDefault="00CB07FF"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35.509.471</w:t>
            </w:r>
          </w:p>
        </w:tc>
      </w:tr>
      <w:tr w:rsidR="00631E08" w:rsidRPr="00CB07FF"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631E08" w:rsidRPr="00CB07FF" w:rsidRDefault="00CB07FF" w:rsidP="001967D0">
            <w:pPr>
              <w:pStyle w:val="Tabladeilustraciones"/>
              <w:keepNext/>
              <w:spacing w:before="40" w:after="40" w:line="0" w:lineRule="atLeast"/>
              <w:rPr>
                <w:b/>
                <w:snapToGrid w:val="0"/>
                <w:szCs w:val="0"/>
                <w:u w:color="000000"/>
                <w:lang w:eastAsia="es-ES"/>
              </w:rPr>
            </w:pPr>
            <w:r w:rsidRPr="00CB07FF">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1E08" w:rsidRPr="00CB07FF" w:rsidRDefault="00EA1222"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882B83">
              <w:rPr>
                <w:b/>
                <w:snapToGrid w:val="0"/>
                <w:szCs w:val="0"/>
                <w:u w:color="000000"/>
                <w:lang w:eastAsia="es-ES"/>
              </w:rPr>
              <w:instrText xml:space="preserve"> =SUM(ABOVE) </w:instrText>
            </w:r>
            <w:r>
              <w:rPr>
                <w:b/>
                <w:snapToGrid w:val="0"/>
                <w:szCs w:val="0"/>
                <w:u w:color="000000"/>
                <w:lang w:eastAsia="es-ES"/>
              </w:rPr>
              <w:fldChar w:fldCharType="separate"/>
            </w:r>
            <w:r w:rsidR="00882B83">
              <w:rPr>
                <w:b/>
                <w:noProof/>
                <w:snapToGrid w:val="0"/>
                <w:szCs w:val="0"/>
                <w:u w:color="000000"/>
                <w:lang w:eastAsia="es-ES"/>
              </w:rPr>
              <w:t>31.310.589</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1E08" w:rsidRPr="00CB07FF" w:rsidRDefault="00CB07FF" w:rsidP="001967D0">
            <w:pPr>
              <w:pStyle w:val="Tabladeilustraciones"/>
              <w:keepNext/>
              <w:tabs>
                <w:tab w:val="decimal" w:pos="950"/>
              </w:tabs>
              <w:spacing w:before="40" w:after="40" w:line="0" w:lineRule="atLeast"/>
              <w:rPr>
                <w:b/>
                <w:snapToGrid w:val="0"/>
                <w:szCs w:val="0"/>
                <w:u w:color="000000"/>
                <w:lang w:eastAsia="es-ES"/>
              </w:rPr>
            </w:pPr>
            <w:r w:rsidRPr="00CB07FF">
              <w:rPr>
                <w:b/>
                <w:snapToGrid w:val="0"/>
                <w:szCs w:val="0"/>
                <w:u w:color="000000"/>
                <w:lang w:eastAsia="es-ES"/>
              </w:rPr>
              <w:t>35.509.471</w:t>
            </w:r>
          </w:p>
        </w:tc>
      </w:tr>
      <w:tr w:rsidR="00CB07FF" w:rsidRPr="0037558C"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rsidR="00CB07FF" w:rsidRPr="0037558C" w:rsidRDefault="00CB07FF"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B07FF" w:rsidRPr="0037558C" w:rsidRDefault="00CB07FF"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B07FF" w:rsidRPr="0037558C" w:rsidRDefault="00CB07FF" w:rsidP="001967D0">
            <w:pPr>
              <w:pStyle w:val="Tabladeilustraciones"/>
              <w:keepNext/>
              <w:tabs>
                <w:tab w:val="decimal" w:pos="950"/>
              </w:tabs>
              <w:rPr>
                <w:snapToGrid w:val="0"/>
                <w:color w:val="000000"/>
                <w:szCs w:val="0"/>
                <w:u w:color="000000"/>
                <w:lang w:eastAsia="es-ES"/>
              </w:rPr>
            </w:pPr>
          </w:p>
        </w:tc>
      </w:tr>
      <w:tr w:rsidR="00CB07FF" w:rsidRPr="0037558C" w:rsidTr="009A46B0">
        <w:trPr>
          <w:trHeight w:val="85"/>
          <w:jc w:val="center"/>
        </w:trPr>
        <w:tc>
          <w:tcPr>
            <w:tcW w:w="4099" w:type="dxa"/>
            <w:tcBorders>
              <w:left w:val="single" w:sz="4" w:space="0" w:color="auto"/>
              <w:right w:val="single" w:sz="4" w:space="0" w:color="auto"/>
            </w:tcBorders>
            <w:shd w:val="clear" w:color="auto" w:fill="auto"/>
          </w:tcPr>
          <w:p w:rsidR="00CB07FF" w:rsidRPr="007B02B3" w:rsidRDefault="007B02B3" w:rsidP="001967D0">
            <w:pPr>
              <w:pStyle w:val="Tabladeilustraciones"/>
              <w:keepNext/>
              <w:rPr>
                <w:b/>
                <w:snapToGrid w:val="0"/>
                <w:color w:val="000000"/>
                <w:szCs w:val="0"/>
                <w:u w:color="000000"/>
                <w:lang w:eastAsia="es-ES"/>
              </w:rPr>
            </w:pPr>
            <w:r>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CB07FF" w:rsidRPr="0037558C" w:rsidRDefault="00CB07FF"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B07FF" w:rsidRPr="0037558C" w:rsidRDefault="00CB07FF" w:rsidP="001967D0">
            <w:pPr>
              <w:pStyle w:val="Tabladeilustraciones"/>
              <w:keepNext/>
              <w:tabs>
                <w:tab w:val="decimal" w:pos="950"/>
              </w:tabs>
              <w:rPr>
                <w:snapToGrid w:val="0"/>
                <w:color w:val="000000"/>
                <w:szCs w:val="0"/>
                <w:u w:color="000000"/>
                <w:lang w:eastAsia="es-ES"/>
              </w:rPr>
            </w:pPr>
          </w:p>
        </w:tc>
      </w:tr>
      <w:tr w:rsidR="00631E08" w:rsidRPr="0037558C" w:rsidTr="009A46B0">
        <w:trPr>
          <w:trHeight w:val="85"/>
          <w:jc w:val="center"/>
        </w:trPr>
        <w:tc>
          <w:tcPr>
            <w:tcW w:w="4099" w:type="dxa"/>
            <w:tcBorders>
              <w:left w:val="single" w:sz="4" w:space="0" w:color="auto"/>
              <w:right w:val="single" w:sz="4" w:space="0" w:color="auto"/>
            </w:tcBorders>
            <w:shd w:val="clear" w:color="auto" w:fill="auto"/>
          </w:tcPr>
          <w:p w:rsidR="00631E08" w:rsidRPr="0037558C" w:rsidRDefault="007B02B3" w:rsidP="001967D0">
            <w:pPr>
              <w:pStyle w:val="Tabladeilustraciones"/>
              <w:keepNext/>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rsidR="00631E08" w:rsidRPr="0037558C" w:rsidRDefault="00882B8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26.177.548</w:t>
            </w:r>
          </w:p>
        </w:tc>
        <w:tc>
          <w:tcPr>
            <w:tcW w:w="1134" w:type="dxa"/>
            <w:tcBorders>
              <w:left w:val="single" w:sz="4" w:space="0" w:color="auto"/>
              <w:right w:val="single" w:sz="4" w:space="0" w:color="auto"/>
            </w:tcBorders>
            <w:shd w:val="clear" w:color="auto" w:fill="auto"/>
            <w:noWrap/>
            <w:vAlign w:val="center"/>
          </w:tcPr>
          <w:p w:rsidR="00631E08" w:rsidRPr="0037558C" w:rsidRDefault="007B02B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19.076.712</w:t>
            </w:r>
          </w:p>
        </w:tc>
      </w:tr>
      <w:tr w:rsidR="00631E0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631E08" w:rsidRPr="0037558C" w:rsidRDefault="007B02B3" w:rsidP="001967D0">
            <w:pPr>
              <w:pStyle w:val="Tabladeilustraciones"/>
              <w:keepNext/>
              <w:rPr>
                <w:snapToGrid w:val="0"/>
                <w:color w:val="000000"/>
                <w:szCs w:val="0"/>
                <w:u w:color="000000"/>
                <w:lang w:eastAsia="es-ES"/>
              </w:rPr>
            </w:pPr>
            <w:r>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rsidR="00631E08" w:rsidRPr="0037558C" w:rsidRDefault="00882B8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187.139</w:t>
            </w:r>
          </w:p>
        </w:tc>
        <w:tc>
          <w:tcPr>
            <w:tcW w:w="1134" w:type="dxa"/>
            <w:tcBorders>
              <w:left w:val="single" w:sz="4" w:space="0" w:color="auto"/>
              <w:bottom w:val="single" w:sz="4" w:space="0" w:color="auto"/>
              <w:right w:val="single" w:sz="4" w:space="0" w:color="auto"/>
            </w:tcBorders>
            <w:shd w:val="clear" w:color="auto" w:fill="auto"/>
            <w:noWrap/>
            <w:vAlign w:val="center"/>
          </w:tcPr>
          <w:p w:rsidR="00631E08" w:rsidRPr="0037558C" w:rsidRDefault="007B02B3"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201.162</w:t>
            </w:r>
          </w:p>
        </w:tc>
      </w:tr>
      <w:tr w:rsidR="00631E08" w:rsidRPr="0037558C"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631E08" w:rsidRPr="0037558C" w:rsidRDefault="007B02B3" w:rsidP="001967D0">
            <w:pPr>
              <w:pStyle w:val="Tabladeilustraciones"/>
              <w:keepNext/>
              <w:spacing w:before="40" w:after="40" w:line="0" w:lineRule="atLeast"/>
              <w:rPr>
                <w:b/>
                <w:snapToGrid w:val="0"/>
                <w:szCs w:val="0"/>
                <w:u w:color="000000"/>
                <w:lang w:eastAsia="es-ES"/>
              </w:rPr>
            </w:pPr>
            <w:r>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1E08" w:rsidRPr="0037558C" w:rsidRDefault="00EA1222"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882B83">
              <w:rPr>
                <w:b/>
                <w:snapToGrid w:val="0"/>
                <w:szCs w:val="0"/>
                <w:u w:color="000000"/>
                <w:lang w:eastAsia="es-ES"/>
              </w:rPr>
              <w:instrText xml:space="preserve"> =SUM(ABOVE) </w:instrText>
            </w:r>
            <w:r>
              <w:rPr>
                <w:b/>
                <w:snapToGrid w:val="0"/>
                <w:szCs w:val="0"/>
                <w:u w:color="000000"/>
                <w:lang w:eastAsia="es-ES"/>
              </w:rPr>
              <w:fldChar w:fldCharType="separate"/>
            </w:r>
            <w:r w:rsidR="00882B83">
              <w:rPr>
                <w:b/>
                <w:noProof/>
                <w:snapToGrid w:val="0"/>
                <w:szCs w:val="0"/>
                <w:u w:color="000000"/>
                <w:lang w:eastAsia="es-ES"/>
              </w:rPr>
              <w:t>26.364.687</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1E08" w:rsidRPr="0037558C" w:rsidRDefault="007B02B3" w:rsidP="001967D0">
            <w:pPr>
              <w:pStyle w:val="Tabladeilustraciones"/>
              <w:tabs>
                <w:tab w:val="decimal" w:pos="950"/>
              </w:tabs>
              <w:spacing w:before="40" w:after="40" w:line="0" w:lineRule="atLeast"/>
              <w:rPr>
                <w:b/>
                <w:snapToGrid w:val="0"/>
                <w:szCs w:val="0"/>
                <w:u w:color="000000"/>
                <w:lang w:eastAsia="es-ES"/>
              </w:rPr>
            </w:pPr>
            <w:r>
              <w:rPr>
                <w:b/>
                <w:snapToGrid w:val="0"/>
                <w:szCs w:val="0"/>
                <w:u w:color="000000"/>
                <w:lang w:eastAsia="es-ES"/>
              </w:rPr>
              <w:t>19.277.874</w:t>
            </w:r>
          </w:p>
        </w:tc>
      </w:tr>
    </w:tbl>
    <w:p w:rsidR="00E42062" w:rsidRDefault="00E42062" w:rsidP="00C911EC">
      <w:pPr>
        <w:pStyle w:val="Listaconnmeros"/>
      </w:pPr>
    </w:p>
    <w:p w:rsidR="00E42062" w:rsidRDefault="00C911EC" w:rsidP="004D1057">
      <w:pPr>
        <w:pStyle w:val="Listaconnmeros"/>
      </w:pPr>
      <w:r>
        <w:tab/>
      </w:r>
      <w:r w:rsidR="00E42062" w:rsidRPr="001B2C59">
        <w:t xml:space="preserve">La composición de estas deudas al </w:t>
      </w:r>
      <w:r w:rsidR="00E42062">
        <w:t>31 de diciembre de 201</w:t>
      </w:r>
      <w:r w:rsidR="009A498D">
        <w:t>3</w:t>
      </w:r>
      <w:r w:rsidR="00E42062">
        <w:t xml:space="preserve"> y 201</w:t>
      </w:r>
      <w:r w:rsidR="009A498D">
        <w:t>2</w:t>
      </w:r>
      <w:r w:rsidR="00E42062">
        <w:t xml:space="preserve"> y su vencimiento</w:t>
      </w:r>
      <w:r w:rsidR="00E42062" w:rsidRPr="001B2C59">
        <w:t xml:space="preserve"> es el siguiente:</w:t>
      </w:r>
    </w:p>
    <w:tbl>
      <w:tblPr>
        <w:tblW w:w="86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819"/>
        <w:gridCol w:w="1134"/>
        <w:gridCol w:w="1134"/>
        <w:gridCol w:w="1134"/>
        <w:gridCol w:w="1134"/>
        <w:gridCol w:w="1134"/>
        <w:gridCol w:w="1134"/>
      </w:tblGrid>
      <w:tr w:rsidR="004717E4" w:rsidRPr="004717E4" w:rsidTr="009A46B0">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rsidR="004717E4" w:rsidRPr="004717E4" w:rsidRDefault="004717E4" w:rsidP="001967D0">
            <w:pPr>
              <w:pStyle w:val="Tabladeilustraciones"/>
              <w:keepNext/>
              <w:jc w:val="center"/>
              <w:rPr>
                <w:snapToGrid w:val="0"/>
                <w:color w:val="000000"/>
                <w:szCs w:val="0"/>
                <w:u w:color="000000"/>
                <w:lang w:eastAsia="es-ES"/>
              </w:rPr>
            </w:pP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7E4" w:rsidRPr="004717E4" w:rsidRDefault="004717E4" w:rsidP="001967D0">
            <w:pPr>
              <w:pStyle w:val="Tabladeilustraciones"/>
              <w:keepNext/>
              <w:jc w:val="center"/>
              <w:rPr>
                <w:snapToGrid w:val="0"/>
                <w:color w:val="000000"/>
                <w:szCs w:val="0"/>
                <w:u w:color="000000"/>
                <w:lang w:eastAsia="es-ES"/>
              </w:rPr>
            </w:pPr>
            <w:r w:rsidRPr="004717E4">
              <w:rPr>
                <w:snapToGrid w:val="0"/>
                <w:color w:val="000000"/>
                <w:szCs w:val="0"/>
                <w:u w:color="000000"/>
                <w:lang w:eastAsia="es-ES"/>
              </w:rPr>
              <w:t>Euros</w:t>
            </w:r>
          </w:p>
        </w:tc>
      </w:tr>
      <w:tr w:rsidR="00CC4AE7" w:rsidRPr="004717E4" w:rsidTr="009A46B0">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rsidR="00CC4AE7" w:rsidRPr="004717E4" w:rsidRDefault="00CC4AE7"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C4AE7" w:rsidRPr="004717E4" w:rsidRDefault="00CC4AE7" w:rsidP="003C18E4">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C4AE7" w:rsidRPr="004717E4" w:rsidRDefault="00CC4AE7" w:rsidP="003C18E4">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C4AE7" w:rsidRPr="004717E4" w:rsidRDefault="00CC4AE7" w:rsidP="003C18E4">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C4AE7" w:rsidRPr="004717E4" w:rsidRDefault="00CC4AE7" w:rsidP="003C18E4">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C4AE7" w:rsidRPr="004717E4" w:rsidRDefault="00CC4AE7"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2017</w:t>
            </w:r>
            <w:r w:rsidRPr="004717E4">
              <w:rPr>
                <w:snapToGrid w:val="0"/>
                <w:color w:val="000000"/>
                <w:szCs w:val="0"/>
                <w:u w:color="000000"/>
                <w:lang w:eastAsia="es-ES"/>
              </w:rPr>
              <w:t xml:space="preserve"> y</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C4AE7" w:rsidRPr="004717E4" w:rsidRDefault="00CC4AE7" w:rsidP="001967D0">
            <w:pPr>
              <w:pStyle w:val="Tabladeilustraciones"/>
              <w:keepNext/>
              <w:jc w:val="center"/>
              <w:rPr>
                <w:snapToGrid w:val="0"/>
                <w:color w:val="000000"/>
                <w:szCs w:val="0"/>
                <w:u w:color="000000"/>
                <w:lang w:eastAsia="es-ES"/>
              </w:rPr>
            </w:pPr>
          </w:p>
        </w:tc>
      </w:tr>
      <w:tr w:rsidR="00CC4AE7" w:rsidRPr="004717E4" w:rsidTr="009A46B0">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jc w:val="center"/>
              <w:rPr>
                <w:snapToGrid w:val="0"/>
                <w:color w:val="000000"/>
                <w:szCs w:val="0"/>
                <w:u w:color="000000"/>
                <w:lang w:eastAsia="es-ES"/>
              </w:rPr>
            </w:pPr>
            <w:r w:rsidRPr="004717E4">
              <w:rPr>
                <w:snapToGrid w:val="0"/>
                <w:color w:val="000000"/>
                <w:szCs w:val="0"/>
                <w:u w:color="000000"/>
                <w:lang w:eastAsia="es-ES"/>
              </w:rPr>
              <w:t xml:space="preserve">Tipo de </w:t>
            </w:r>
            <w:r>
              <w:rPr>
                <w:snapToGrid w:val="0"/>
                <w:color w:val="000000"/>
                <w:szCs w:val="0"/>
                <w:u w:color="000000"/>
                <w:lang w:eastAsia="es-ES"/>
              </w:rPr>
              <w:t>D</w:t>
            </w:r>
            <w:r w:rsidRPr="004717E4">
              <w:rPr>
                <w:snapToGrid w:val="0"/>
                <w:color w:val="000000"/>
                <w:szCs w:val="0"/>
                <w:u w:color="000000"/>
                <w:lang w:eastAsia="es-ES"/>
              </w:rPr>
              <w:t>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jc w:val="center"/>
              <w:rPr>
                <w:snapToGrid w:val="0"/>
                <w:color w:val="000000"/>
                <w:szCs w:val="0"/>
                <w:u w:color="000000"/>
                <w:lang w:eastAsia="es-ES"/>
              </w:rPr>
            </w:pPr>
            <w:r w:rsidRPr="004717E4">
              <w:rPr>
                <w:snapToGrid w:val="0"/>
                <w:color w:val="000000"/>
                <w:szCs w:val="0"/>
                <w:u w:color="000000"/>
                <w:lang w:eastAsia="es-ES"/>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jc w:val="center"/>
              <w:rPr>
                <w:snapToGrid w:val="0"/>
                <w:color w:val="000000"/>
                <w:szCs w:val="0"/>
                <w:u w:color="000000"/>
                <w:lang w:eastAsia="es-ES"/>
              </w:rPr>
            </w:pPr>
            <w:r w:rsidRPr="004717E4">
              <w:rPr>
                <w:snapToGrid w:val="0"/>
                <w:color w:val="000000"/>
                <w:szCs w:val="0"/>
                <w:u w:color="000000"/>
                <w:lang w:eastAsia="es-ES"/>
              </w:rPr>
              <w:t>2014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jc w:val="center"/>
              <w:rPr>
                <w:snapToGrid w:val="0"/>
                <w:color w:val="000000"/>
                <w:szCs w:val="0"/>
                <w:u w:color="000000"/>
                <w:lang w:eastAsia="es-ES"/>
              </w:rPr>
            </w:pPr>
            <w:r w:rsidRPr="004717E4">
              <w:rPr>
                <w:snapToGrid w:val="0"/>
                <w:color w:val="000000"/>
                <w:szCs w:val="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jc w:val="center"/>
              <w:rPr>
                <w:snapToGrid w:val="0"/>
                <w:color w:val="000000"/>
                <w:szCs w:val="0"/>
                <w:u w:color="000000"/>
                <w:lang w:eastAsia="es-ES"/>
              </w:rPr>
            </w:pPr>
            <w:r>
              <w:rPr>
                <w:snapToGrid w:val="0"/>
                <w:color w:val="000000"/>
                <w:szCs w:val="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jc w:val="center"/>
              <w:rPr>
                <w:snapToGrid w:val="0"/>
                <w:color w:val="000000"/>
                <w:szCs w:val="0"/>
                <w:u w:color="000000"/>
                <w:lang w:eastAsia="es-ES"/>
              </w:rPr>
            </w:pPr>
            <w:r>
              <w:rPr>
                <w:snapToGrid w:val="0"/>
                <w:color w:val="000000"/>
                <w:szCs w:val="0"/>
                <w:u w:color="000000"/>
                <w:lang w:eastAsia="es-ES"/>
              </w:rPr>
              <w:t>S</w:t>
            </w:r>
            <w:r w:rsidRPr="004717E4">
              <w:rPr>
                <w:snapToGrid w:val="0"/>
                <w:color w:val="000000"/>
                <w:szCs w:val="0"/>
                <w:u w:color="000000"/>
                <w:lang w:eastAsia="es-ES"/>
              </w:rPr>
              <w:t>iguientes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jc w:val="center"/>
              <w:rPr>
                <w:snapToGrid w:val="0"/>
                <w:color w:val="000000"/>
                <w:szCs w:val="0"/>
                <w:u w:color="000000"/>
                <w:lang w:eastAsia="es-ES"/>
              </w:rPr>
            </w:pPr>
            <w:r w:rsidRPr="004717E4">
              <w:rPr>
                <w:snapToGrid w:val="0"/>
                <w:color w:val="000000"/>
                <w:szCs w:val="0"/>
                <w:u w:color="000000"/>
                <w:lang w:eastAsia="es-ES"/>
              </w:rPr>
              <w:t>Total</w:t>
            </w:r>
          </w:p>
        </w:tc>
      </w:tr>
      <w:tr w:rsidR="00CC4AE7" w:rsidRPr="004717E4" w:rsidTr="009A46B0">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882B83" w:rsidRDefault="00CC4AE7" w:rsidP="003C18E4">
            <w:pPr>
              <w:pStyle w:val="Tabladeilustraciones"/>
              <w:keepNext/>
              <w:tabs>
                <w:tab w:val="decimal" w:pos="978"/>
              </w:tab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882B83" w:rsidRDefault="00CC4AE7" w:rsidP="003C18E4">
            <w:pPr>
              <w:pStyle w:val="Tabladeilustraciones"/>
              <w:keepNext/>
              <w:tabs>
                <w:tab w:val="decimal" w:pos="978"/>
              </w:tab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50"/>
              </w:tabs>
              <w:rPr>
                <w:snapToGrid w:val="0"/>
                <w:color w:val="000000"/>
                <w:szCs w:val="0"/>
                <w:u w:color="000000"/>
                <w:lang w:eastAsia="es-ES"/>
              </w:rPr>
            </w:pPr>
            <w:r w:rsidRPr="00CC4AE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CC4AE7" w:rsidRDefault="00CC4AE7" w:rsidP="001967D0">
            <w:pPr>
              <w:pStyle w:val="Tabladeilustraciones"/>
              <w:keepNext/>
              <w:tabs>
                <w:tab w:val="decimal" w:pos="950"/>
              </w:tabs>
              <w:rPr>
                <w:snapToGrid w:val="0"/>
                <w:color w:val="000000"/>
                <w:szCs w:val="0"/>
                <w:u w:color="000000"/>
                <w:lang w:eastAsia="es-ES"/>
              </w:rPr>
            </w:pPr>
            <w:r w:rsidRPr="00CC4AE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CC4AE7" w:rsidRDefault="00CC4AE7" w:rsidP="001967D0">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 </w:t>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6F55B6" w:rsidRDefault="00CC4AE7" w:rsidP="001967D0">
            <w:pPr>
              <w:pStyle w:val="Tabladeilustraciones"/>
              <w:keepNext/>
              <w:rPr>
                <w:b/>
                <w:snapToGrid w:val="0"/>
                <w:color w:val="000000"/>
                <w:szCs w:val="0"/>
                <w:u w:color="000000"/>
                <w:lang w:eastAsia="es-ES"/>
              </w:rPr>
            </w:pPr>
            <w:r w:rsidRPr="006F55B6">
              <w:rPr>
                <w:b/>
                <w:snapToGrid w:val="0"/>
                <w:color w:val="000000"/>
                <w:szCs w:val="0"/>
                <w:u w:color="000000"/>
                <w:lang w:eastAsia="es-ES"/>
              </w:rPr>
              <w:t>Ejercicio 2013:</w:t>
            </w:r>
          </w:p>
        </w:tc>
        <w:tc>
          <w:tcPr>
            <w:tcW w:w="1134" w:type="dxa"/>
            <w:tcBorders>
              <w:left w:val="single" w:sz="4" w:space="0" w:color="auto"/>
              <w:right w:val="single" w:sz="4" w:space="0" w:color="auto"/>
            </w:tcBorders>
            <w:shd w:val="clear" w:color="auto" w:fill="auto"/>
            <w:noWrap/>
            <w:vAlign w:val="bottom"/>
            <w:hideMark/>
          </w:tcPr>
          <w:p w:rsidR="00CC4AE7" w:rsidRPr="00882B83" w:rsidRDefault="00CC4AE7" w:rsidP="003C18E4">
            <w:pPr>
              <w:pStyle w:val="Tabladeilustraciones"/>
              <w:keepNext/>
              <w:tabs>
                <w:tab w:val="decimal" w:pos="978"/>
              </w:tabs>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bottom"/>
            <w:hideMark/>
          </w:tcPr>
          <w:p w:rsidR="00CC4AE7" w:rsidRPr="00882B83" w:rsidRDefault="00CC4AE7" w:rsidP="003C18E4">
            <w:pPr>
              <w:pStyle w:val="Tabladeilustraciones"/>
              <w:keepNext/>
              <w:tabs>
                <w:tab w:val="decimal" w:pos="978"/>
              </w:tabs>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50"/>
              </w:tabs>
              <w:rPr>
                <w:snapToGrid w:val="0"/>
                <w:color w:val="000000"/>
                <w:szCs w:val="0"/>
                <w:u w:color="000000"/>
                <w:lang w:eastAsia="es-ES"/>
              </w:rPr>
            </w:pPr>
            <w:r w:rsidRPr="00CC4AE7">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1967D0">
            <w:pPr>
              <w:pStyle w:val="Tabladeilustraciones"/>
              <w:keepNext/>
              <w:tabs>
                <w:tab w:val="decimal" w:pos="950"/>
              </w:tabs>
              <w:rPr>
                <w:snapToGrid w:val="0"/>
                <w:color w:val="000000"/>
                <w:szCs w:val="0"/>
                <w:u w:color="000000"/>
                <w:lang w:eastAsia="es-ES"/>
              </w:rPr>
            </w:pPr>
            <w:r w:rsidRPr="00CC4AE7">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1967D0">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 </w:t>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Pólizas</w:t>
            </w:r>
          </w:p>
        </w:tc>
        <w:tc>
          <w:tcPr>
            <w:tcW w:w="1134" w:type="dxa"/>
            <w:tcBorders>
              <w:left w:val="single" w:sz="4" w:space="0" w:color="auto"/>
              <w:right w:val="single" w:sz="4" w:space="0" w:color="auto"/>
            </w:tcBorders>
            <w:shd w:val="clear" w:color="auto" w:fill="auto"/>
            <w:noWrap/>
            <w:vAlign w:val="bottom"/>
          </w:tcPr>
          <w:p w:rsidR="00CC4AE7" w:rsidRPr="009A5564" w:rsidRDefault="009A5564" w:rsidP="009A5564">
            <w:pPr>
              <w:pStyle w:val="Tabladeilustraciones"/>
              <w:keepNext/>
              <w:tabs>
                <w:tab w:val="decimal" w:pos="631"/>
              </w:tabs>
              <w:rPr>
                <w:snapToGrid w:val="0"/>
                <w:color w:val="000000"/>
                <w:szCs w:val="0"/>
                <w:u w:color="000000"/>
                <w:lang w:eastAsia="es-ES"/>
              </w:rPr>
            </w:pPr>
            <w:r w:rsidRPr="009A556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CC4AE7" w:rsidRPr="00CC4AE7" w:rsidRDefault="00CC4AE7" w:rsidP="003C18E4">
            <w:pPr>
              <w:pStyle w:val="Tabladeilustraciones"/>
              <w:keepNext/>
              <w:tabs>
                <w:tab w:val="decimal" w:pos="978"/>
              </w:tabs>
              <w:rPr>
                <w:snapToGrid w:val="0"/>
                <w:szCs w:val="0"/>
                <w:u w:color="000000"/>
                <w:lang w:eastAsia="es-ES"/>
              </w:rPr>
            </w:pPr>
            <w:r w:rsidRPr="00CC4AE7">
              <w:rPr>
                <w:snapToGrid w:val="0"/>
                <w:szCs w:val="0"/>
                <w:u w:color="000000"/>
                <w:lang w:eastAsia="es-ES"/>
              </w:rPr>
              <w:t>3.516.165</w:t>
            </w:r>
          </w:p>
        </w:tc>
        <w:tc>
          <w:tcPr>
            <w:tcW w:w="1134" w:type="dxa"/>
            <w:tcBorders>
              <w:left w:val="single" w:sz="4" w:space="0" w:color="auto"/>
              <w:right w:val="single" w:sz="4" w:space="0" w:color="auto"/>
            </w:tcBorders>
            <w:shd w:val="clear" w:color="auto" w:fill="auto"/>
            <w:noWrap/>
            <w:vAlign w:val="bottom"/>
          </w:tcPr>
          <w:p w:rsidR="00CC4AE7" w:rsidRPr="00CC4AE7" w:rsidRDefault="00CC4AE7" w:rsidP="003C18E4">
            <w:pPr>
              <w:pStyle w:val="Tabladeilustraciones"/>
              <w:keepNext/>
              <w:jc w:val="center"/>
              <w:rPr>
                <w:snapToGrid w:val="0"/>
                <w:color w:val="000000"/>
                <w:szCs w:val="0"/>
                <w:u w:color="000000"/>
                <w:lang w:eastAsia="es-ES"/>
              </w:rPr>
            </w:pPr>
            <w:r w:rsidRPr="00CC4AE7">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CC4AE7" w:rsidRPr="006067AA" w:rsidRDefault="00CC4AE7" w:rsidP="003C18E4">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CC4AE7" w:rsidRPr="006067AA" w:rsidRDefault="00CC4AE7" w:rsidP="001967D0">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CC4AE7" w:rsidRPr="00CC4AE7" w:rsidRDefault="00CC4AE7" w:rsidP="001967D0">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3.516.165</w:t>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CC4AE7" w:rsidRPr="009A5564" w:rsidRDefault="009A5564" w:rsidP="009A5564">
            <w:pPr>
              <w:pStyle w:val="Tabladeilustraciones"/>
              <w:keepNext/>
              <w:tabs>
                <w:tab w:val="decimal" w:pos="631"/>
              </w:tabs>
              <w:rPr>
                <w:snapToGrid w:val="0"/>
                <w:color w:val="000000"/>
                <w:szCs w:val="0"/>
                <w:u w:color="000000"/>
                <w:lang w:eastAsia="es-ES"/>
              </w:rPr>
            </w:pPr>
            <w:r w:rsidRPr="009A556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CC4AE7" w:rsidRPr="00CC4AE7" w:rsidRDefault="00CC4AE7" w:rsidP="003C18E4">
            <w:pPr>
              <w:pStyle w:val="Tabladeilustraciones"/>
              <w:keepNext/>
              <w:tabs>
                <w:tab w:val="decimal" w:pos="978"/>
              </w:tabs>
              <w:rPr>
                <w:snapToGrid w:val="0"/>
                <w:szCs w:val="0"/>
                <w:u w:color="000000"/>
                <w:lang w:eastAsia="es-ES"/>
              </w:rPr>
            </w:pPr>
            <w:r w:rsidRPr="00CC4AE7">
              <w:rPr>
                <w:snapToGrid w:val="0"/>
                <w:szCs w:val="0"/>
                <w:u w:color="000000"/>
                <w:lang w:eastAsia="es-ES"/>
              </w:rPr>
              <w:t>22.661.383</w:t>
            </w:r>
          </w:p>
        </w:tc>
        <w:tc>
          <w:tcPr>
            <w:tcW w:w="1134" w:type="dxa"/>
            <w:tcBorders>
              <w:left w:val="single" w:sz="4" w:space="0" w:color="auto"/>
              <w:right w:val="single" w:sz="4" w:space="0" w:color="auto"/>
            </w:tcBorders>
            <w:shd w:val="clear" w:color="auto" w:fill="auto"/>
            <w:noWrap/>
            <w:vAlign w:val="bottom"/>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szCs w:val="0"/>
                <w:u w:color="000000"/>
                <w:lang w:eastAsia="es-ES"/>
              </w:rPr>
              <w:t>17.438.007</w:t>
            </w:r>
          </w:p>
        </w:tc>
        <w:tc>
          <w:tcPr>
            <w:tcW w:w="1134" w:type="dxa"/>
            <w:tcBorders>
              <w:left w:val="single" w:sz="4" w:space="0" w:color="auto"/>
              <w:right w:val="single" w:sz="4" w:space="0" w:color="auto"/>
            </w:tcBorders>
            <w:shd w:val="clear" w:color="auto" w:fill="auto"/>
            <w:noWrap/>
            <w:vAlign w:val="bottom"/>
          </w:tcPr>
          <w:p w:rsidR="00CC4AE7" w:rsidRPr="006067AA" w:rsidRDefault="006067AA" w:rsidP="006067AA">
            <w:pPr>
              <w:pStyle w:val="Tabladeilustraciones"/>
              <w:keepNext/>
              <w:tabs>
                <w:tab w:val="decimal" w:pos="978"/>
              </w:tabs>
              <w:rPr>
                <w:snapToGrid w:val="0"/>
                <w:szCs w:val="0"/>
                <w:u w:color="000000"/>
                <w:lang w:eastAsia="es-ES"/>
              </w:rPr>
            </w:pPr>
            <w:r w:rsidRPr="006067AA">
              <w:rPr>
                <w:snapToGrid w:val="0"/>
                <w:szCs w:val="0"/>
                <w:u w:color="000000"/>
                <w:lang w:eastAsia="es-ES"/>
              </w:rPr>
              <w:t>7.723.330</w:t>
            </w:r>
          </w:p>
        </w:tc>
        <w:tc>
          <w:tcPr>
            <w:tcW w:w="1134" w:type="dxa"/>
            <w:tcBorders>
              <w:left w:val="single" w:sz="4" w:space="0" w:color="auto"/>
              <w:right w:val="single" w:sz="4" w:space="0" w:color="auto"/>
            </w:tcBorders>
            <w:shd w:val="clear" w:color="auto" w:fill="auto"/>
            <w:noWrap/>
            <w:vAlign w:val="bottom"/>
          </w:tcPr>
          <w:p w:rsidR="00CC4AE7" w:rsidRPr="006067AA" w:rsidRDefault="006067AA" w:rsidP="006067AA">
            <w:pPr>
              <w:pStyle w:val="Tabladeilustraciones"/>
              <w:keepNext/>
              <w:tabs>
                <w:tab w:val="decimal" w:pos="978"/>
              </w:tabs>
              <w:rPr>
                <w:snapToGrid w:val="0"/>
                <w:szCs w:val="0"/>
                <w:u w:color="000000"/>
                <w:lang w:eastAsia="es-ES"/>
              </w:rPr>
            </w:pPr>
            <w:r w:rsidRPr="006067AA">
              <w:rPr>
                <w:snapToGrid w:val="0"/>
                <w:szCs w:val="0"/>
                <w:u w:color="000000"/>
                <w:lang w:eastAsia="es-ES"/>
              </w:rPr>
              <w:t>6.149.252</w:t>
            </w:r>
          </w:p>
        </w:tc>
        <w:tc>
          <w:tcPr>
            <w:tcW w:w="1134" w:type="dxa"/>
            <w:tcBorders>
              <w:left w:val="single" w:sz="4" w:space="0" w:color="auto"/>
              <w:right w:val="single" w:sz="4" w:space="0" w:color="auto"/>
            </w:tcBorders>
            <w:shd w:val="clear" w:color="auto" w:fill="auto"/>
            <w:noWrap/>
            <w:vAlign w:val="bottom"/>
          </w:tcPr>
          <w:p w:rsidR="00CC4AE7" w:rsidRPr="006067AA" w:rsidRDefault="00EA1222" w:rsidP="001967D0">
            <w:pPr>
              <w:pStyle w:val="Tabladeilustraciones"/>
              <w:keepNext/>
              <w:tabs>
                <w:tab w:val="decimal" w:pos="978"/>
              </w:tabs>
              <w:rPr>
                <w:snapToGrid w:val="0"/>
                <w:szCs w:val="0"/>
                <w:u w:color="000000"/>
                <w:lang w:eastAsia="es-ES"/>
              </w:rPr>
            </w:pPr>
            <w:r>
              <w:rPr>
                <w:snapToGrid w:val="0"/>
                <w:szCs w:val="0"/>
                <w:u w:color="000000"/>
                <w:lang w:eastAsia="es-ES"/>
              </w:rPr>
              <w:fldChar w:fldCharType="begin"/>
            </w:r>
            <w:r w:rsidR="006067AA">
              <w:rPr>
                <w:snapToGrid w:val="0"/>
                <w:szCs w:val="0"/>
                <w:u w:color="000000"/>
                <w:lang w:eastAsia="es-ES"/>
              </w:rPr>
              <w:instrText xml:space="preserve"> =SUM(left) </w:instrText>
            </w:r>
            <w:r>
              <w:rPr>
                <w:snapToGrid w:val="0"/>
                <w:szCs w:val="0"/>
                <w:u w:color="000000"/>
                <w:lang w:eastAsia="es-ES"/>
              </w:rPr>
              <w:fldChar w:fldCharType="separate"/>
            </w:r>
            <w:r w:rsidR="006067AA">
              <w:rPr>
                <w:noProof/>
                <w:snapToGrid w:val="0"/>
                <w:szCs w:val="0"/>
                <w:u w:color="000000"/>
                <w:lang w:eastAsia="es-ES"/>
              </w:rPr>
              <w:t>53.971.972</w:t>
            </w:r>
            <w:r>
              <w:rPr>
                <w:snapToGrid w:val="0"/>
                <w:szCs w:val="0"/>
                <w:u w:color="000000"/>
                <w:lang w:eastAsia="es-ES"/>
              </w:rPr>
              <w:fldChar w:fldCharType="end"/>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CC4AE7" w:rsidRPr="009A5564" w:rsidRDefault="009A5564" w:rsidP="009A5564">
            <w:pPr>
              <w:pStyle w:val="Tabladeilustraciones"/>
              <w:keepNext/>
              <w:tabs>
                <w:tab w:val="decimal" w:pos="631"/>
              </w:tabs>
              <w:rPr>
                <w:snapToGrid w:val="0"/>
                <w:color w:val="000000"/>
                <w:szCs w:val="0"/>
                <w:u w:color="000000"/>
                <w:lang w:eastAsia="es-ES"/>
              </w:rPr>
            </w:pPr>
            <w:r w:rsidRPr="009A556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CC4AE7" w:rsidRPr="00CC4AE7" w:rsidRDefault="00CC4AE7" w:rsidP="003C18E4">
            <w:pPr>
              <w:pStyle w:val="Tabladeilustraciones"/>
              <w:keepNext/>
              <w:tabs>
                <w:tab w:val="decimal" w:pos="978"/>
              </w:tabs>
              <w:rPr>
                <w:snapToGrid w:val="0"/>
                <w:szCs w:val="0"/>
                <w:u w:color="000000"/>
                <w:lang w:eastAsia="es-ES"/>
              </w:rPr>
            </w:pPr>
            <w:r w:rsidRPr="00CC4AE7">
              <w:rPr>
                <w:snapToGrid w:val="0"/>
                <w:szCs w:val="0"/>
                <w:u w:color="000000"/>
                <w:lang w:eastAsia="es-ES"/>
              </w:rPr>
              <w:t>187.139</w:t>
            </w:r>
          </w:p>
        </w:tc>
        <w:tc>
          <w:tcPr>
            <w:tcW w:w="1134" w:type="dxa"/>
            <w:tcBorders>
              <w:left w:val="single" w:sz="4" w:space="0" w:color="auto"/>
              <w:bottom w:val="single" w:sz="4" w:space="0" w:color="auto"/>
              <w:right w:val="single" w:sz="4" w:space="0" w:color="auto"/>
            </w:tcBorders>
            <w:shd w:val="clear" w:color="auto" w:fill="auto"/>
            <w:noWrap/>
            <w:vAlign w:val="bottom"/>
          </w:tcPr>
          <w:p w:rsidR="00CC4AE7" w:rsidRPr="00CC4AE7" w:rsidRDefault="00CC4AE7" w:rsidP="003C18E4">
            <w:pPr>
              <w:pStyle w:val="Tabladeilustraciones"/>
              <w:keepNext/>
              <w:jc w:val="center"/>
              <w:rPr>
                <w:snapToGrid w:val="0"/>
                <w:color w:val="000000"/>
                <w:szCs w:val="0"/>
                <w:u w:color="000000"/>
                <w:lang w:eastAsia="es-ES"/>
              </w:rPr>
            </w:pPr>
            <w:r w:rsidRPr="00CC4AE7">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CC4AE7" w:rsidRPr="006067AA" w:rsidRDefault="00CC4AE7" w:rsidP="003C18E4">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CC4AE7" w:rsidRPr="006067AA" w:rsidRDefault="00CC4AE7" w:rsidP="001967D0">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CC4AE7" w:rsidRPr="00CC4AE7" w:rsidRDefault="00CC4AE7" w:rsidP="001967D0">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187.139</w:t>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AE7" w:rsidRPr="009A5564" w:rsidRDefault="009A5564" w:rsidP="009A5564">
            <w:pPr>
              <w:pStyle w:val="Tabladeilustraciones"/>
              <w:keepNext/>
              <w:tabs>
                <w:tab w:val="decimal" w:pos="631"/>
              </w:tabs>
              <w:spacing w:before="40" w:after="40" w:line="0" w:lineRule="atLeast"/>
              <w:rPr>
                <w:b/>
                <w:snapToGrid w:val="0"/>
                <w:szCs w:val="0"/>
                <w:u w:color="000000"/>
                <w:lang w:eastAsia="es-ES"/>
              </w:rPr>
            </w:pPr>
            <w:r w:rsidRPr="009A5564">
              <w:rPr>
                <w:b/>
                <w:snapToGrid w:val="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AE7" w:rsidRPr="006F55B6" w:rsidRDefault="00EA1222" w:rsidP="003C18E4">
            <w:pPr>
              <w:pStyle w:val="Tabladeilustraciones"/>
              <w:keepNext/>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sidR="00CC4AE7">
              <w:rPr>
                <w:b/>
                <w:snapToGrid w:val="0"/>
                <w:szCs w:val="0"/>
                <w:u w:color="000000"/>
                <w:lang w:eastAsia="es-ES"/>
              </w:rPr>
              <w:instrText xml:space="preserve"> =SUM(ABOVE) </w:instrText>
            </w:r>
            <w:r>
              <w:rPr>
                <w:b/>
                <w:snapToGrid w:val="0"/>
                <w:szCs w:val="0"/>
                <w:u w:color="000000"/>
                <w:lang w:eastAsia="es-ES"/>
              </w:rPr>
              <w:fldChar w:fldCharType="separate"/>
            </w:r>
            <w:r w:rsidR="00CC4AE7">
              <w:rPr>
                <w:b/>
                <w:noProof/>
                <w:snapToGrid w:val="0"/>
                <w:szCs w:val="0"/>
                <w:u w:color="000000"/>
                <w:lang w:eastAsia="es-ES"/>
              </w:rPr>
              <w:t>26.364.687</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AE7" w:rsidRPr="006F55B6" w:rsidRDefault="00CC4AE7" w:rsidP="003C18E4">
            <w:pPr>
              <w:pStyle w:val="Tabladeilustraciones"/>
              <w:keepNext/>
              <w:tabs>
                <w:tab w:val="decimal" w:pos="978"/>
              </w:tabs>
              <w:spacing w:before="40" w:after="40" w:line="0" w:lineRule="atLeast"/>
              <w:rPr>
                <w:b/>
                <w:snapToGrid w:val="0"/>
                <w:szCs w:val="0"/>
                <w:u w:color="000000"/>
                <w:lang w:eastAsia="es-ES"/>
              </w:rPr>
            </w:pPr>
            <w:r>
              <w:rPr>
                <w:b/>
                <w:snapToGrid w:val="0"/>
                <w:szCs w:val="0"/>
                <w:u w:color="000000"/>
                <w:lang w:eastAsia="es-ES"/>
              </w:rPr>
              <w:t>17.438.007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AE7" w:rsidRPr="006F55B6" w:rsidRDefault="006067AA" w:rsidP="003C18E4">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7.723.330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AE7" w:rsidRPr="006F55B6" w:rsidRDefault="006067AA"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6.149.252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AE7" w:rsidRPr="006F55B6" w:rsidRDefault="00EA1222" w:rsidP="001967D0">
            <w:pPr>
              <w:pStyle w:val="Tabladeilustraciones"/>
              <w:keepNext/>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sidR="006067AA">
              <w:rPr>
                <w:b/>
                <w:snapToGrid w:val="0"/>
                <w:szCs w:val="0"/>
                <w:u w:color="000000"/>
                <w:lang w:eastAsia="es-ES"/>
              </w:rPr>
              <w:instrText xml:space="preserve"> =SUM(ABOVE) </w:instrText>
            </w:r>
            <w:r>
              <w:rPr>
                <w:b/>
                <w:snapToGrid w:val="0"/>
                <w:szCs w:val="0"/>
                <w:u w:color="000000"/>
                <w:lang w:eastAsia="es-ES"/>
              </w:rPr>
              <w:fldChar w:fldCharType="separate"/>
            </w:r>
            <w:r w:rsidR="006067AA">
              <w:rPr>
                <w:b/>
                <w:noProof/>
                <w:snapToGrid w:val="0"/>
                <w:szCs w:val="0"/>
                <w:u w:color="000000"/>
                <w:lang w:eastAsia="es-ES"/>
              </w:rPr>
              <w:t>57.675.276</w:t>
            </w:r>
            <w:r>
              <w:rPr>
                <w:b/>
                <w:snapToGrid w:val="0"/>
                <w:szCs w:val="0"/>
                <w:u w:color="000000"/>
                <w:lang w:eastAsia="es-ES"/>
              </w:rPr>
              <w:fldChar w:fldCharType="end"/>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tabs>
                <w:tab w:val="decimal" w:pos="978"/>
              </w:tabs>
              <w:rPr>
                <w:snapToGrid w:val="0"/>
                <w:color w:val="000000"/>
                <w:szCs w:val="0"/>
                <w:u w:color="000000"/>
                <w:lang w:eastAsia="es-ES"/>
              </w:rPr>
            </w:pP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6F55B6" w:rsidRDefault="00CC4AE7" w:rsidP="001967D0">
            <w:pPr>
              <w:pStyle w:val="Tabladeilustraciones"/>
              <w:keepNext/>
              <w:rPr>
                <w:b/>
                <w:snapToGrid w:val="0"/>
                <w:color w:val="000000"/>
                <w:szCs w:val="0"/>
                <w:u w:color="000000"/>
                <w:lang w:eastAsia="es-ES"/>
              </w:rPr>
            </w:pPr>
            <w:r w:rsidRPr="006F55B6">
              <w:rPr>
                <w:b/>
                <w:snapToGrid w:val="0"/>
                <w:color w:val="000000"/>
                <w:szCs w:val="0"/>
                <w:u w:color="000000"/>
                <w:lang w:eastAsia="es-ES"/>
              </w:rPr>
              <w:t>Ejercicio 2012:</w:t>
            </w:r>
          </w:p>
        </w:tc>
        <w:tc>
          <w:tcPr>
            <w:tcW w:w="1134" w:type="dxa"/>
            <w:tcBorders>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4717E4" w:rsidRDefault="00CC4AE7" w:rsidP="003C18E4">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tabs>
                <w:tab w:val="decimal" w:pos="978"/>
              </w:tabs>
              <w:rPr>
                <w:snapToGrid w:val="0"/>
                <w:color w:val="000000"/>
                <w:szCs w:val="0"/>
                <w:u w:color="000000"/>
                <w:lang w:eastAsia="es-ES"/>
              </w:rPr>
            </w:pP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Pólizas</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8.621</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jc w:val="center"/>
              <w:rPr>
                <w:snapToGrid w:val="0"/>
                <w:color w:val="000000"/>
                <w:szCs w:val="0"/>
                <w:u w:color="000000"/>
                <w:lang w:eastAsia="es-ES"/>
              </w:rPr>
            </w:pPr>
            <w:r w:rsidRPr="00CC4AE7">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jc w:val="center"/>
              <w:rPr>
                <w:snapToGrid w:val="0"/>
                <w:color w:val="000000"/>
                <w:szCs w:val="0"/>
                <w:u w:color="000000"/>
                <w:lang w:eastAsia="es-ES"/>
              </w:rPr>
            </w:pPr>
            <w:r w:rsidRPr="00CC4AE7">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C4AE7" w:rsidRPr="006067AA" w:rsidRDefault="00CC4AE7" w:rsidP="003C18E4">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C4AE7" w:rsidRPr="006067AA" w:rsidRDefault="00CC4AE7" w:rsidP="001967D0">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C4AE7" w:rsidRPr="00882B83" w:rsidRDefault="00CC4AE7" w:rsidP="001967D0">
            <w:pPr>
              <w:pStyle w:val="Tabladeilustraciones"/>
              <w:keepNext/>
              <w:tabs>
                <w:tab w:val="decimal" w:pos="978"/>
              </w:tabs>
              <w:rPr>
                <w:snapToGrid w:val="0"/>
                <w:color w:val="000000"/>
                <w:szCs w:val="0"/>
                <w:highlight w:val="yellow"/>
                <w:u w:color="000000"/>
                <w:lang w:eastAsia="es-ES"/>
              </w:rPr>
            </w:pPr>
            <w:r w:rsidRPr="00CC4AE7">
              <w:rPr>
                <w:snapToGrid w:val="0"/>
                <w:color w:val="000000"/>
                <w:szCs w:val="0"/>
                <w:u w:color="000000"/>
                <w:lang w:eastAsia="es-ES"/>
              </w:rPr>
              <w:t>8.621</w:t>
            </w:r>
          </w:p>
        </w:tc>
      </w:tr>
      <w:tr w:rsidR="00CC4AE7" w:rsidRPr="006067AA"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Préstamos</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19.068.091</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16.004.172</w:t>
            </w:r>
          </w:p>
        </w:tc>
        <w:tc>
          <w:tcPr>
            <w:tcW w:w="1134" w:type="dxa"/>
            <w:tcBorders>
              <w:left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10.818.426</w:t>
            </w:r>
          </w:p>
        </w:tc>
        <w:tc>
          <w:tcPr>
            <w:tcW w:w="1134" w:type="dxa"/>
            <w:tcBorders>
              <w:left w:val="single" w:sz="4" w:space="0" w:color="auto"/>
              <w:right w:val="single" w:sz="4" w:space="0" w:color="auto"/>
            </w:tcBorders>
            <w:shd w:val="clear" w:color="auto" w:fill="auto"/>
            <w:noWrap/>
            <w:vAlign w:val="bottom"/>
            <w:hideMark/>
          </w:tcPr>
          <w:p w:rsidR="00CC4AE7" w:rsidRPr="006067AA" w:rsidRDefault="006067AA" w:rsidP="006067AA">
            <w:pPr>
              <w:pStyle w:val="Tabladeilustraciones"/>
              <w:keepNext/>
              <w:tabs>
                <w:tab w:val="decimal" w:pos="978"/>
              </w:tabs>
              <w:rPr>
                <w:snapToGrid w:val="0"/>
                <w:color w:val="000000"/>
                <w:szCs w:val="0"/>
                <w:u w:color="000000"/>
                <w:lang w:eastAsia="es-ES"/>
              </w:rPr>
            </w:pPr>
            <w:r w:rsidRPr="006067AA">
              <w:rPr>
                <w:snapToGrid w:val="0"/>
                <w:color w:val="000000"/>
                <w:szCs w:val="0"/>
                <w:u w:color="000000"/>
                <w:lang w:eastAsia="es-ES"/>
              </w:rPr>
              <w:t>4.834.646</w:t>
            </w:r>
          </w:p>
        </w:tc>
        <w:tc>
          <w:tcPr>
            <w:tcW w:w="1134" w:type="dxa"/>
            <w:tcBorders>
              <w:left w:val="single" w:sz="4" w:space="0" w:color="auto"/>
              <w:right w:val="single" w:sz="4" w:space="0" w:color="auto"/>
            </w:tcBorders>
            <w:shd w:val="clear" w:color="auto" w:fill="auto"/>
            <w:noWrap/>
            <w:vAlign w:val="bottom"/>
            <w:hideMark/>
          </w:tcPr>
          <w:p w:rsidR="00CC4AE7" w:rsidRPr="006067AA" w:rsidRDefault="006067AA" w:rsidP="006067AA">
            <w:pPr>
              <w:pStyle w:val="Tabladeilustraciones"/>
              <w:keepNext/>
              <w:tabs>
                <w:tab w:val="decimal" w:pos="978"/>
              </w:tabs>
              <w:rPr>
                <w:snapToGrid w:val="0"/>
                <w:color w:val="000000"/>
                <w:szCs w:val="0"/>
                <w:u w:color="000000"/>
                <w:lang w:eastAsia="es-ES"/>
              </w:rPr>
            </w:pPr>
            <w:r w:rsidRPr="006067AA">
              <w:rPr>
                <w:snapToGrid w:val="0"/>
                <w:color w:val="000000"/>
                <w:szCs w:val="0"/>
                <w:u w:color="000000"/>
                <w:lang w:eastAsia="es-ES"/>
              </w:rPr>
              <w:t>3.852.227</w:t>
            </w:r>
          </w:p>
        </w:tc>
        <w:tc>
          <w:tcPr>
            <w:tcW w:w="1134" w:type="dxa"/>
            <w:tcBorders>
              <w:left w:val="single" w:sz="4" w:space="0" w:color="auto"/>
              <w:right w:val="single" w:sz="4" w:space="0" w:color="auto"/>
            </w:tcBorders>
            <w:shd w:val="clear" w:color="auto" w:fill="auto"/>
            <w:noWrap/>
            <w:vAlign w:val="bottom"/>
            <w:hideMark/>
          </w:tcPr>
          <w:p w:rsidR="00CC4AE7" w:rsidRPr="006067AA" w:rsidRDefault="00EA1222" w:rsidP="001967D0">
            <w:pPr>
              <w:pStyle w:val="Tabladeilustraciones"/>
              <w:keepNext/>
              <w:tabs>
                <w:tab w:val="decimal" w:pos="978"/>
              </w:tabs>
              <w:rPr>
                <w:snapToGrid w:val="0"/>
                <w:color w:val="000000"/>
                <w:szCs w:val="0"/>
                <w:u w:color="000000"/>
                <w:lang w:eastAsia="es-ES"/>
              </w:rPr>
            </w:pPr>
            <w:r w:rsidRPr="006067AA">
              <w:rPr>
                <w:snapToGrid w:val="0"/>
                <w:color w:val="000000"/>
                <w:szCs w:val="0"/>
                <w:u w:color="000000"/>
                <w:lang w:eastAsia="es-ES"/>
              </w:rPr>
              <w:fldChar w:fldCharType="begin"/>
            </w:r>
            <w:r w:rsidR="006067AA" w:rsidRPr="006067AA">
              <w:rPr>
                <w:snapToGrid w:val="0"/>
                <w:color w:val="000000"/>
                <w:szCs w:val="0"/>
                <w:u w:color="000000"/>
                <w:lang w:eastAsia="es-ES"/>
              </w:rPr>
              <w:instrText xml:space="preserve"> =SUM(left) </w:instrText>
            </w:r>
            <w:r w:rsidRPr="006067AA">
              <w:rPr>
                <w:snapToGrid w:val="0"/>
                <w:color w:val="000000"/>
                <w:szCs w:val="0"/>
                <w:u w:color="000000"/>
                <w:lang w:eastAsia="es-ES"/>
              </w:rPr>
              <w:fldChar w:fldCharType="separate"/>
            </w:r>
            <w:r w:rsidR="006067AA" w:rsidRPr="006067AA">
              <w:rPr>
                <w:noProof/>
                <w:snapToGrid w:val="0"/>
                <w:color w:val="000000"/>
                <w:szCs w:val="0"/>
                <w:u w:color="000000"/>
                <w:lang w:eastAsia="es-ES"/>
              </w:rPr>
              <w:t>54.577.562</w:t>
            </w:r>
            <w:r w:rsidRPr="006067AA">
              <w:rPr>
                <w:snapToGrid w:val="0"/>
                <w:color w:val="000000"/>
                <w:szCs w:val="0"/>
                <w:u w:color="000000"/>
                <w:lang w:eastAsia="es-ES"/>
              </w:rPr>
              <w:fldChar w:fldCharType="end"/>
            </w:r>
          </w:p>
        </w:tc>
      </w:tr>
      <w:tr w:rsidR="00CC4AE7" w:rsidRPr="004717E4" w:rsidTr="009A46B0">
        <w:trPr>
          <w:trHeight w:val="85"/>
          <w:jc w:val="center"/>
        </w:trPr>
        <w:tc>
          <w:tcPr>
            <w:tcW w:w="1819" w:type="dxa"/>
            <w:tcBorders>
              <w:left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r w:rsidRPr="004717E4">
              <w:rPr>
                <w:snapToGrid w:val="0"/>
                <w:color w:val="000000"/>
                <w:szCs w:val="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tabs>
                <w:tab w:val="decimal" w:pos="978"/>
              </w:tabs>
              <w:rPr>
                <w:snapToGrid w:val="0"/>
                <w:color w:val="000000"/>
                <w:szCs w:val="0"/>
                <w:u w:color="000000"/>
                <w:lang w:eastAsia="es-ES"/>
              </w:rPr>
            </w:pPr>
            <w:r w:rsidRPr="00CC4AE7">
              <w:rPr>
                <w:snapToGrid w:val="0"/>
                <w:color w:val="000000"/>
                <w:szCs w:val="0"/>
                <w:u w:color="000000"/>
                <w:lang w:eastAsia="es-ES"/>
              </w:rPr>
              <w:t>201.162</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jc w:val="center"/>
              <w:rPr>
                <w:snapToGrid w:val="0"/>
                <w:color w:val="000000"/>
                <w:szCs w:val="0"/>
                <w:u w:color="000000"/>
                <w:lang w:eastAsia="es-ES"/>
              </w:rPr>
            </w:pPr>
            <w:r w:rsidRPr="00CC4AE7">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C4AE7" w:rsidRPr="00CC4AE7" w:rsidRDefault="00CC4AE7" w:rsidP="003C18E4">
            <w:pPr>
              <w:pStyle w:val="Tabladeilustraciones"/>
              <w:keepNext/>
              <w:jc w:val="center"/>
              <w:rPr>
                <w:snapToGrid w:val="0"/>
                <w:color w:val="000000"/>
                <w:szCs w:val="0"/>
                <w:u w:color="000000"/>
                <w:lang w:eastAsia="es-ES"/>
              </w:rPr>
            </w:pPr>
            <w:r w:rsidRPr="00CC4AE7">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C4AE7" w:rsidRPr="006067AA" w:rsidRDefault="00CC4AE7" w:rsidP="003C18E4">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C4AE7" w:rsidRPr="006067AA" w:rsidRDefault="00CC4AE7" w:rsidP="001967D0">
            <w:pPr>
              <w:pStyle w:val="Tabladeilustraciones"/>
              <w:keepNext/>
              <w:jc w:val="center"/>
              <w:rPr>
                <w:snapToGrid w:val="0"/>
                <w:color w:val="000000"/>
                <w:szCs w:val="0"/>
                <w:u w:color="000000"/>
                <w:lang w:eastAsia="es-ES"/>
              </w:rPr>
            </w:pPr>
            <w:r w:rsidRPr="006067A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C4AE7" w:rsidRPr="00882B83" w:rsidRDefault="00CC4AE7" w:rsidP="001967D0">
            <w:pPr>
              <w:pStyle w:val="Tabladeilustraciones"/>
              <w:keepNext/>
              <w:tabs>
                <w:tab w:val="decimal" w:pos="978"/>
              </w:tabs>
              <w:rPr>
                <w:snapToGrid w:val="0"/>
                <w:color w:val="000000"/>
                <w:szCs w:val="0"/>
                <w:highlight w:val="yellow"/>
                <w:u w:color="000000"/>
                <w:lang w:eastAsia="es-ES"/>
              </w:rPr>
            </w:pPr>
            <w:r w:rsidRPr="00CC4AE7">
              <w:rPr>
                <w:snapToGrid w:val="0"/>
                <w:color w:val="000000"/>
                <w:szCs w:val="0"/>
                <w:u w:color="000000"/>
                <w:lang w:eastAsia="es-ES"/>
              </w:rPr>
              <w:t>201.162</w:t>
            </w:r>
          </w:p>
        </w:tc>
      </w:tr>
      <w:tr w:rsidR="00CC4AE7" w:rsidRPr="004717E4" w:rsidTr="009A46B0">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rsidR="00CC4AE7" w:rsidRPr="004717E4" w:rsidRDefault="00CC4AE7"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AE7" w:rsidRPr="006F55B6" w:rsidRDefault="00CC4AE7" w:rsidP="003C18E4">
            <w:pPr>
              <w:pStyle w:val="Tabladeilustraciones"/>
              <w:keepNext/>
              <w:tabs>
                <w:tab w:val="decimal" w:pos="978"/>
              </w:tabs>
              <w:spacing w:before="40" w:after="40" w:line="0" w:lineRule="atLeast"/>
              <w:rPr>
                <w:b/>
                <w:snapToGrid w:val="0"/>
                <w:szCs w:val="0"/>
                <w:u w:color="000000"/>
                <w:lang w:eastAsia="es-ES"/>
              </w:rPr>
            </w:pPr>
            <w:r w:rsidRPr="006F55B6">
              <w:rPr>
                <w:b/>
                <w:snapToGrid w:val="0"/>
                <w:szCs w:val="0"/>
                <w:u w:color="000000"/>
                <w:lang w:eastAsia="es-ES"/>
              </w:rPr>
              <w:t>19.277.874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AE7" w:rsidRPr="006F55B6" w:rsidRDefault="00CC4AE7" w:rsidP="003C18E4">
            <w:pPr>
              <w:pStyle w:val="Tabladeilustraciones"/>
              <w:keepNext/>
              <w:tabs>
                <w:tab w:val="decimal" w:pos="978"/>
              </w:tabs>
              <w:spacing w:before="40" w:after="40" w:line="0" w:lineRule="atLeast"/>
              <w:rPr>
                <w:b/>
                <w:snapToGrid w:val="0"/>
                <w:szCs w:val="0"/>
                <w:u w:color="000000"/>
                <w:lang w:eastAsia="es-ES"/>
              </w:rPr>
            </w:pPr>
            <w:r w:rsidRPr="006F55B6">
              <w:rPr>
                <w:b/>
                <w:snapToGrid w:val="0"/>
                <w:szCs w:val="0"/>
                <w:u w:color="000000"/>
                <w:lang w:eastAsia="es-ES"/>
              </w:rPr>
              <w:t>16.004.172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AE7" w:rsidRPr="006F55B6" w:rsidRDefault="00CC4AE7" w:rsidP="003C18E4">
            <w:pPr>
              <w:pStyle w:val="Tabladeilustraciones"/>
              <w:keepNext/>
              <w:tabs>
                <w:tab w:val="decimal" w:pos="978"/>
              </w:tabs>
              <w:spacing w:before="40" w:after="40" w:line="0" w:lineRule="atLeast"/>
              <w:rPr>
                <w:b/>
                <w:snapToGrid w:val="0"/>
                <w:szCs w:val="0"/>
                <w:u w:color="000000"/>
                <w:lang w:eastAsia="es-ES"/>
              </w:rPr>
            </w:pPr>
            <w:r w:rsidRPr="006F55B6">
              <w:rPr>
                <w:b/>
                <w:snapToGrid w:val="0"/>
                <w:szCs w:val="0"/>
                <w:u w:color="000000"/>
                <w:lang w:eastAsia="es-ES"/>
              </w:rPr>
              <w:t>10.818.426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AE7" w:rsidRPr="006067AA" w:rsidRDefault="006067AA" w:rsidP="003C18E4">
            <w:pPr>
              <w:pStyle w:val="Tabladeilustraciones"/>
              <w:keepNext/>
              <w:tabs>
                <w:tab w:val="decimal" w:pos="950"/>
              </w:tabs>
              <w:spacing w:before="40" w:after="40" w:line="0" w:lineRule="atLeast"/>
              <w:rPr>
                <w:b/>
                <w:snapToGrid w:val="0"/>
                <w:szCs w:val="0"/>
                <w:u w:color="000000"/>
                <w:lang w:eastAsia="es-ES"/>
              </w:rPr>
            </w:pPr>
            <w:r w:rsidRPr="006067AA">
              <w:rPr>
                <w:b/>
                <w:snapToGrid w:val="0"/>
                <w:szCs w:val="0"/>
                <w:u w:color="000000"/>
                <w:lang w:eastAsia="es-ES"/>
              </w:rPr>
              <w:t>4.834.646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AE7" w:rsidRPr="006F55B6" w:rsidRDefault="006067AA"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3.852.227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AE7" w:rsidRPr="006F55B6" w:rsidRDefault="00EA1222" w:rsidP="001967D0">
            <w:pPr>
              <w:pStyle w:val="Tabladeilustraciones"/>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sidR="006067AA">
              <w:rPr>
                <w:b/>
                <w:snapToGrid w:val="0"/>
                <w:szCs w:val="0"/>
                <w:u w:color="000000"/>
                <w:lang w:eastAsia="es-ES"/>
              </w:rPr>
              <w:instrText xml:space="preserve"> =SUM(ABOVE) </w:instrText>
            </w:r>
            <w:r>
              <w:rPr>
                <w:b/>
                <w:snapToGrid w:val="0"/>
                <w:szCs w:val="0"/>
                <w:u w:color="000000"/>
                <w:lang w:eastAsia="es-ES"/>
              </w:rPr>
              <w:fldChar w:fldCharType="separate"/>
            </w:r>
            <w:r w:rsidR="006067AA">
              <w:rPr>
                <w:b/>
                <w:noProof/>
                <w:snapToGrid w:val="0"/>
                <w:szCs w:val="0"/>
                <w:u w:color="000000"/>
                <w:lang w:eastAsia="es-ES"/>
              </w:rPr>
              <w:t>54.787.345</w:t>
            </w:r>
            <w:r>
              <w:rPr>
                <w:b/>
                <w:snapToGrid w:val="0"/>
                <w:szCs w:val="0"/>
                <w:u w:color="000000"/>
                <w:lang w:eastAsia="es-ES"/>
              </w:rPr>
              <w:fldChar w:fldCharType="end"/>
            </w:r>
          </w:p>
        </w:tc>
      </w:tr>
    </w:tbl>
    <w:p w:rsidR="004717E4" w:rsidRDefault="004717E4" w:rsidP="006F55B6">
      <w:pPr>
        <w:pStyle w:val="Listaconnmeros"/>
      </w:pPr>
    </w:p>
    <w:p w:rsidR="00E42062" w:rsidRDefault="00882B83" w:rsidP="006F55B6">
      <w:pPr>
        <w:pStyle w:val="Listaconnmeros"/>
        <w:ind w:firstLine="0"/>
      </w:pPr>
      <w:r w:rsidRPr="006F6C15">
        <w:t>Durante el ejercicio 2013</w:t>
      </w:r>
      <w:r w:rsidR="00E42062" w:rsidRPr="006F6C15">
        <w:t xml:space="preserve">, la Sociedad ha obtenido nuevos préstamos por un importe total </w:t>
      </w:r>
      <w:r w:rsidR="006F6C15" w:rsidRPr="006F6C15">
        <w:t>de 20,2</w:t>
      </w:r>
      <w:r w:rsidR="00E42062" w:rsidRPr="006F6C15">
        <w:t xml:space="preserve"> millones de euros, cuyos vencimientos oscilan entre los años 2015 y 2020.</w:t>
      </w:r>
    </w:p>
    <w:p w:rsidR="00E42062" w:rsidRDefault="00E42062" w:rsidP="006F55B6">
      <w:pPr>
        <w:pStyle w:val="Listaconnmeros"/>
        <w:ind w:firstLine="0"/>
      </w:pPr>
      <w:r>
        <w:t xml:space="preserve">La Sociedad </w:t>
      </w:r>
      <w:r w:rsidRPr="006F6C15">
        <w:t xml:space="preserve">mantiene pólizas de crédito para hacer frente a las necesidades de financiación de su negocio con un límite de </w:t>
      </w:r>
      <w:r w:rsidR="006F6C15" w:rsidRPr="006F6C15">
        <w:t>20</w:t>
      </w:r>
      <w:r w:rsidRPr="006F6C15">
        <w:t xml:space="preserve"> millones de euros.</w:t>
      </w:r>
      <w:r w:rsidRPr="00166240">
        <w:t xml:space="preserve"> </w:t>
      </w:r>
    </w:p>
    <w:p w:rsidR="00E42062" w:rsidRDefault="00E42062" w:rsidP="006F55B6">
      <w:pPr>
        <w:pStyle w:val="Listaconnmeros"/>
        <w:ind w:firstLine="0"/>
        <w:rPr>
          <w:b/>
        </w:rPr>
      </w:pPr>
      <w:r>
        <w:t xml:space="preserve">Toda la financiación </w:t>
      </w:r>
      <w:r w:rsidR="009A5564">
        <w:t xml:space="preserve">bancaria </w:t>
      </w:r>
      <w:r>
        <w:t xml:space="preserve">recibida por la Sociedad devenga tipos de interés variables, más un diferencial de mercado. Los intereses devengados </w:t>
      </w:r>
      <w:r w:rsidRPr="00C41F53">
        <w:t>durante el ejercicio 201</w:t>
      </w:r>
      <w:r w:rsidR="002676F4" w:rsidRPr="00C41F53">
        <w:t>3</w:t>
      </w:r>
      <w:r w:rsidRPr="00C41F53">
        <w:t xml:space="preserve"> han ascendido a </w:t>
      </w:r>
      <w:r w:rsidR="00882B83" w:rsidRPr="00C41F53">
        <w:t xml:space="preserve">2.737.084 </w:t>
      </w:r>
      <w:r w:rsidRPr="00C41F53">
        <w:t xml:space="preserve">euros, </w:t>
      </w:r>
      <w:r w:rsidR="002676F4" w:rsidRPr="00C41F53">
        <w:t xml:space="preserve">2.620.924 </w:t>
      </w:r>
      <w:r w:rsidRPr="00C41F53">
        <w:t>euros en 201</w:t>
      </w:r>
      <w:r w:rsidR="002676F4" w:rsidRPr="00C41F53">
        <w:t>2</w:t>
      </w:r>
      <w:r w:rsidRPr="00C41F53">
        <w:t xml:space="preserve"> (véase Nota 16.6).</w:t>
      </w:r>
    </w:p>
    <w:p w:rsidR="00E42062" w:rsidRDefault="00446555" w:rsidP="00446555">
      <w:pPr>
        <w:pStyle w:val="Ttulo5"/>
      </w:pPr>
      <w:bookmarkStart w:id="85" w:name="_Toc287529321"/>
      <w:bookmarkStart w:id="86" w:name="_Toc287529446"/>
      <w:r>
        <w:t xml:space="preserve">14.2 </w:t>
      </w:r>
      <w:r w:rsidR="00E42062" w:rsidRPr="00BF4DC7">
        <w:t>Otros pasivos financieros</w:t>
      </w:r>
      <w:bookmarkEnd w:id="85"/>
      <w:bookmarkEnd w:id="86"/>
    </w:p>
    <w:p w:rsidR="00E42062" w:rsidRDefault="00E42062" w:rsidP="00446555">
      <w:pPr>
        <w:pStyle w:val="Listaconnmero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580"/>
        <w:gridCol w:w="1134"/>
        <w:gridCol w:w="1134"/>
      </w:tblGrid>
      <w:tr w:rsidR="008A4B36" w:rsidRPr="008A4B36"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lastRenderedPageBreak/>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B36" w:rsidRPr="008A4B36" w:rsidRDefault="008A4B36" w:rsidP="001967D0">
            <w:pPr>
              <w:pStyle w:val="Tabladeilustraciones"/>
              <w:keepNext/>
              <w:jc w:val="center"/>
              <w:rPr>
                <w:snapToGrid w:val="0"/>
                <w:color w:val="000000"/>
                <w:szCs w:val="0"/>
                <w:u w:color="000000"/>
                <w:lang w:eastAsia="es-ES"/>
              </w:rPr>
            </w:pPr>
            <w:r w:rsidRPr="008A4B36">
              <w:rPr>
                <w:snapToGrid w:val="0"/>
                <w:color w:val="000000"/>
                <w:szCs w:val="0"/>
                <w:u w:color="000000"/>
                <w:lang w:eastAsia="es-ES"/>
              </w:rPr>
              <w:t>Euros</w:t>
            </w:r>
          </w:p>
        </w:tc>
      </w:tr>
      <w:tr w:rsidR="008A4B36"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A4B36" w:rsidRPr="008A4B36" w:rsidRDefault="008A4B36"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jc w:val="center"/>
              <w:rPr>
                <w:snapToGrid w:val="0"/>
                <w:color w:val="000000"/>
                <w:szCs w:val="0"/>
                <w:u w:color="000000"/>
                <w:lang w:eastAsia="es-ES"/>
              </w:rPr>
            </w:pPr>
            <w:r w:rsidRPr="008A4B36">
              <w:rPr>
                <w:snapToGrid w:val="0"/>
                <w:color w:val="000000"/>
                <w:szCs w:val="0"/>
                <w:u w:color="000000"/>
                <w:lang w:eastAsia="es-ES"/>
              </w:rPr>
              <w:t>2012</w:t>
            </w:r>
          </w:p>
        </w:tc>
      </w:tr>
      <w:tr w:rsidR="008A4B36" w:rsidRPr="008A4B36"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8A4B36" w:rsidRPr="008A4B36" w:rsidRDefault="008A4B36"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 </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8A4B36" w:rsidRPr="008A4B36" w:rsidRDefault="008A4B36"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 </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12.000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12.000</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12.000</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8A4B36" w:rsidRPr="008A4B36" w:rsidRDefault="008A4B36"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8A4B36" w:rsidRPr="008A4B36" w:rsidRDefault="008A4B36"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849.289</w:t>
            </w:r>
          </w:p>
        </w:tc>
        <w:tc>
          <w:tcPr>
            <w:tcW w:w="1134" w:type="dxa"/>
            <w:tcBorders>
              <w:left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326.477</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Efectos a pagar</w:t>
            </w:r>
          </w:p>
        </w:tc>
        <w:tc>
          <w:tcPr>
            <w:tcW w:w="1134" w:type="dxa"/>
            <w:tcBorders>
              <w:left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1.010.207</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9A5564" w:rsidP="001967D0">
            <w:pPr>
              <w:pStyle w:val="Tabladeilustraciones"/>
              <w:keepNext/>
              <w:rPr>
                <w:snapToGrid w:val="0"/>
                <w:color w:val="000000"/>
                <w:szCs w:val="0"/>
                <w:u w:color="000000"/>
                <w:lang w:eastAsia="es-ES"/>
              </w:rPr>
            </w:pPr>
            <w:r>
              <w:rPr>
                <w:snapToGrid w:val="0"/>
                <w:color w:val="000000"/>
                <w:szCs w:val="0"/>
                <w:u w:color="000000"/>
                <w:lang w:eastAsia="es-ES"/>
              </w:rPr>
              <w:t>Intereses</w:t>
            </w:r>
            <w:r w:rsidR="008A4B36" w:rsidRPr="008A4B36">
              <w:rPr>
                <w:snapToGrid w:val="0"/>
                <w:color w:val="000000"/>
                <w:szCs w:val="0"/>
                <w:u w:color="000000"/>
                <w:lang w:eastAsia="es-ES"/>
              </w:rPr>
              <w:t xml:space="preserve"> de deudas</w:t>
            </w:r>
          </w:p>
        </w:tc>
        <w:tc>
          <w:tcPr>
            <w:tcW w:w="1134" w:type="dxa"/>
            <w:tcBorders>
              <w:left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2.026</w:t>
            </w:r>
          </w:p>
        </w:tc>
        <w:tc>
          <w:tcPr>
            <w:tcW w:w="1134" w:type="dxa"/>
            <w:tcBorders>
              <w:left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2.771</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2.182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1.382</w:t>
            </w:r>
          </w:p>
        </w:tc>
      </w:tr>
      <w:tr w:rsidR="008A4B36" w:rsidRPr="008A4B36" w:rsidTr="009A46B0">
        <w:trPr>
          <w:jc w:val="center"/>
        </w:trPr>
        <w:tc>
          <w:tcPr>
            <w:tcW w:w="2580" w:type="dxa"/>
            <w:tcBorders>
              <w:left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B36" w:rsidRPr="008A4B36" w:rsidRDefault="00EA122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fldChar w:fldCharType="begin"/>
            </w:r>
            <w:r w:rsidR="00391CC2">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391CC2">
              <w:rPr>
                <w:noProof/>
                <w:snapToGrid w:val="0"/>
                <w:color w:val="000000"/>
                <w:szCs w:val="0"/>
                <w:u w:color="000000"/>
                <w:lang w:eastAsia="es-ES"/>
              </w:rPr>
              <w:t>1.353.497</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B36" w:rsidRPr="008A4B36" w:rsidRDefault="008A4B36" w:rsidP="001967D0">
            <w:pPr>
              <w:pStyle w:val="Tabladeilustraciones"/>
              <w:keepNext/>
              <w:tabs>
                <w:tab w:val="decimal" w:pos="950"/>
              </w:tabs>
              <w:rPr>
                <w:snapToGrid w:val="0"/>
                <w:color w:val="000000"/>
                <w:szCs w:val="0"/>
                <w:u w:color="000000"/>
                <w:lang w:eastAsia="es-ES"/>
              </w:rPr>
            </w:pPr>
            <w:r w:rsidRPr="008A4B36">
              <w:rPr>
                <w:snapToGrid w:val="0"/>
                <w:color w:val="000000"/>
                <w:szCs w:val="0"/>
                <w:u w:color="000000"/>
                <w:lang w:eastAsia="es-ES"/>
              </w:rPr>
              <w:t>1.340.837</w:t>
            </w:r>
          </w:p>
        </w:tc>
      </w:tr>
      <w:tr w:rsidR="008A4B36"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8A4B36" w:rsidRPr="008A4B36" w:rsidRDefault="008A4B36"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B36" w:rsidRPr="008A4B36" w:rsidRDefault="00391CC2"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1.365.497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B36" w:rsidRPr="008A4B36" w:rsidRDefault="008A4B36" w:rsidP="001967D0">
            <w:pPr>
              <w:pStyle w:val="Tabladeilustraciones"/>
              <w:tabs>
                <w:tab w:val="decimal" w:pos="950"/>
              </w:tabs>
              <w:spacing w:before="40" w:after="40" w:line="0" w:lineRule="atLeast"/>
              <w:rPr>
                <w:b/>
                <w:snapToGrid w:val="0"/>
                <w:szCs w:val="0"/>
                <w:u w:color="000000"/>
                <w:lang w:eastAsia="es-ES"/>
              </w:rPr>
            </w:pPr>
            <w:r w:rsidRPr="008A4B36">
              <w:rPr>
                <w:b/>
                <w:snapToGrid w:val="0"/>
                <w:szCs w:val="0"/>
                <w:u w:color="000000"/>
                <w:lang w:eastAsia="es-ES"/>
              </w:rPr>
              <w:t>1.352.837</w:t>
            </w:r>
          </w:p>
        </w:tc>
      </w:tr>
    </w:tbl>
    <w:p w:rsidR="000D5080" w:rsidRDefault="000D5080" w:rsidP="00012FD2">
      <w:pPr>
        <w:pStyle w:val="Ttulo4"/>
        <w:tabs>
          <w:tab w:val="left" w:pos="8647"/>
          <w:tab w:val="left" w:pos="8789"/>
        </w:tabs>
        <w:ind w:right="238" w:firstLine="0"/>
        <w:jc w:val="both"/>
        <w:rPr>
          <w:b w:val="0"/>
          <w:u w:val="none"/>
        </w:rPr>
      </w:pPr>
    </w:p>
    <w:p w:rsidR="00012FD2" w:rsidRDefault="009A5564" w:rsidP="00012FD2">
      <w:pPr>
        <w:pStyle w:val="Ttulo4"/>
        <w:tabs>
          <w:tab w:val="left" w:pos="8647"/>
          <w:tab w:val="left" w:pos="8789"/>
        </w:tabs>
        <w:ind w:right="238" w:firstLine="0"/>
        <w:jc w:val="both"/>
        <w:rPr>
          <w:b w:val="0"/>
          <w:u w:val="none"/>
        </w:rPr>
      </w:pPr>
      <w:r>
        <w:rPr>
          <w:b w:val="0"/>
          <w:u w:val="none"/>
        </w:rPr>
        <w:t>La cuenta “</w:t>
      </w:r>
      <w:r w:rsidR="001F3FF8">
        <w:rPr>
          <w:b w:val="0"/>
          <w:u w:val="none"/>
        </w:rPr>
        <w:t>Efectos a pagar</w:t>
      </w:r>
      <w:r>
        <w:rPr>
          <w:b w:val="0"/>
          <w:u w:val="none"/>
        </w:rPr>
        <w:t>” incluye 500.000 euros correspondientes al</w:t>
      </w:r>
      <w:r w:rsidR="00D01FED">
        <w:rPr>
          <w:b w:val="0"/>
          <w:u w:val="none"/>
        </w:rPr>
        <w:t xml:space="preserve"> importe pendiente de</w:t>
      </w:r>
      <w:r>
        <w:rPr>
          <w:b w:val="0"/>
          <w:u w:val="none"/>
        </w:rPr>
        <w:t xml:space="preserve"> pago por la adquisición d</w:t>
      </w:r>
      <w:r w:rsidR="0000756B">
        <w:rPr>
          <w:b w:val="0"/>
          <w:u w:val="none"/>
        </w:rPr>
        <w:t>el 50% de la sociedad “Limpieza</w:t>
      </w:r>
      <w:r>
        <w:rPr>
          <w:b w:val="0"/>
          <w:u w:val="none"/>
        </w:rPr>
        <w:t xml:space="preserve"> Franco, S.A.” (</w:t>
      </w:r>
      <w:proofErr w:type="gramStart"/>
      <w:r>
        <w:rPr>
          <w:b w:val="0"/>
          <w:u w:val="none"/>
        </w:rPr>
        <w:t>véase</w:t>
      </w:r>
      <w:proofErr w:type="gramEnd"/>
      <w:r>
        <w:rPr>
          <w:b w:val="0"/>
          <w:u w:val="none"/>
        </w:rPr>
        <w:t xml:space="preserve"> Nota 9.1)</w:t>
      </w:r>
      <w:r w:rsidR="00012FD2">
        <w:rPr>
          <w:b w:val="0"/>
          <w:u w:val="none"/>
        </w:rPr>
        <w:t>. Asimismo, l</w:t>
      </w:r>
      <w:r w:rsidR="00012FD2" w:rsidRPr="002E6ABA">
        <w:rPr>
          <w:b w:val="0"/>
          <w:u w:val="none"/>
        </w:rPr>
        <w:t>a cuenta “</w:t>
      </w:r>
      <w:r w:rsidR="001F3FF8">
        <w:rPr>
          <w:b w:val="0"/>
          <w:u w:val="none"/>
        </w:rPr>
        <w:t>Proveedores de i</w:t>
      </w:r>
      <w:r w:rsidR="008A7F8E">
        <w:rPr>
          <w:b w:val="0"/>
          <w:u w:val="none"/>
        </w:rPr>
        <w:t>n</w:t>
      </w:r>
      <w:r w:rsidR="001F3FF8">
        <w:rPr>
          <w:b w:val="0"/>
          <w:u w:val="none"/>
        </w:rPr>
        <w:t>movilizado</w:t>
      </w:r>
      <w:r w:rsidR="00012FD2" w:rsidRPr="002E6ABA">
        <w:rPr>
          <w:b w:val="0"/>
          <w:u w:val="none"/>
        </w:rPr>
        <w:t xml:space="preserve">” recoge </w:t>
      </w:r>
      <w:r w:rsidR="00012FD2">
        <w:rPr>
          <w:b w:val="0"/>
          <w:u w:val="none"/>
        </w:rPr>
        <w:t xml:space="preserve">otros 500.000 euros </w:t>
      </w:r>
      <w:r w:rsidR="00012FD2" w:rsidRPr="002E6ABA">
        <w:rPr>
          <w:b w:val="0"/>
          <w:u w:val="none"/>
        </w:rPr>
        <w:t>pendiente</w:t>
      </w:r>
      <w:r w:rsidR="00012FD2">
        <w:rPr>
          <w:b w:val="0"/>
          <w:u w:val="none"/>
        </w:rPr>
        <w:t>s</w:t>
      </w:r>
      <w:r w:rsidR="00012FD2" w:rsidRPr="002E6ABA">
        <w:rPr>
          <w:b w:val="0"/>
          <w:u w:val="none"/>
        </w:rPr>
        <w:t xml:space="preserve"> de pago por la compra </w:t>
      </w:r>
      <w:r w:rsidR="00012FD2">
        <w:rPr>
          <w:b w:val="0"/>
          <w:u w:val="none"/>
        </w:rPr>
        <w:t>de la citada sociedad</w:t>
      </w:r>
      <w:r w:rsidR="001F3FF8">
        <w:rPr>
          <w:b w:val="0"/>
          <w:u w:val="none"/>
        </w:rPr>
        <w:t xml:space="preserve"> que se mantienen retenidos hasta el cumplimiento de determinadas condiciones estipuladas en el contrato de compraventa</w:t>
      </w:r>
      <w:r w:rsidR="00012FD2">
        <w:rPr>
          <w:b w:val="0"/>
          <w:u w:val="none"/>
        </w:rPr>
        <w:t xml:space="preserve">. </w:t>
      </w:r>
    </w:p>
    <w:p w:rsidR="00012FD2" w:rsidRPr="00012FD2" w:rsidRDefault="00012FD2" w:rsidP="00012FD2">
      <w:pPr>
        <w:pStyle w:val="Ttulo4"/>
        <w:tabs>
          <w:tab w:val="left" w:pos="8647"/>
          <w:tab w:val="left" w:pos="8789"/>
        </w:tabs>
        <w:ind w:right="238" w:firstLine="0"/>
        <w:jc w:val="both"/>
        <w:rPr>
          <w:b w:val="0"/>
          <w:u w:val="none"/>
        </w:rPr>
      </w:pPr>
      <w:r>
        <w:rPr>
          <w:b w:val="0"/>
          <w:u w:val="none"/>
        </w:rPr>
        <w:t>Durante el ejercicio</w:t>
      </w:r>
      <w:r w:rsidRPr="00C41F53">
        <w:rPr>
          <w:b w:val="0"/>
          <w:u w:val="none"/>
        </w:rPr>
        <w:t xml:space="preserve"> la Sociedad ha </w:t>
      </w:r>
      <w:r w:rsidR="001F3FF8">
        <w:rPr>
          <w:b w:val="0"/>
          <w:u w:val="none"/>
        </w:rPr>
        <w:t>satisfecho</w:t>
      </w:r>
      <w:r w:rsidR="001F3FF8" w:rsidRPr="00C41F53">
        <w:rPr>
          <w:b w:val="0"/>
          <w:u w:val="none"/>
        </w:rPr>
        <w:t xml:space="preserve"> </w:t>
      </w:r>
      <w:r>
        <w:rPr>
          <w:b w:val="0"/>
          <w:u w:val="none"/>
        </w:rPr>
        <w:t>1.0</w:t>
      </w:r>
      <w:r w:rsidRPr="00C41F53">
        <w:rPr>
          <w:b w:val="0"/>
          <w:u w:val="none"/>
        </w:rPr>
        <w:t xml:space="preserve">10.207 euros correspondientes a </w:t>
      </w:r>
      <w:r>
        <w:rPr>
          <w:b w:val="0"/>
          <w:u w:val="none"/>
        </w:rPr>
        <w:t xml:space="preserve">la </w:t>
      </w:r>
      <w:r w:rsidRPr="00C41F53">
        <w:rPr>
          <w:b w:val="0"/>
          <w:u w:val="none"/>
        </w:rPr>
        <w:t>adquisición</w:t>
      </w:r>
      <w:r>
        <w:rPr>
          <w:b w:val="0"/>
          <w:u w:val="none"/>
        </w:rPr>
        <w:t xml:space="preserve"> en 2012 </w:t>
      </w:r>
      <w:r w:rsidRPr="002E6ABA">
        <w:rPr>
          <w:b w:val="0"/>
          <w:u w:val="none"/>
        </w:rPr>
        <w:t>de la sociedad Lavandería</w:t>
      </w:r>
      <w:r>
        <w:rPr>
          <w:b w:val="0"/>
          <w:u w:val="none"/>
        </w:rPr>
        <w:t>s Mecánicas Crisol, S.L.</w:t>
      </w:r>
    </w:p>
    <w:p w:rsidR="00E42062" w:rsidRPr="00A637EA" w:rsidRDefault="002E6ABA" w:rsidP="002E6ABA">
      <w:pPr>
        <w:pStyle w:val="Ttulo4"/>
        <w:tabs>
          <w:tab w:val="left" w:pos="7513"/>
          <w:tab w:val="left" w:pos="8505"/>
          <w:tab w:val="left" w:pos="8647"/>
        </w:tabs>
        <w:ind w:right="522"/>
      </w:pPr>
      <w:bookmarkStart w:id="87" w:name="_Toc287529322"/>
      <w:bookmarkStart w:id="88" w:name="_Toc287529447"/>
      <w:r>
        <w:t>15</w:t>
      </w:r>
      <w:r w:rsidRPr="00A637EA">
        <w:t xml:space="preserve">. </w:t>
      </w:r>
      <w:r w:rsidR="00E42062" w:rsidRPr="00A637EA">
        <w:t>Situación fiscal</w:t>
      </w:r>
      <w:bookmarkEnd w:id="87"/>
      <w:bookmarkEnd w:id="88"/>
      <w:r w:rsidR="00E42062" w:rsidRPr="00A637EA">
        <w:t xml:space="preserve"> </w:t>
      </w:r>
    </w:p>
    <w:p w:rsidR="00E42062" w:rsidRPr="00A637EA" w:rsidRDefault="00E42062" w:rsidP="00FB5F7B">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820"/>
        <w:gridCol w:w="1134"/>
        <w:gridCol w:w="1134"/>
      </w:tblGrid>
      <w:tr w:rsidR="00C41020" w:rsidRPr="009A5564"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rsidR="00C41020" w:rsidRPr="009A5564" w:rsidRDefault="00C41020" w:rsidP="001967D0">
            <w:pPr>
              <w:pStyle w:val="Tabladeilustraciones"/>
              <w:keepNext/>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C41020" w:rsidRPr="009A5564"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C41020" w:rsidRPr="009A5564" w:rsidRDefault="00C41020" w:rsidP="001967D0">
            <w:pPr>
              <w:pStyle w:val="Tabladeilustraciones"/>
              <w:keepNext/>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020" w:rsidRPr="008B0BA1" w:rsidRDefault="00C4102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2012</w:t>
            </w:r>
          </w:p>
        </w:tc>
      </w:tr>
      <w:tr w:rsidR="00C41020" w:rsidRPr="009A5564"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C41020" w:rsidRPr="008B0BA1" w:rsidRDefault="00C41020"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C41020"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rsidR="00C41020" w:rsidRPr="008B0BA1" w:rsidRDefault="003459AA"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8.785.010</w:t>
            </w:r>
          </w:p>
        </w:tc>
        <w:tc>
          <w:tcPr>
            <w:tcW w:w="1134" w:type="dxa"/>
            <w:tcBorders>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7.516.158</w:t>
            </w:r>
          </w:p>
        </w:tc>
      </w:tr>
      <w:tr w:rsidR="00C41020"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b/>
                <w:snapToGrid w:val="0"/>
                <w:color w:val="000000"/>
                <w:szCs w:val="0"/>
                <w:u w:color="000000"/>
                <w:lang w:eastAsia="es-ES"/>
              </w:rPr>
            </w:pPr>
            <w:r>
              <w:rPr>
                <w:b/>
                <w:snapToGrid w:val="0"/>
                <w:color w:val="000000"/>
                <w:szCs w:val="0"/>
                <w:u w:color="000000"/>
                <w:lang w:eastAsia="es-ES"/>
              </w:rPr>
              <w:t>1.114.850</w:t>
            </w:r>
          </w:p>
        </w:tc>
        <w:tc>
          <w:tcPr>
            <w:tcW w:w="1134" w:type="dxa"/>
            <w:tcBorders>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104.517</w:t>
            </w:r>
          </w:p>
        </w:tc>
      </w:tr>
      <w:tr w:rsidR="00C41020"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34.476</w:t>
            </w:r>
          </w:p>
        </w:tc>
        <w:tc>
          <w:tcPr>
            <w:tcW w:w="1134" w:type="dxa"/>
            <w:tcBorders>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79.402</w:t>
            </w:r>
          </w:p>
        </w:tc>
      </w:tr>
      <w:tr w:rsidR="00C41020"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925A14"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Subvenciones (Nota 15</w:t>
            </w:r>
            <w:r w:rsidR="00C41020"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508.639</w:t>
            </w:r>
          </w:p>
        </w:tc>
        <w:tc>
          <w:tcPr>
            <w:tcW w:w="1134" w:type="dxa"/>
            <w:tcBorders>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247.940</w:t>
            </w:r>
          </w:p>
        </w:tc>
      </w:tr>
      <w:tr w:rsidR="00C41020"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12.622</w:t>
            </w:r>
          </w:p>
        </w:tc>
        <w:tc>
          <w:tcPr>
            <w:tcW w:w="1134" w:type="dxa"/>
            <w:tcBorders>
              <w:left w:val="single" w:sz="4" w:space="0" w:color="auto"/>
              <w:bottom w:val="nil"/>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14.052</w:t>
            </w:r>
          </w:p>
        </w:tc>
      </w:tr>
      <w:tr w:rsidR="00C41020" w:rsidRPr="009A5564"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279.943</w:t>
            </w:r>
          </w:p>
        </w:tc>
        <w:tc>
          <w:tcPr>
            <w:tcW w:w="1134" w:type="dxa"/>
            <w:tcBorders>
              <w:top w:val="nil"/>
              <w:left w:val="single" w:sz="4" w:space="0" w:color="auto"/>
              <w:bottom w:val="nil"/>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1.108.998</w:t>
            </w:r>
          </w:p>
        </w:tc>
      </w:tr>
      <w:tr w:rsidR="00C41020" w:rsidRPr="009A5564"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835.680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1.450.392</w:t>
            </w:r>
          </w:p>
        </w:tc>
      </w:tr>
      <w:tr w:rsidR="00C41020" w:rsidRPr="009A5564"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10.735.540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spacing w:before="40" w:after="40" w:line="0" w:lineRule="atLeast"/>
              <w:rPr>
                <w:b/>
                <w:snapToGrid w:val="0"/>
                <w:szCs w:val="0"/>
                <w:u w:color="000000"/>
                <w:lang w:eastAsia="es-ES"/>
              </w:rPr>
            </w:pPr>
            <w:r w:rsidRPr="008B0BA1">
              <w:rPr>
                <w:b/>
                <w:snapToGrid w:val="0"/>
                <w:szCs w:val="0"/>
                <w:u w:color="000000"/>
                <w:lang w:eastAsia="es-ES"/>
              </w:rPr>
              <w:t>9.071.067</w:t>
            </w:r>
          </w:p>
        </w:tc>
      </w:tr>
      <w:tr w:rsidR="00C41020" w:rsidRPr="008B0BA1"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C41020" w:rsidRPr="008B0BA1" w:rsidRDefault="00C41020"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 </w:t>
            </w:r>
          </w:p>
        </w:tc>
      </w:tr>
      <w:tr w:rsidR="00C41020"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136.426</w:t>
            </w:r>
          </w:p>
        </w:tc>
        <w:tc>
          <w:tcPr>
            <w:tcW w:w="1134" w:type="dxa"/>
            <w:tcBorders>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150.526</w:t>
            </w:r>
          </w:p>
        </w:tc>
      </w:tr>
      <w:tr w:rsidR="00C41020"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131.527</w:t>
            </w:r>
          </w:p>
        </w:tc>
        <w:tc>
          <w:tcPr>
            <w:tcW w:w="1134" w:type="dxa"/>
            <w:tcBorders>
              <w:left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149.230</w:t>
            </w:r>
          </w:p>
        </w:tc>
      </w:tr>
      <w:tr w:rsidR="00C41020" w:rsidRPr="008B0BA1"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50.333</w:t>
            </w:r>
          </w:p>
        </w:tc>
        <w:tc>
          <w:tcPr>
            <w:tcW w:w="1134" w:type="dxa"/>
            <w:tcBorders>
              <w:left w:val="single" w:sz="4" w:space="0" w:color="auto"/>
              <w:bottom w:val="nil"/>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49.059</w:t>
            </w:r>
          </w:p>
        </w:tc>
      </w:tr>
      <w:tr w:rsidR="00C41020" w:rsidRPr="008B0BA1"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181.860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1020" w:rsidRPr="008B0BA1" w:rsidRDefault="00C41020"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198.289</w:t>
            </w:r>
          </w:p>
        </w:tc>
      </w:tr>
      <w:tr w:rsidR="00C41020" w:rsidRPr="008B0BA1"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1967D0">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1020" w:rsidRPr="008B0BA1" w:rsidRDefault="008B0BA1" w:rsidP="001967D0">
            <w:pPr>
              <w:pStyle w:val="Tabladeilustraciones"/>
              <w:keepNext/>
              <w:tabs>
                <w:tab w:val="decimal" w:pos="950"/>
              </w:tabs>
              <w:spacing w:before="40" w:after="40" w:line="0" w:lineRule="atLeast"/>
              <w:rPr>
                <w:b/>
                <w:snapToGrid w:val="0"/>
                <w:szCs w:val="0"/>
                <w:u w:color="000000"/>
                <w:lang w:eastAsia="es-ES"/>
              </w:rPr>
            </w:pPr>
            <w:r w:rsidRPr="008B0BA1">
              <w:rPr>
                <w:b/>
                <w:snapToGrid w:val="0"/>
                <w:szCs w:val="0"/>
                <w:u w:color="000000"/>
                <w:lang w:eastAsia="es-ES"/>
              </w:rPr>
              <w:t>318.286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020" w:rsidRPr="008B0BA1" w:rsidRDefault="00C41020" w:rsidP="001967D0">
            <w:pPr>
              <w:pStyle w:val="Tabladeilustraciones"/>
              <w:tabs>
                <w:tab w:val="decimal" w:pos="950"/>
              </w:tabs>
              <w:spacing w:before="40" w:after="40" w:line="0" w:lineRule="atLeast"/>
              <w:rPr>
                <w:b/>
                <w:snapToGrid w:val="0"/>
                <w:szCs w:val="0"/>
                <w:u w:color="000000"/>
                <w:lang w:eastAsia="es-ES"/>
              </w:rPr>
            </w:pPr>
            <w:r w:rsidRPr="008B0BA1">
              <w:rPr>
                <w:b/>
                <w:snapToGrid w:val="0"/>
                <w:szCs w:val="0"/>
                <w:u w:color="000000"/>
                <w:lang w:eastAsia="es-ES"/>
              </w:rPr>
              <w:t>348.815</w:t>
            </w:r>
          </w:p>
        </w:tc>
      </w:tr>
    </w:tbl>
    <w:p w:rsidR="00E42062" w:rsidRPr="008B0BA1" w:rsidRDefault="00E42062" w:rsidP="000E4A83"/>
    <w:p w:rsidR="00E42062" w:rsidRPr="008B0BA1" w:rsidRDefault="00E42062" w:rsidP="000E4A83">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 En opinión de los Administradores de la Sociedad, así como de sus asesores fiscales, no existen contingencias fiscales de importes s</w:t>
      </w:r>
      <w:r w:rsidR="0053064A">
        <w:t xml:space="preserve">ignificativos, </w:t>
      </w:r>
      <w:r w:rsidR="00D01FED">
        <w:t xml:space="preserve">por tanto las </w:t>
      </w:r>
      <w:r w:rsidR="00D01FED">
        <w:lastRenderedPageBreak/>
        <w:t>posibles interpretaciones diferentes de la normativa fiscal aplicable a las operaciones en caso de una eventual inspección, no producirán en ningún supuesto un impacto relevante en las cuentas anuales.</w:t>
      </w:r>
    </w:p>
    <w:p w:rsidR="00E42062" w:rsidRPr="008B0BA1" w:rsidRDefault="00E42062" w:rsidP="00E42062">
      <w:pPr>
        <w:widowControl w:val="0"/>
        <w:tabs>
          <w:tab w:val="left" w:pos="7088"/>
        </w:tabs>
        <w:autoSpaceDE w:val="0"/>
        <w:autoSpaceDN w:val="0"/>
        <w:adjustRightInd w:val="0"/>
        <w:spacing w:before="240"/>
        <w:rPr>
          <w:rFonts w:cs="Arial"/>
          <w:szCs w:val="18"/>
        </w:rPr>
      </w:pPr>
      <w:r w:rsidRPr="008B0BA1">
        <w:rPr>
          <w:rFonts w:cs="Arial"/>
          <w:szCs w:val="18"/>
        </w:rPr>
        <w:t xml:space="preserve">Tal y como se indica en la Nota 4, La Sociedad tributa por el </w:t>
      </w:r>
      <w:r w:rsidR="00195384" w:rsidRPr="008B0BA1">
        <w:rPr>
          <w:rFonts w:cs="Arial"/>
          <w:szCs w:val="18"/>
        </w:rPr>
        <w:t>Impuesto sobre S</w:t>
      </w:r>
      <w:r w:rsidRPr="008B0BA1">
        <w:rPr>
          <w:rFonts w:cs="Arial"/>
          <w:szCs w:val="18"/>
        </w:rPr>
        <w:t xml:space="preserve">ociedades bajo el Régimen Especial de Consolidación Fiscal desde el año 1994, en el grupo 31/94, siendo Fundosa Grupo, S.A.U. la sociedad dominante del </w:t>
      </w:r>
      <w:r w:rsidR="00762DFE" w:rsidRPr="008B0BA1">
        <w:rPr>
          <w:rFonts w:cs="Arial"/>
          <w:szCs w:val="18"/>
        </w:rPr>
        <w:t>Grupo</w:t>
      </w:r>
      <w:r w:rsidRPr="008B0BA1">
        <w:rPr>
          <w:rFonts w:cs="Arial"/>
          <w:szCs w:val="18"/>
        </w:rPr>
        <w:t>. El gasto por impuesto sobre beneficios se calcula teniendo en cuenta las normas aplicables, que vienen reguladas en la Ley del Impuesto sobre Sociedades Capítulo VII del T</w:t>
      </w:r>
      <w:r w:rsidR="000E4A83" w:rsidRPr="008B0BA1">
        <w:rPr>
          <w:rFonts w:cs="Arial"/>
          <w:szCs w:val="18"/>
        </w:rPr>
        <w:t>í</w:t>
      </w:r>
      <w:r w:rsidRPr="008B0BA1">
        <w:rPr>
          <w:rFonts w:cs="Arial"/>
          <w:szCs w:val="18"/>
        </w:rPr>
        <w:t xml:space="preserve">tulo VII. </w:t>
      </w:r>
    </w:p>
    <w:p w:rsidR="00E42062" w:rsidRPr="008B0BA1" w:rsidRDefault="00E42062" w:rsidP="000E4A83">
      <w:pPr>
        <w:pStyle w:val="Ttulo1"/>
      </w:pPr>
      <w:r w:rsidRPr="008B0BA1">
        <w:t>Conciliación del resultado contable y la base imponible fiscal</w:t>
      </w:r>
    </w:p>
    <w:p w:rsidR="00E42062" w:rsidRPr="008B0BA1" w:rsidRDefault="00E42062" w:rsidP="00302EA8">
      <w:r w:rsidRPr="008B0BA1">
        <w:t>La conciliación entre el resultado contable y la base imponible (resultado fiscal) del Impuesto sobre Sociedades es la siguiente:</w:t>
      </w:r>
    </w:p>
    <w:tbl>
      <w:tblPr>
        <w:tblW w:w="6761" w:type="dxa"/>
        <w:jc w:val="center"/>
        <w:tblInd w:w="161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04"/>
        <w:gridCol w:w="1223"/>
        <w:gridCol w:w="1134"/>
      </w:tblGrid>
      <w:tr w:rsidR="00B418FE" w:rsidRPr="009A5564" w:rsidTr="008B0BA1">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B418FE" w:rsidRPr="008B0BA1" w:rsidRDefault="00B418F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Concepto</w:t>
            </w:r>
          </w:p>
        </w:tc>
        <w:tc>
          <w:tcPr>
            <w:tcW w:w="2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8FE" w:rsidRPr="008B0BA1" w:rsidRDefault="00B418F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B418FE" w:rsidRPr="009A5564" w:rsidTr="008B0BA1">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B418FE" w:rsidRPr="008B0BA1" w:rsidRDefault="00B418FE" w:rsidP="001967D0">
            <w:pPr>
              <w:pStyle w:val="Tabladeilustraciones"/>
              <w:keepNext/>
              <w:jc w:val="center"/>
              <w:rPr>
                <w:snapToGrid w:val="0"/>
                <w:color w:val="000000"/>
                <w:szCs w:val="0"/>
                <w:u w:color="000000"/>
                <w:lang w:eastAsia="es-E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8FE" w:rsidRPr="008B0BA1" w:rsidRDefault="00B418F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8FE" w:rsidRPr="008B0BA1" w:rsidRDefault="00B418F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2012</w:t>
            </w:r>
          </w:p>
        </w:tc>
      </w:tr>
      <w:tr w:rsidR="00B418FE" w:rsidRPr="009A5564" w:rsidTr="008B0BA1">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B418FE" w:rsidRPr="008B0BA1" w:rsidRDefault="00B418F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23" w:type="dxa"/>
            <w:tcBorders>
              <w:top w:val="single" w:sz="4" w:space="0" w:color="auto"/>
              <w:left w:val="single" w:sz="4" w:space="0" w:color="auto"/>
              <w:bottom w:val="nil"/>
              <w:right w:val="single" w:sz="4" w:space="0" w:color="auto"/>
            </w:tcBorders>
            <w:shd w:val="clear" w:color="auto" w:fill="auto"/>
            <w:noWrap/>
            <w:vAlign w:val="bottom"/>
          </w:tcPr>
          <w:p w:rsidR="00B418FE" w:rsidRPr="008B0BA1" w:rsidRDefault="00B418FE"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B418FE" w:rsidRPr="008B0BA1" w:rsidRDefault="00B418FE" w:rsidP="001967D0">
            <w:pPr>
              <w:pStyle w:val="Tabladeilustraciones"/>
              <w:keepNext/>
              <w:rPr>
                <w:snapToGrid w:val="0"/>
                <w:color w:val="000000"/>
                <w:szCs w:val="0"/>
                <w:u w:color="000000"/>
                <w:lang w:eastAsia="es-ES"/>
              </w:rPr>
            </w:pPr>
          </w:p>
        </w:tc>
      </w:tr>
      <w:tr w:rsidR="00B418FE"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418FE" w:rsidRPr="008B0BA1" w:rsidRDefault="00B418F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Resultado antes de impuestos</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B418FE" w:rsidRPr="008B0BA1" w:rsidRDefault="008B0BA1" w:rsidP="00C35C09">
            <w:pPr>
              <w:pStyle w:val="Tabladeilustraciones"/>
              <w:keepNext/>
              <w:tabs>
                <w:tab w:val="decimal" w:pos="1084"/>
              </w:tabs>
              <w:rPr>
                <w:snapToGrid w:val="0"/>
                <w:color w:val="000000"/>
                <w:szCs w:val="0"/>
                <w:u w:color="000000"/>
                <w:lang w:eastAsia="es-ES"/>
              </w:rPr>
            </w:pPr>
            <w:r w:rsidRPr="008B0BA1">
              <w:rPr>
                <w:snapToGrid w:val="0"/>
                <w:color w:val="000000"/>
                <w:szCs w:val="0"/>
                <w:u w:color="000000"/>
                <w:lang w:eastAsia="es-ES"/>
              </w:rPr>
              <w:t>(10.127.544)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418FE" w:rsidRPr="008B0BA1" w:rsidRDefault="00B418FE"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1.530.568</w:t>
            </w:r>
          </w:p>
        </w:tc>
      </w:tr>
      <w:tr w:rsidR="00B418FE"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418FE" w:rsidRPr="008B0BA1" w:rsidRDefault="00B418F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Diferencias permanentes:</w:t>
            </w:r>
          </w:p>
        </w:tc>
        <w:tc>
          <w:tcPr>
            <w:tcW w:w="1223" w:type="dxa"/>
            <w:tcBorders>
              <w:top w:val="single" w:sz="4" w:space="0" w:color="auto"/>
              <w:left w:val="single" w:sz="4" w:space="0" w:color="auto"/>
              <w:right w:val="single" w:sz="4" w:space="0" w:color="auto"/>
            </w:tcBorders>
            <w:shd w:val="clear" w:color="auto" w:fill="auto"/>
            <w:noWrap/>
            <w:vAlign w:val="center"/>
          </w:tcPr>
          <w:p w:rsidR="00B418FE" w:rsidRPr="008B0BA1" w:rsidRDefault="00B418FE" w:rsidP="00C35C09">
            <w:pPr>
              <w:pStyle w:val="Tabladeilustraciones"/>
              <w:keepNext/>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B418FE" w:rsidRPr="008B0BA1" w:rsidRDefault="00B418FE" w:rsidP="001967D0">
            <w:pPr>
              <w:pStyle w:val="Tabladeilustraciones"/>
              <w:keepNext/>
              <w:tabs>
                <w:tab w:val="decimal" w:pos="950"/>
              </w:tabs>
              <w:rPr>
                <w:snapToGrid w:val="0"/>
                <w:color w:val="000000"/>
                <w:szCs w:val="0"/>
                <w:u w:color="000000"/>
                <w:lang w:eastAsia="es-ES"/>
              </w:rPr>
            </w:pPr>
          </w:p>
        </w:tc>
      </w:tr>
      <w:tr w:rsidR="00B418FE"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418FE"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bottom"/>
          </w:tcPr>
          <w:p w:rsidR="00B418FE" w:rsidRPr="008B0BA1" w:rsidRDefault="008B0BA1" w:rsidP="00C35C09">
            <w:pPr>
              <w:pStyle w:val="Tabladeilustraciones"/>
              <w:keepNext/>
              <w:tabs>
                <w:tab w:val="decimal" w:pos="1084"/>
              </w:tabs>
              <w:rPr>
                <w:snapToGrid w:val="0"/>
                <w:color w:val="000000"/>
                <w:szCs w:val="0"/>
                <w:u w:color="000000"/>
                <w:lang w:eastAsia="es-ES"/>
              </w:rPr>
            </w:pPr>
            <w:r w:rsidRPr="008B0BA1">
              <w:rPr>
                <w:snapToGrid w:val="0"/>
                <w:color w:val="000000"/>
                <w:szCs w:val="0"/>
                <w:u w:color="000000"/>
                <w:lang w:eastAsia="es-ES"/>
              </w:rPr>
              <w:t>6.527.795</w:t>
            </w:r>
          </w:p>
        </w:tc>
        <w:tc>
          <w:tcPr>
            <w:tcW w:w="1134" w:type="dxa"/>
            <w:tcBorders>
              <w:left w:val="single" w:sz="4" w:space="0" w:color="auto"/>
              <w:right w:val="single" w:sz="4" w:space="0" w:color="auto"/>
            </w:tcBorders>
            <w:shd w:val="clear" w:color="auto" w:fill="auto"/>
            <w:noWrap/>
            <w:vAlign w:val="bottom"/>
            <w:hideMark/>
          </w:tcPr>
          <w:p w:rsidR="00B418FE" w:rsidRPr="008B0BA1" w:rsidRDefault="00B418FE"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75.886</w:t>
            </w:r>
          </w:p>
        </w:tc>
      </w:tr>
      <w:tr w:rsidR="00B418FE"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418FE"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Disminuciones</w:t>
            </w:r>
          </w:p>
        </w:tc>
        <w:tc>
          <w:tcPr>
            <w:tcW w:w="1223" w:type="dxa"/>
            <w:tcBorders>
              <w:left w:val="single" w:sz="4" w:space="0" w:color="auto"/>
              <w:bottom w:val="nil"/>
              <w:right w:val="single" w:sz="4" w:space="0" w:color="auto"/>
            </w:tcBorders>
            <w:shd w:val="clear" w:color="auto" w:fill="auto"/>
            <w:noWrap/>
            <w:vAlign w:val="center"/>
          </w:tcPr>
          <w:p w:rsidR="00B418FE" w:rsidRPr="008B0BA1" w:rsidRDefault="008B0BA1" w:rsidP="0000756B">
            <w:pPr>
              <w:pStyle w:val="Tabladeilustraciones"/>
              <w:keepNext/>
              <w:tabs>
                <w:tab w:val="decimal" w:pos="658"/>
              </w:tabs>
              <w:rPr>
                <w:snapToGrid w:val="0"/>
                <w:color w:val="000000"/>
                <w:szCs w:val="0"/>
                <w:u w:color="000000"/>
                <w:lang w:eastAsia="es-ES"/>
              </w:rPr>
            </w:pPr>
            <w:r w:rsidRPr="008B0BA1">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rsidR="00B418FE" w:rsidRPr="008B0BA1" w:rsidRDefault="00B418FE"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1.894.559</w:t>
            </w:r>
          </w:p>
        </w:tc>
      </w:tr>
      <w:tr w:rsidR="00B86DEA"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rPr>
                <w:b/>
                <w:snapToGrid w:val="0"/>
                <w:color w:val="000000"/>
                <w:szCs w:val="0"/>
                <w:u w:color="000000"/>
                <w:lang w:eastAsia="es-ES"/>
              </w:rPr>
            </w:pPr>
            <w:r>
              <w:rPr>
                <w:b/>
                <w:snapToGrid w:val="0"/>
                <w:color w:val="000000"/>
                <w:szCs w:val="0"/>
                <w:u w:color="000000"/>
                <w:lang w:eastAsia="es-ES"/>
              </w:rPr>
              <w:t>6.527.795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86DEA" w:rsidRPr="008B0BA1" w:rsidRDefault="00B86DEA"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1.970.445</w:t>
            </w:r>
          </w:p>
        </w:tc>
      </w:tr>
      <w:tr w:rsidR="00B86DEA"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Diferencias temporarias:</w:t>
            </w:r>
          </w:p>
        </w:tc>
        <w:tc>
          <w:tcPr>
            <w:tcW w:w="1223" w:type="dxa"/>
            <w:tcBorders>
              <w:top w:val="single" w:sz="4" w:space="0" w:color="auto"/>
              <w:left w:val="single" w:sz="4" w:space="0" w:color="auto"/>
              <w:right w:val="single" w:sz="4" w:space="0" w:color="auto"/>
            </w:tcBorders>
            <w:shd w:val="clear" w:color="auto" w:fill="auto"/>
            <w:noWrap/>
            <w:vAlign w:val="bottom"/>
          </w:tcPr>
          <w:p w:rsidR="00B86DEA" w:rsidRPr="008B0BA1" w:rsidRDefault="00B86DEA" w:rsidP="00C35C09">
            <w:pPr>
              <w:pStyle w:val="Tabladeilustraciones"/>
              <w:keepNext/>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tabs>
                <w:tab w:val="decimal" w:pos="950"/>
              </w:tabs>
              <w:rPr>
                <w:snapToGrid w:val="0"/>
                <w:color w:val="000000"/>
                <w:szCs w:val="0"/>
                <w:u w:color="000000"/>
                <w:lang w:eastAsia="es-ES"/>
              </w:rPr>
            </w:pPr>
          </w:p>
        </w:tc>
      </w:tr>
      <w:tr w:rsidR="00B86DEA"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center"/>
          </w:tcPr>
          <w:p w:rsidR="00B86DEA" w:rsidRPr="008B0BA1" w:rsidRDefault="00B86DEA" w:rsidP="00C35C09">
            <w:pPr>
              <w:pStyle w:val="Tabladeilustraciones"/>
              <w:keepNext/>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B86DEA" w:rsidRPr="008B0BA1" w:rsidRDefault="00B86DEA" w:rsidP="001967D0">
            <w:pPr>
              <w:pStyle w:val="Tabladeilustraciones"/>
              <w:keepNext/>
              <w:tabs>
                <w:tab w:val="decimal" w:pos="950"/>
              </w:tabs>
              <w:rPr>
                <w:snapToGrid w:val="0"/>
                <w:color w:val="000000"/>
                <w:szCs w:val="0"/>
                <w:u w:color="000000"/>
                <w:lang w:eastAsia="es-ES"/>
              </w:rPr>
            </w:pPr>
          </w:p>
        </w:tc>
      </w:tr>
      <w:tr w:rsidR="00B86DEA"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rPr>
                <w:snapToGrid w:val="0"/>
                <w:color w:val="000000"/>
                <w:szCs w:val="0"/>
                <w:u w:color="000000"/>
                <w:lang w:eastAsia="es-ES"/>
              </w:rPr>
            </w:pPr>
            <w:r w:rsidRPr="008B0BA1">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center"/>
            <w:hideMark/>
          </w:tcPr>
          <w:p w:rsidR="00B86DEA" w:rsidRPr="008B0BA1" w:rsidRDefault="00B86DE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400.000</w:t>
            </w:r>
          </w:p>
        </w:tc>
      </w:tr>
      <w:tr w:rsidR="00B86DEA" w:rsidRPr="009A5564"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Provisiones riesgos y gastos</w:t>
            </w:r>
          </w:p>
        </w:tc>
        <w:tc>
          <w:tcPr>
            <w:tcW w:w="1223" w:type="dxa"/>
            <w:tcBorders>
              <w:left w:val="single" w:sz="4" w:space="0" w:color="auto"/>
              <w:bottom w:val="nil"/>
              <w:right w:val="single" w:sz="4" w:space="0" w:color="auto"/>
            </w:tcBorders>
            <w:shd w:val="clear" w:color="auto" w:fill="auto"/>
            <w:noWrap/>
            <w:vAlign w:val="center"/>
          </w:tcPr>
          <w:p w:rsidR="00B86DEA" w:rsidRPr="008B0BA1" w:rsidRDefault="008B0BA1" w:rsidP="0000756B">
            <w:pPr>
              <w:pStyle w:val="Tabladeilustraciones"/>
              <w:keepNext/>
              <w:tabs>
                <w:tab w:val="decimal" w:pos="658"/>
              </w:tabs>
              <w:rPr>
                <w:snapToGrid w:val="0"/>
                <w:color w:val="000000"/>
                <w:szCs w:val="0"/>
                <w:u w:color="000000"/>
                <w:lang w:eastAsia="es-ES"/>
              </w:rPr>
            </w:pPr>
            <w:r w:rsidRPr="008B0BA1">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rsidR="00B86DEA" w:rsidRPr="008B0BA1" w:rsidRDefault="00B86DE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1.156.271</w:t>
            </w:r>
          </w:p>
        </w:tc>
      </w:tr>
      <w:tr w:rsidR="008B0BA1" w:rsidRPr="009A5564" w:rsidTr="008B0BA1">
        <w:trPr>
          <w:trHeight w:val="85"/>
          <w:jc w:val="center"/>
        </w:trPr>
        <w:tc>
          <w:tcPr>
            <w:tcW w:w="4404" w:type="dxa"/>
            <w:tcBorders>
              <w:left w:val="single" w:sz="4" w:space="0" w:color="auto"/>
              <w:right w:val="single" w:sz="4" w:space="0" w:color="auto"/>
            </w:tcBorders>
            <w:shd w:val="clear" w:color="auto" w:fill="auto"/>
            <w:noWrap/>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Limitación deducibilidad amortizaciones 2013 y 2014</w:t>
            </w:r>
          </w:p>
        </w:tc>
        <w:tc>
          <w:tcPr>
            <w:tcW w:w="1223" w:type="dxa"/>
            <w:tcBorders>
              <w:left w:val="single" w:sz="4" w:space="0" w:color="auto"/>
              <w:bottom w:val="nil"/>
              <w:right w:val="single" w:sz="4" w:space="0" w:color="auto"/>
            </w:tcBorders>
            <w:shd w:val="clear" w:color="auto" w:fill="auto"/>
            <w:noWrap/>
            <w:vAlign w:val="center"/>
          </w:tcPr>
          <w:p w:rsidR="008B0BA1" w:rsidRPr="008B0BA1" w:rsidRDefault="008B0BA1" w:rsidP="00C35C09">
            <w:pPr>
              <w:pStyle w:val="Tabladeilustraciones"/>
              <w:keepNext/>
              <w:tabs>
                <w:tab w:val="decimal" w:pos="1084"/>
              </w:tabs>
              <w:rPr>
                <w:snapToGrid w:val="0"/>
                <w:color w:val="000000"/>
                <w:szCs w:val="0"/>
                <w:u w:color="000000"/>
                <w:lang w:eastAsia="es-ES"/>
              </w:rPr>
            </w:pPr>
            <w:r w:rsidRPr="008B0BA1">
              <w:rPr>
                <w:snapToGrid w:val="0"/>
                <w:color w:val="000000"/>
                <w:szCs w:val="0"/>
                <w:u w:color="000000"/>
                <w:lang w:eastAsia="es-ES"/>
              </w:rPr>
              <w:t>452.171</w:t>
            </w:r>
          </w:p>
        </w:tc>
        <w:tc>
          <w:tcPr>
            <w:tcW w:w="1134" w:type="dxa"/>
            <w:tcBorders>
              <w:left w:val="single" w:sz="4" w:space="0" w:color="auto"/>
              <w:bottom w:val="nil"/>
              <w:right w:val="single" w:sz="4" w:space="0" w:color="auto"/>
            </w:tcBorders>
            <w:shd w:val="clear" w:color="auto" w:fill="auto"/>
            <w:noWrap/>
            <w:vAlign w:val="center"/>
          </w:tcPr>
          <w:p w:rsidR="008B0BA1" w:rsidRPr="008B0BA1" w:rsidRDefault="008B0BA1" w:rsidP="008B0BA1">
            <w:pPr>
              <w:pStyle w:val="Tabladeilustraciones"/>
              <w:keepNext/>
              <w:tabs>
                <w:tab w:val="decimal" w:pos="569"/>
              </w:tabs>
              <w:rPr>
                <w:snapToGrid w:val="0"/>
                <w:color w:val="000000"/>
                <w:szCs w:val="0"/>
                <w:u w:color="000000"/>
                <w:lang w:eastAsia="es-ES"/>
              </w:rPr>
            </w:pPr>
            <w:r w:rsidRPr="008B0BA1">
              <w:rPr>
                <w:snapToGrid w:val="0"/>
                <w:color w:val="000000"/>
                <w:szCs w:val="0"/>
                <w:u w:color="000000"/>
                <w:lang w:eastAsia="es-ES"/>
              </w:rPr>
              <w:t>-</w:t>
            </w:r>
          </w:p>
        </w:tc>
      </w:tr>
      <w:tr w:rsidR="00B86DEA" w:rsidRPr="009A5564" w:rsidTr="008B0BA1">
        <w:trPr>
          <w:trHeight w:val="85"/>
          <w:jc w:val="center"/>
        </w:trPr>
        <w:tc>
          <w:tcPr>
            <w:tcW w:w="4404" w:type="dxa"/>
            <w:tcBorders>
              <w:left w:val="single" w:sz="4" w:space="0" w:color="auto"/>
              <w:right w:val="single" w:sz="4" w:space="0" w:color="auto"/>
            </w:tcBorders>
            <w:shd w:val="clear" w:color="auto" w:fill="auto"/>
            <w:noWrap/>
            <w:vAlign w:val="bottom"/>
          </w:tcPr>
          <w:p w:rsidR="00B86DEA" w:rsidRPr="008B0BA1" w:rsidRDefault="00B86DEA" w:rsidP="001967D0">
            <w:pPr>
              <w:pStyle w:val="Tabladeilustraciones"/>
              <w:keepNext/>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rPr>
                <w:b/>
                <w:snapToGrid w:val="0"/>
                <w:color w:val="000000"/>
                <w:szCs w:val="0"/>
                <w:u w:color="000000"/>
                <w:lang w:eastAsia="es-ES"/>
              </w:rPr>
            </w:pPr>
            <w:r w:rsidRPr="008B0BA1">
              <w:rPr>
                <w:b/>
                <w:snapToGrid w:val="0"/>
                <w:color w:val="000000"/>
                <w:szCs w:val="0"/>
                <w:u w:color="000000"/>
                <w:lang w:eastAsia="es-ES"/>
              </w:rPr>
              <w:t>952.171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86DEA" w:rsidRPr="008B0BA1" w:rsidRDefault="00B86DEA"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1.556.271</w:t>
            </w:r>
          </w:p>
        </w:tc>
      </w:tr>
      <w:tr w:rsidR="00B86DEA" w:rsidRPr="008B0BA1"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Disminuciones:</w:t>
            </w:r>
          </w:p>
        </w:tc>
        <w:tc>
          <w:tcPr>
            <w:tcW w:w="1223" w:type="dxa"/>
            <w:tcBorders>
              <w:top w:val="single" w:sz="4" w:space="0" w:color="auto"/>
              <w:left w:val="single" w:sz="4" w:space="0" w:color="auto"/>
              <w:right w:val="single" w:sz="4" w:space="0" w:color="auto"/>
            </w:tcBorders>
            <w:shd w:val="clear" w:color="auto" w:fill="auto"/>
            <w:noWrap/>
            <w:vAlign w:val="center"/>
          </w:tcPr>
          <w:p w:rsidR="00B86DEA" w:rsidRPr="008B0BA1" w:rsidRDefault="00B86DEA" w:rsidP="00C35C09">
            <w:pPr>
              <w:pStyle w:val="Tabladeilustraciones"/>
              <w:keepNext/>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B86DEA" w:rsidRPr="008B0BA1" w:rsidRDefault="00B86DEA" w:rsidP="001967D0">
            <w:pPr>
              <w:pStyle w:val="Tabladeilustraciones"/>
              <w:keepNext/>
              <w:tabs>
                <w:tab w:val="decimal" w:pos="950"/>
              </w:tabs>
              <w:rPr>
                <w:snapToGrid w:val="0"/>
                <w:color w:val="000000"/>
                <w:szCs w:val="0"/>
                <w:u w:color="000000"/>
                <w:lang w:eastAsia="es-ES"/>
              </w:rPr>
            </w:pPr>
          </w:p>
        </w:tc>
      </w:tr>
      <w:tr w:rsidR="00B86DEA" w:rsidRPr="008B0BA1"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rPr>
                <w:snapToGrid w:val="0"/>
                <w:color w:val="000000"/>
                <w:szCs w:val="0"/>
                <w:u w:color="000000"/>
                <w:lang w:eastAsia="es-ES"/>
              </w:rPr>
            </w:pPr>
            <w:r w:rsidRPr="008B0BA1">
              <w:rPr>
                <w:snapToGrid w:val="0"/>
                <w:color w:val="000000"/>
                <w:szCs w:val="0"/>
                <w:u w:color="000000"/>
                <w:lang w:eastAsia="es-ES"/>
              </w:rPr>
              <w:t>(882)</w:t>
            </w:r>
          </w:p>
        </w:tc>
        <w:tc>
          <w:tcPr>
            <w:tcW w:w="1134" w:type="dxa"/>
            <w:tcBorders>
              <w:left w:val="single" w:sz="4" w:space="0" w:color="auto"/>
              <w:right w:val="single" w:sz="4" w:space="0" w:color="auto"/>
            </w:tcBorders>
            <w:shd w:val="clear" w:color="auto" w:fill="auto"/>
            <w:noWrap/>
            <w:vAlign w:val="center"/>
            <w:hideMark/>
          </w:tcPr>
          <w:p w:rsidR="00B86DEA" w:rsidRPr="008B0BA1" w:rsidRDefault="00B86DE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(9.544)</w:t>
            </w:r>
          </w:p>
        </w:tc>
      </w:tr>
      <w:tr w:rsidR="00B86DEA" w:rsidRPr="008B0BA1"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xml:space="preserve">  Provisiones riesgos y gastos</w:t>
            </w:r>
          </w:p>
        </w:tc>
        <w:tc>
          <w:tcPr>
            <w:tcW w:w="1223" w:type="dxa"/>
            <w:tcBorders>
              <w:left w:val="single" w:sz="4" w:space="0" w:color="auto"/>
              <w:bottom w:val="nil"/>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rPr>
                <w:snapToGrid w:val="0"/>
                <w:color w:val="000000"/>
                <w:szCs w:val="0"/>
                <w:u w:color="000000"/>
                <w:lang w:eastAsia="es-ES"/>
              </w:rPr>
            </w:pPr>
            <w:r w:rsidRPr="008B0BA1">
              <w:rPr>
                <w:snapToGrid w:val="0"/>
                <w:color w:val="000000"/>
                <w:szCs w:val="0"/>
                <w:u w:color="000000"/>
                <w:lang w:eastAsia="es-ES"/>
              </w:rPr>
              <w:t>(155.834)</w:t>
            </w:r>
          </w:p>
        </w:tc>
        <w:tc>
          <w:tcPr>
            <w:tcW w:w="1134" w:type="dxa"/>
            <w:tcBorders>
              <w:left w:val="single" w:sz="4" w:space="0" w:color="auto"/>
              <w:bottom w:val="nil"/>
              <w:right w:val="single" w:sz="4" w:space="0" w:color="auto"/>
            </w:tcBorders>
            <w:shd w:val="clear" w:color="auto" w:fill="auto"/>
            <w:noWrap/>
            <w:vAlign w:val="center"/>
            <w:hideMark/>
          </w:tcPr>
          <w:p w:rsidR="00B86DEA" w:rsidRPr="008B0BA1" w:rsidRDefault="00B86DE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(600.000)</w:t>
            </w:r>
          </w:p>
        </w:tc>
      </w:tr>
      <w:tr w:rsidR="00B86DEA" w:rsidRPr="008B0BA1" w:rsidTr="008B0BA1">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B86DEA" w:rsidRPr="008B0BA1" w:rsidRDefault="00B86DEA" w:rsidP="001967D0">
            <w:pPr>
              <w:pStyle w:val="Tabladeilustraciones"/>
              <w:keepNext/>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rPr>
                <w:b/>
                <w:snapToGrid w:val="0"/>
                <w:color w:val="000000"/>
                <w:szCs w:val="0"/>
                <w:u w:color="000000"/>
                <w:lang w:eastAsia="es-ES"/>
              </w:rPr>
            </w:pPr>
            <w:r w:rsidRPr="008B0BA1">
              <w:rPr>
                <w:b/>
                <w:snapToGrid w:val="0"/>
                <w:color w:val="000000"/>
                <w:szCs w:val="0"/>
                <w:u w:color="000000"/>
                <w:lang w:eastAsia="es-ES"/>
              </w:rPr>
              <w:t>(156.716)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86DEA" w:rsidRPr="008B0BA1" w:rsidRDefault="00B86DEA" w:rsidP="001967D0">
            <w:pPr>
              <w:pStyle w:val="Tabladeilustraciones"/>
              <w:keepNext/>
              <w:tabs>
                <w:tab w:val="decimal" w:pos="950"/>
              </w:tabs>
              <w:rPr>
                <w:b/>
                <w:snapToGrid w:val="0"/>
                <w:color w:val="000000"/>
                <w:szCs w:val="0"/>
                <w:u w:color="000000"/>
                <w:lang w:eastAsia="es-ES"/>
              </w:rPr>
            </w:pPr>
            <w:r w:rsidRPr="008B0BA1">
              <w:rPr>
                <w:b/>
                <w:snapToGrid w:val="0"/>
                <w:color w:val="000000"/>
                <w:szCs w:val="0"/>
                <w:u w:color="000000"/>
                <w:lang w:eastAsia="es-ES"/>
              </w:rPr>
              <w:t>(609.544)</w:t>
            </w:r>
          </w:p>
        </w:tc>
      </w:tr>
      <w:tr w:rsidR="00B86DEA" w:rsidRPr="008B0BA1"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DEA" w:rsidRPr="008B0BA1" w:rsidRDefault="009A46B0" w:rsidP="001967D0">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Base imponible (Resultado f</w:t>
            </w:r>
            <w:r w:rsidR="00B86DEA" w:rsidRPr="008B0BA1">
              <w:rPr>
                <w:b/>
                <w:snapToGrid w:val="0"/>
                <w:szCs w:val="0"/>
                <w:u w:color="000000"/>
                <w:lang w:eastAsia="es-ES"/>
              </w:rPr>
              <w:t>iscal)</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spacing w:before="40" w:after="40" w:line="0" w:lineRule="atLeast"/>
              <w:rPr>
                <w:b/>
                <w:snapToGrid w:val="0"/>
                <w:szCs w:val="0"/>
                <w:u w:color="000000"/>
                <w:lang w:eastAsia="es-ES"/>
              </w:rPr>
            </w:pPr>
            <w:r w:rsidRPr="008B0BA1">
              <w:rPr>
                <w:b/>
                <w:snapToGrid w:val="0"/>
                <w:szCs w:val="0"/>
                <w:u w:color="000000"/>
                <w:lang w:eastAsia="es-ES"/>
              </w:rPr>
              <w:t>(2.804.294)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DEA" w:rsidRPr="008B0BA1" w:rsidRDefault="00B86DEA" w:rsidP="001967D0">
            <w:pPr>
              <w:pStyle w:val="Tabladeilustraciones"/>
              <w:keepNext/>
              <w:tabs>
                <w:tab w:val="decimal" w:pos="950"/>
              </w:tabs>
              <w:spacing w:before="40" w:after="40" w:line="0" w:lineRule="atLeast"/>
              <w:rPr>
                <w:b/>
                <w:snapToGrid w:val="0"/>
                <w:szCs w:val="0"/>
                <w:u w:color="000000"/>
                <w:lang w:eastAsia="es-ES"/>
              </w:rPr>
            </w:pPr>
            <w:r w:rsidRPr="008B0BA1">
              <w:rPr>
                <w:b/>
                <w:snapToGrid w:val="0"/>
                <w:szCs w:val="0"/>
                <w:u w:color="000000"/>
                <w:lang w:eastAsia="es-ES"/>
              </w:rPr>
              <w:t>4.447.740</w:t>
            </w:r>
          </w:p>
        </w:tc>
      </w:tr>
      <w:tr w:rsidR="00B86DEA" w:rsidRPr="008B0BA1"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DEA" w:rsidRPr="008B0BA1" w:rsidRDefault="00B86DEA" w:rsidP="001967D0">
            <w:pPr>
              <w:pStyle w:val="Tabladeilustraciones"/>
              <w:keepNext/>
              <w:spacing w:before="40" w:after="40" w:line="0" w:lineRule="atLeast"/>
              <w:rPr>
                <w:snapToGrid w:val="0"/>
                <w:szCs w:val="0"/>
                <w:u w:color="000000"/>
                <w:lang w:eastAsia="es-ES"/>
              </w:rPr>
            </w:pPr>
            <w:r w:rsidRPr="008B0BA1">
              <w:rPr>
                <w:snapToGrid w:val="0"/>
                <w:szCs w:val="0"/>
                <w:u w:color="000000"/>
                <w:lang w:eastAsia="es-ES"/>
              </w:rPr>
              <w:t>Impuesto bruto devengado (30% base imponible)</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DEA" w:rsidRPr="008B0BA1" w:rsidRDefault="008B0BA1" w:rsidP="00C35C09">
            <w:pPr>
              <w:pStyle w:val="Tabladeilustraciones"/>
              <w:keepNext/>
              <w:tabs>
                <w:tab w:val="decimal" w:pos="1084"/>
              </w:tabs>
              <w:spacing w:before="40" w:after="40" w:line="0" w:lineRule="atLeast"/>
              <w:rPr>
                <w:snapToGrid w:val="0"/>
                <w:szCs w:val="0"/>
                <w:u w:color="000000"/>
                <w:lang w:eastAsia="es-ES"/>
              </w:rPr>
            </w:pPr>
            <w:r w:rsidRPr="008B0BA1">
              <w:rPr>
                <w:snapToGrid w:val="0"/>
                <w:szCs w:val="0"/>
                <w:u w:color="000000"/>
                <w:lang w:eastAsia="es-ES"/>
              </w:rPr>
              <w:t>(841.288)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DEA" w:rsidRPr="008B0BA1" w:rsidRDefault="00B86DEA" w:rsidP="001967D0">
            <w:pPr>
              <w:pStyle w:val="Tabladeilustraciones"/>
              <w:tabs>
                <w:tab w:val="decimal" w:pos="950"/>
              </w:tabs>
              <w:spacing w:before="40" w:after="40" w:line="0" w:lineRule="atLeast"/>
              <w:rPr>
                <w:snapToGrid w:val="0"/>
                <w:szCs w:val="0"/>
                <w:u w:color="000000"/>
                <w:lang w:eastAsia="es-ES"/>
              </w:rPr>
            </w:pPr>
            <w:r w:rsidRPr="008B0BA1">
              <w:rPr>
                <w:snapToGrid w:val="0"/>
                <w:szCs w:val="0"/>
                <w:u w:color="000000"/>
                <w:lang w:eastAsia="es-ES"/>
              </w:rPr>
              <w:t>1.334.322</w:t>
            </w:r>
          </w:p>
        </w:tc>
      </w:tr>
    </w:tbl>
    <w:p w:rsidR="00B418FE" w:rsidRPr="009A5564" w:rsidRDefault="00B418FE" w:rsidP="00B86DEA">
      <w:pPr>
        <w:rPr>
          <w:highlight w:val="yellow"/>
        </w:rPr>
      </w:pPr>
    </w:p>
    <w:p w:rsidR="0000756B" w:rsidRDefault="00E42062" w:rsidP="00CA63BF">
      <w:pPr>
        <w:rPr>
          <w:rFonts w:cs="Arial"/>
          <w:szCs w:val="18"/>
        </w:rPr>
      </w:pPr>
      <w:r w:rsidRPr="008B0BA1">
        <w:rPr>
          <w:rFonts w:cs="Arial"/>
          <w:szCs w:val="18"/>
        </w:rPr>
        <w:t>Las diferencias permanen</w:t>
      </w:r>
      <w:r w:rsidR="008B0BA1">
        <w:rPr>
          <w:rFonts w:cs="Arial"/>
          <w:szCs w:val="18"/>
        </w:rPr>
        <w:t xml:space="preserve">tes se deben, fundamentalmente </w:t>
      </w:r>
      <w:r w:rsidR="00116444">
        <w:rPr>
          <w:rFonts w:cs="Arial"/>
          <w:szCs w:val="18"/>
        </w:rPr>
        <w:t>a las dotaciones por depreciación de cartera y otros</w:t>
      </w:r>
      <w:r w:rsidRPr="008B0BA1">
        <w:rPr>
          <w:rFonts w:cs="Arial"/>
          <w:szCs w:val="18"/>
        </w:rPr>
        <w:t xml:space="preserve"> gastos que</w:t>
      </w:r>
      <w:r w:rsidR="00116444">
        <w:rPr>
          <w:rFonts w:cs="Arial"/>
          <w:szCs w:val="18"/>
        </w:rPr>
        <w:t xml:space="preserve"> no</w:t>
      </w:r>
      <w:r w:rsidRPr="008B0BA1">
        <w:rPr>
          <w:rFonts w:cs="Arial"/>
          <w:szCs w:val="18"/>
        </w:rPr>
        <w:t xml:space="preserve"> se han conside</w:t>
      </w:r>
      <w:r w:rsidR="008B0BA1" w:rsidRPr="008B0BA1">
        <w:rPr>
          <w:rFonts w:cs="Arial"/>
          <w:szCs w:val="18"/>
        </w:rPr>
        <w:t>rado deducibles fiscalmen</w:t>
      </w:r>
      <w:r w:rsidR="0000756B">
        <w:rPr>
          <w:rFonts w:cs="Arial"/>
          <w:szCs w:val="18"/>
        </w:rPr>
        <w:t>te.</w:t>
      </w:r>
    </w:p>
    <w:p w:rsidR="00CA63BF" w:rsidRPr="008B0BA1" w:rsidRDefault="0000756B" w:rsidP="00CA63BF">
      <w:r>
        <w:rPr>
          <w:rFonts w:cs="Arial"/>
          <w:szCs w:val="18"/>
        </w:rPr>
        <w:t xml:space="preserve">Las diferencias temporarias se deben principalmente al deterioro de créditos por operaciones comerciales </w:t>
      </w:r>
      <w:r w:rsidR="008B0BA1">
        <w:rPr>
          <w:rFonts w:cs="Arial"/>
          <w:szCs w:val="18"/>
        </w:rPr>
        <w:t xml:space="preserve">y a la limitación de deducibilidad de la amortización ya que </w:t>
      </w:r>
      <w:r w:rsidR="008B0BA1">
        <w:t>d</w:t>
      </w:r>
      <w:r w:rsidR="008B0BA1" w:rsidRPr="008B0BA1">
        <w:t>urante el ejercicio</w:t>
      </w:r>
      <w:r w:rsidR="000D0E79">
        <w:t xml:space="preserve"> 2013 ha entrado en vigor a Ley 16/2012, de 27 de diciembre</w:t>
      </w:r>
      <w:r w:rsidR="008B0BA1" w:rsidRPr="008B0BA1">
        <w:t xml:space="preserve">, en el que se modifica el límite anual máximo de deducción correspondiente a la amortización del inmovilizado intangible y material en los </w:t>
      </w:r>
      <w:r w:rsidR="00924C16">
        <w:t xml:space="preserve">periodos impositivos iniciados </w:t>
      </w:r>
      <w:r w:rsidR="008B0BA1" w:rsidRPr="008B0BA1">
        <w:t>en 2013 y 2014, fijándolo en el 70% de la amortización que hubiera sido fiscalmente deducible de dicho inmovilizado. La amortización fiscal que no haya sido objeto de deducción por superar el límite del 70% de la amortización contable fiscalmente deducible del año, podrá deducirse linealmente a partir de 2015 en los periodos impositivos que concluyan en los 10 años inmediatos y sucesivos, u opcionalmente en la vida útil del inmovilizado.</w:t>
      </w:r>
    </w:p>
    <w:p w:rsidR="00E42062" w:rsidRPr="008B0BA1" w:rsidRDefault="00E42062" w:rsidP="009C3DE1">
      <w:pPr>
        <w:pStyle w:val="Ttulo2"/>
        <w:ind w:right="522"/>
      </w:pPr>
      <w:r w:rsidRPr="008B0BA1">
        <w:t>Conciliación entre el resultado contable y el gasto por Impuesto sobre Sociedades</w:t>
      </w:r>
      <w:r w:rsidRPr="008B0BA1" w:rsidDel="00945490">
        <w:t xml:space="preserve"> </w:t>
      </w:r>
    </w:p>
    <w:p w:rsidR="00E42062" w:rsidRPr="008B0BA1" w:rsidRDefault="00E42062" w:rsidP="008E4397">
      <w:r w:rsidRPr="008B0BA1">
        <w:t xml:space="preserve">La conciliación entre el resultado contable y el gasto por Impuesto sobre Sociedades es la siguiente: </w:t>
      </w:r>
    </w:p>
    <w:tbl>
      <w:tblPr>
        <w:tblW w:w="66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04"/>
        <w:gridCol w:w="1134"/>
        <w:gridCol w:w="1134"/>
      </w:tblGrid>
      <w:tr w:rsidR="00194AA0" w:rsidRPr="008B0BA1" w:rsidTr="009A46B0">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194AA0" w:rsidRPr="008B0BA1" w:rsidRDefault="00194AA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lastRenderedPageBreak/>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A0" w:rsidRPr="008B0BA1" w:rsidRDefault="00194AA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194AA0" w:rsidRPr="008B0BA1" w:rsidTr="009A46B0">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194AA0" w:rsidRPr="008B0BA1" w:rsidRDefault="00194AA0"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AA0" w:rsidRPr="008B0BA1" w:rsidRDefault="00194AA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A0" w:rsidRPr="008B0BA1" w:rsidRDefault="00194AA0"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2012</w:t>
            </w:r>
          </w:p>
        </w:tc>
      </w:tr>
      <w:tr w:rsidR="00194AA0" w:rsidRPr="008B0BA1"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194AA0" w:rsidRPr="008B0BA1" w:rsidRDefault="00194AA0"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194AA0" w:rsidRPr="008B0BA1" w:rsidRDefault="00194AA0"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194AA0" w:rsidRPr="008B0BA1" w:rsidRDefault="00194AA0" w:rsidP="001967D0">
            <w:pPr>
              <w:pStyle w:val="Tabladeilustraciones"/>
              <w:keepNext/>
              <w:rPr>
                <w:snapToGrid w:val="0"/>
                <w:color w:val="000000"/>
                <w:szCs w:val="0"/>
                <w:u w:color="000000"/>
                <w:lang w:eastAsia="es-ES"/>
              </w:rPr>
            </w:pPr>
          </w:p>
        </w:tc>
      </w:tr>
      <w:tr w:rsidR="00194AA0" w:rsidRPr="008B0BA1" w:rsidTr="009A46B0">
        <w:trPr>
          <w:trHeight w:val="85"/>
          <w:jc w:val="center"/>
        </w:trPr>
        <w:tc>
          <w:tcPr>
            <w:tcW w:w="4404" w:type="dxa"/>
            <w:tcBorders>
              <w:left w:val="single" w:sz="4" w:space="0" w:color="auto"/>
              <w:right w:val="single" w:sz="4" w:space="0" w:color="auto"/>
            </w:tcBorders>
            <w:shd w:val="clear" w:color="auto" w:fill="auto"/>
            <w:noWrap/>
            <w:vAlign w:val="bottom"/>
          </w:tcPr>
          <w:p w:rsidR="00194AA0" w:rsidRPr="008B0BA1" w:rsidRDefault="00194AA0"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rsidR="00194AA0" w:rsidRPr="008B0BA1" w:rsidRDefault="008B0BA1" w:rsidP="008B0BA1">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(10.127.54</w:t>
            </w:r>
            <w:r>
              <w:rPr>
                <w:snapToGrid w:val="0"/>
                <w:color w:val="000000"/>
                <w:szCs w:val="0"/>
                <w:u w:color="000000"/>
                <w:lang w:eastAsia="es-ES"/>
              </w:rPr>
              <w:t>4</w:t>
            </w:r>
            <w:r w:rsidRPr="008B0BA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194AA0" w:rsidRPr="008B0BA1" w:rsidRDefault="00194AA0" w:rsidP="00374736">
            <w:pPr>
              <w:pStyle w:val="Tabladeilustraciones"/>
              <w:keepNext/>
              <w:tabs>
                <w:tab w:val="decimal" w:pos="1040"/>
              </w:tabs>
              <w:rPr>
                <w:snapToGrid w:val="0"/>
                <w:color w:val="000000"/>
                <w:szCs w:val="0"/>
                <w:u w:color="000000"/>
                <w:lang w:eastAsia="es-ES"/>
              </w:rPr>
            </w:pPr>
            <w:r w:rsidRPr="008B0BA1">
              <w:rPr>
                <w:snapToGrid w:val="0"/>
                <w:color w:val="000000"/>
                <w:szCs w:val="0"/>
                <w:u w:color="000000"/>
                <w:lang w:eastAsia="es-ES"/>
              </w:rPr>
              <w:t>1.530.568</w:t>
            </w:r>
          </w:p>
        </w:tc>
      </w:tr>
      <w:tr w:rsidR="00194AA0" w:rsidRPr="008B0BA1"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194AA0" w:rsidRPr="008B0BA1" w:rsidRDefault="00194AA0"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194AA0" w:rsidRPr="008B0BA1" w:rsidRDefault="008B0BA1" w:rsidP="00374736">
            <w:pPr>
              <w:pStyle w:val="Tabladeilustraciones"/>
              <w:keepNext/>
              <w:tabs>
                <w:tab w:val="decimal" w:pos="1040"/>
              </w:tabs>
              <w:rPr>
                <w:snapToGrid w:val="0"/>
                <w:color w:val="000000"/>
                <w:szCs w:val="0"/>
                <w:u w:color="000000"/>
                <w:lang w:eastAsia="es-ES"/>
              </w:rPr>
            </w:pPr>
            <w:r w:rsidRPr="008B0BA1">
              <w:rPr>
                <w:snapToGrid w:val="0"/>
                <w:color w:val="000000"/>
                <w:szCs w:val="0"/>
                <w:u w:color="000000"/>
                <w:lang w:eastAsia="es-ES"/>
              </w:rPr>
              <w:t>6.527.795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194AA0" w:rsidRPr="008B0BA1" w:rsidRDefault="00194AA0" w:rsidP="00374736">
            <w:pPr>
              <w:pStyle w:val="Tabladeilustraciones"/>
              <w:keepNext/>
              <w:tabs>
                <w:tab w:val="decimal" w:pos="1040"/>
              </w:tabs>
              <w:rPr>
                <w:snapToGrid w:val="0"/>
                <w:color w:val="000000"/>
                <w:szCs w:val="0"/>
                <w:u w:color="000000"/>
                <w:lang w:eastAsia="es-ES"/>
              </w:rPr>
            </w:pPr>
            <w:r w:rsidRPr="008B0BA1">
              <w:rPr>
                <w:snapToGrid w:val="0"/>
                <w:color w:val="000000"/>
                <w:szCs w:val="0"/>
                <w:u w:color="000000"/>
                <w:lang w:eastAsia="es-ES"/>
              </w:rPr>
              <w:t>1.970.445</w:t>
            </w:r>
          </w:p>
        </w:tc>
      </w:tr>
      <w:tr w:rsidR="00194AA0" w:rsidRPr="008B0BA1"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AA0" w:rsidRPr="008B0BA1" w:rsidRDefault="00194AA0" w:rsidP="001967D0">
            <w:pPr>
              <w:pStyle w:val="Tabladeilustraciones"/>
              <w:keepNext/>
              <w:spacing w:before="40" w:after="40" w:line="0" w:lineRule="atLeast"/>
              <w:ind w:left="113" w:hanging="113"/>
              <w:rPr>
                <w:b/>
                <w:snapToGrid w:val="0"/>
                <w:szCs w:val="0"/>
                <w:u w:color="000000"/>
                <w:lang w:eastAsia="es-ES"/>
              </w:rPr>
            </w:pPr>
            <w:r w:rsidRPr="008B0BA1">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AA0" w:rsidRPr="008B0BA1" w:rsidRDefault="008B0BA1" w:rsidP="001967D0">
            <w:pPr>
              <w:pStyle w:val="Tabladeilustraciones"/>
              <w:keepNext/>
              <w:tabs>
                <w:tab w:val="decimal" w:pos="950"/>
              </w:tabs>
              <w:spacing w:before="40" w:after="40" w:line="0" w:lineRule="atLeast"/>
              <w:rPr>
                <w:b/>
                <w:snapToGrid w:val="0"/>
                <w:szCs w:val="0"/>
                <w:u w:color="000000"/>
                <w:lang w:eastAsia="es-ES"/>
              </w:rPr>
            </w:pPr>
            <w:r w:rsidRPr="008B0BA1">
              <w:rPr>
                <w:b/>
                <w:snapToGrid w:val="0"/>
                <w:szCs w:val="0"/>
                <w:u w:color="000000"/>
                <w:lang w:eastAsia="es-ES"/>
              </w:rPr>
              <w:t>(3.599.</w:t>
            </w:r>
            <w:r>
              <w:rPr>
                <w:b/>
                <w:snapToGrid w:val="0"/>
                <w:szCs w:val="0"/>
                <w:u w:color="000000"/>
                <w:lang w:eastAsia="es-ES"/>
              </w:rPr>
              <w:t>749</w:t>
            </w:r>
            <w:r w:rsidRPr="008B0BA1">
              <w:rPr>
                <w:b/>
                <w:snapToGrid w:val="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AA0" w:rsidRPr="008B0BA1" w:rsidRDefault="00194AA0" w:rsidP="00374736">
            <w:pPr>
              <w:pStyle w:val="Tabladeilustraciones"/>
              <w:keepNext/>
              <w:tabs>
                <w:tab w:val="decimal" w:pos="1040"/>
              </w:tabs>
              <w:spacing w:before="40" w:after="40" w:line="0" w:lineRule="atLeast"/>
              <w:rPr>
                <w:b/>
                <w:snapToGrid w:val="0"/>
                <w:szCs w:val="0"/>
                <w:u w:color="000000"/>
                <w:lang w:eastAsia="es-ES"/>
              </w:rPr>
            </w:pPr>
            <w:r w:rsidRPr="008B0BA1">
              <w:rPr>
                <w:b/>
                <w:snapToGrid w:val="0"/>
                <w:szCs w:val="0"/>
                <w:u w:color="000000"/>
                <w:lang w:eastAsia="es-ES"/>
              </w:rPr>
              <w:t>3.501.013</w:t>
            </w:r>
          </w:p>
        </w:tc>
      </w:tr>
      <w:tr w:rsidR="00194AA0" w:rsidRPr="009A5564"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tcPr>
          <w:p w:rsidR="00194AA0" w:rsidRPr="009A5564" w:rsidRDefault="00194AA0" w:rsidP="001967D0">
            <w:pPr>
              <w:pStyle w:val="Tabladeilustraciones"/>
              <w:keepNext/>
              <w:ind w:left="113" w:hanging="113"/>
              <w:rPr>
                <w:snapToGrid w:val="0"/>
                <w:color w:val="000000"/>
                <w:szCs w:val="0"/>
                <w:highlight w:val="yellow"/>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194AA0" w:rsidRPr="009A5564" w:rsidRDefault="00194AA0" w:rsidP="001967D0">
            <w:pPr>
              <w:pStyle w:val="Tabladeilustraciones"/>
              <w:keepNext/>
              <w:tabs>
                <w:tab w:val="decimal" w:pos="950"/>
              </w:tabs>
              <w:rPr>
                <w:snapToGrid w:val="0"/>
                <w:color w:val="000000"/>
                <w:szCs w:val="0"/>
                <w:highlight w:val="yellow"/>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194AA0" w:rsidRPr="009A5564" w:rsidRDefault="00194AA0" w:rsidP="00374736">
            <w:pPr>
              <w:pStyle w:val="Tabladeilustraciones"/>
              <w:keepNext/>
              <w:tabs>
                <w:tab w:val="decimal" w:pos="1040"/>
              </w:tabs>
              <w:rPr>
                <w:snapToGrid w:val="0"/>
                <w:color w:val="000000"/>
                <w:szCs w:val="0"/>
                <w:highlight w:val="yellow"/>
                <w:u w:color="000000"/>
                <w:lang w:eastAsia="es-ES"/>
              </w:rPr>
            </w:pPr>
          </w:p>
        </w:tc>
      </w:tr>
      <w:tr w:rsidR="00194AA0" w:rsidRPr="008B0BA1" w:rsidTr="009A46B0">
        <w:trPr>
          <w:trHeight w:val="85"/>
          <w:jc w:val="center"/>
        </w:trPr>
        <w:tc>
          <w:tcPr>
            <w:tcW w:w="4404" w:type="dxa"/>
            <w:tcBorders>
              <w:left w:val="single" w:sz="4" w:space="0" w:color="auto"/>
              <w:right w:val="single" w:sz="4" w:space="0" w:color="auto"/>
            </w:tcBorders>
            <w:shd w:val="clear" w:color="auto" w:fill="auto"/>
            <w:noWrap/>
            <w:vAlign w:val="bottom"/>
          </w:tcPr>
          <w:p w:rsidR="00194AA0" w:rsidRPr="008B0BA1" w:rsidRDefault="00194AA0"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Carga impositiva teórica (tipo impositivo 30%)</w:t>
            </w:r>
          </w:p>
        </w:tc>
        <w:tc>
          <w:tcPr>
            <w:tcW w:w="1134" w:type="dxa"/>
            <w:tcBorders>
              <w:top w:val="nil"/>
              <w:left w:val="single" w:sz="4" w:space="0" w:color="auto"/>
              <w:bottom w:val="nil"/>
              <w:right w:val="single" w:sz="4" w:space="0" w:color="auto"/>
            </w:tcBorders>
            <w:shd w:val="clear" w:color="auto" w:fill="auto"/>
            <w:noWrap/>
            <w:vAlign w:val="center"/>
          </w:tcPr>
          <w:p w:rsidR="00194AA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(1.079.924)</w:t>
            </w:r>
          </w:p>
        </w:tc>
        <w:tc>
          <w:tcPr>
            <w:tcW w:w="1134" w:type="dxa"/>
            <w:tcBorders>
              <w:top w:val="nil"/>
              <w:left w:val="single" w:sz="4" w:space="0" w:color="auto"/>
              <w:bottom w:val="nil"/>
              <w:right w:val="single" w:sz="4" w:space="0" w:color="auto"/>
            </w:tcBorders>
            <w:shd w:val="clear" w:color="auto" w:fill="auto"/>
            <w:noWrap/>
            <w:vAlign w:val="center"/>
          </w:tcPr>
          <w:p w:rsidR="00194AA0" w:rsidRPr="008B0BA1" w:rsidRDefault="00194AA0" w:rsidP="00374736">
            <w:pPr>
              <w:pStyle w:val="Tabladeilustraciones"/>
              <w:keepNext/>
              <w:tabs>
                <w:tab w:val="decimal" w:pos="1040"/>
              </w:tabs>
              <w:rPr>
                <w:snapToGrid w:val="0"/>
                <w:color w:val="000000"/>
                <w:szCs w:val="0"/>
                <w:u w:color="000000"/>
                <w:lang w:eastAsia="es-ES"/>
              </w:rPr>
            </w:pPr>
            <w:r w:rsidRPr="008B0BA1">
              <w:rPr>
                <w:snapToGrid w:val="0"/>
                <w:color w:val="000000"/>
                <w:szCs w:val="0"/>
                <w:u w:color="000000"/>
                <w:lang w:eastAsia="es-ES"/>
              </w:rPr>
              <w:t>1.050.304</w:t>
            </w:r>
          </w:p>
        </w:tc>
      </w:tr>
      <w:tr w:rsidR="00194AA0" w:rsidRPr="008B0BA1" w:rsidTr="009A46B0">
        <w:trPr>
          <w:trHeight w:val="85"/>
          <w:jc w:val="center"/>
        </w:trPr>
        <w:tc>
          <w:tcPr>
            <w:tcW w:w="4404" w:type="dxa"/>
            <w:tcBorders>
              <w:left w:val="single" w:sz="4" w:space="0" w:color="auto"/>
              <w:right w:val="single" w:sz="4" w:space="0" w:color="auto"/>
            </w:tcBorders>
            <w:shd w:val="clear" w:color="auto" w:fill="auto"/>
            <w:noWrap/>
            <w:vAlign w:val="bottom"/>
          </w:tcPr>
          <w:p w:rsidR="00194AA0" w:rsidRPr="008B0BA1" w:rsidRDefault="00D01FED" w:rsidP="001967D0">
            <w:pPr>
              <w:pStyle w:val="Tabladeilustraciones"/>
              <w:keepNext/>
              <w:ind w:left="113" w:hanging="113"/>
              <w:rPr>
                <w:snapToGrid w:val="0"/>
                <w:color w:val="000000"/>
                <w:szCs w:val="0"/>
                <w:u w:color="000000"/>
                <w:lang w:eastAsia="es-ES"/>
              </w:rPr>
            </w:pPr>
            <w:r>
              <w:rPr>
                <w:snapToGrid w:val="0"/>
                <w:color w:val="000000"/>
                <w:szCs w:val="0"/>
                <w:u w:color="000000"/>
                <w:lang w:eastAsia="es-ES"/>
              </w:rPr>
              <w:t>(Ingreso)/</w:t>
            </w:r>
            <w:r w:rsidR="00194AA0" w:rsidRPr="008B0BA1">
              <w:rPr>
                <w:snapToGrid w:val="0"/>
                <w:color w:val="000000"/>
                <w:szCs w:val="0"/>
                <w:u w:color="000000"/>
                <w:lang w:eastAsia="es-ES"/>
              </w:rPr>
              <w:t>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rsidR="00194AA0"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(751.181)</w:t>
            </w:r>
          </w:p>
        </w:tc>
        <w:tc>
          <w:tcPr>
            <w:tcW w:w="1134" w:type="dxa"/>
            <w:tcBorders>
              <w:top w:val="nil"/>
              <w:left w:val="single" w:sz="4" w:space="0" w:color="auto"/>
              <w:bottom w:val="nil"/>
              <w:right w:val="single" w:sz="4" w:space="0" w:color="auto"/>
            </w:tcBorders>
            <w:shd w:val="clear" w:color="auto" w:fill="auto"/>
            <w:noWrap/>
            <w:vAlign w:val="center"/>
          </w:tcPr>
          <w:p w:rsidR="00194AA0" w:rsidRPr="008B0BA1" w:rsidRDefault="00194AA0" w:rsidP="00374736">
            <w:pPr>
              <w:pStyle w:val="Tabladeilustraciones"/>
              <w:keepNext/>
              <w:tabs>
                <w:tab w:val="decimal" w:pos="1040"/>
              </w:tabs>
              <w:rPr>
                <w:snapToGrid w:val="0"/>
                <w:color w:val="000000"/>
                <w:szCs w:val="0"/>
                <w:u w:color="000000"/>
                <w:lang w:eastAsia="es-ES"/>
              </w:rPr>
            </w:pPr>
            <w:r w:rsidRPr="008B0BA1">
              <w:rPr>
                <w:snapToGrid w:val="0"/>
                <w:color w:val="000000"/>
                <w:szCs w:val="0"/>
                <w:u w:color="000000"/>
                <w:lang w:eastAsia="es-ES"/>
              </w:rPr>
              <w:t>1.051.874</w:t>
            </w:r>
          </w:p>
        </w:tc>
      </w:tr>
      <w:tr w:rsidR="00194AA0" w:rsidRPr="008B0BA1"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194AA0" w:rsidRPr="008B0BA1" w:rsidRDefault="00194AA0"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194AA0" w:rsidRPr="008B0BA1" w:rsidRDefault="008B0BA1" w:rsidP="008B0BA1">
            <w:pPr>
              <w:pStyle w:val="Tabladeilustraciones"/>
              <w:keepNext/>
              <w:tabs>
                <w:tab w:val="decimal" w:pos="614"/>
              </w:tabs>
              <w:rPr>
                <w:snapToGrid w:val="0"/>
                <w:color w:val="000000"/>
                <w:szCs w:val="0"/>
                <w:u w:color="000000"/>
                <w:lang w:eastAsia="es-ES"/>
              </w:rPr>
            </w:pPr>
            <w:r w:rsidRPr="008B0BA1">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194AA0" w:rsidRPr="008B0BA1" w:rsidRDefault="00194AA0" w:rsidP="00374736">
            <w:pPr>
              <w:pStyle w:val="Tabladeilustraciones"/>
              <w:keepNext/>
              <w:tabs>
                <w:tab w:val="decimal" w:pos="1040"/>
              </w:tabs>
              <w:rPr>
                <w:snapToGrid w:val="0"/>
                <w:color w:val="000000"/>
                <w:szCs w:val="0"/>
                <w:u w:color="000000"/>
                <w:lang w:eastAsia="es-ES"/>
              </w:rPr>
            </w:pPr>
            <w:r w:rsidRPr="008B0BA1">
              <w:rPr>
                <w:snapToGrid w:val="0"/>
                <w:color w:val="000000"/>
                <w:szCs w:val="0"/>
                <w:u w:color="000000"/>
                <w:lang w:eastAsia="es-ES"/>
              </w:rPr>
              <w:t>40.386</w:t>
            </w:r>
          </w:p>
        </w:tc>
      </w:tr>
      <w:tr w:rsidR="00194AA0" w:rsidRPr="008B0BA1"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AA0" w:rsidRPr="008B0BA1" w:rsidRDefault="00194AA0" w:rsidP="001967D0">
            <w:pPr>
              <w:pStyle w:val="Tabladeilustraciones"/>
              <w:keepNext/>
              <w:spacing w:before="40"/>
              <w:ind w:left="113" w:hanging="113"/>
              <w:rPr>
                <w:b/>
                <w:snapToGrid w:val="0"/>
                <w:color w:val="000000"/>
                <w:szCs w:val="0"/>
                <w:u w:color="000000"/>
                <w:lang w:eastAsia="es-ES"/>
              </w:rPr>
            </w:pPr>
            <w:r w:rsidRPr="008B0BA1">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AA0" w:rsidRPr="008B0BA1" w:rsidRDefault="008B0BA1" w:rsidP="001967D0">
            <w:pPr>
              <w:pStyle w:val="Tabladeilustraciones"/>
              <w:keepNext/>
              <w:tabs>
                <w:tab w:val="decimal" w:pos="950"/>
              </w:tabs>
              <w:spacing w:before="40"/>
              <w:rPr>
                <w:b/>
                <w:snapToGrid w:val="0"/>
                <w:color w:val="000000"/>
                <w:szCs w:val="0"/>
                <w:u w:color="000000"/>
                <w:lang w:eastAsia="es-ES"/>
              </w:rPr>
            </w:pPr>
            <w:r w:rsidRPr="008B0BA1">
              <w:rPr>
                <w:b/>
                <w:snapToGrid w:val="0"/>
                <w:color w:val="000000"/>
                <w:szCs w:val="0"/>
                <w:u w:color="000000"/>
                <w:lang w:eastAsia="es-ES"/>
              </w:rPr>
              <w:t>(1.831.105)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AA0" w:rsidRPr="008B0BA1" w:rsidRDefault="00194AA0" w:rsidP="00374736">
            <w:pPr>
              <w:pStyle w:val="Tabladeilustraciones"/>
              <w:keepNext/>
              <w:tabs>
                <w:tab w:val="decimal" w:pos="1040"/>
              </w:tabs>
              <w:rPr>
                <w:b/>
                <w:snapToGrid w:val="0"/>
                <w:color w:val="000000"/>
                <w:szCs w:val="0"/>
                <w:u w:color="000000"/>
                <w:lang w:eastAsia="es-ES"/>
              </w:rPr>
            </w:pPr>
            <w:r w:rsidRPr="008B0BA1">
              <w:rPr>
                <w:b/>
                <w:snapToGrid w:val="0"/>
                <w:color w:val="000000"/>
                <w:szCs w:val="0"/>
                <w:u w:color="000000"/>
                <w:lang w:eastAsia="es-ES"/>
              </w:rPr>
              <w:t>2.142.564</w:t>
            </w:r>
          </w:p>
        </w:tc>
      </w:tr>
    </w:tbl>
    <w:p w:rsidR="00FB3269" w:rsidRPr="009A5564" w:rsidRDefault="00FB3269">
      <w:pPr>
        <w:spacing w:after="0"/>
        <w:jc w:val="left"/>
        <w:rPr>
          <w:b/>
          <w:i/>
          <w:highlight w:val="yellow"/>
        </w:rPr>
      </w:pPr>
    </w:p>
    <w:p w:rsidR="00E42062" w:rsidRPr="008B0BA1" w:rsidRDefault="00E42062" w:rsidP="00DC5223">
      <w:pPr>
        <w:pStyle w:val="Ttulo2"/>
        <w:rPr>
          <w:rFonts w:ascii="Calibri" w:hAnsi="Calibri"/>
          <w:color w:val="000000"/>
          <w:sz w:val="22"/>
          <w:szCs w:val="22"/>
        </w:rPr>
      </w:pPr>
      <w:r w:rsidRPr="008B0BA1">
        <w:t>Desglose del gasto por Impuesto sobre Sociedades</w:t>
      </w:r>
    </w:p>
    <w:p w:rsidR="00E42062" w:rsidRPr="008B0BA1" w:rsidRDefault="00E42062" w:rsidP="004F6945">
      <w:r w:rsidRPr="008B0BA1">
        <w:t>El desglose del gasto por Impuesto sobre Sociedades de los ejercicios 201</w:t>
      </w:r>
      <w:r w:rsidR="004F6945" w:rsidRPr="008B0BA1">
        <w:t>3</w:t>
      </w:r>
      <w:r w:rsidRPr="008B0BA1">
        <w:t xml:space="preserve"> y 201</w:t>
      </w:r>
      <w:r w:rsidR="004F6945" w:rsidRPr="008B0BA1">
        <w:t>2</w:t>
      </w:r>
      <w:r w:rsidRPr="008B0BA1">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980"/>
        <w:gridCol w:w="1134"/>
        <w:gridCol w:w="1134"/>
      </w:tblGrid>
      <w:tr w:rsidR="008E319A" w:rsidRPr="008B0BA1"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8E319A" w:rsidRPr="008B0BA1" w:rsidRDefault="008E319A"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8E319A" w:rsidRPr="008B0BA1"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rsidR="008E319A" w:rsidRPr="008B0BA1" w:rsidRDefault="008E319A"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19A" w:rsidRPr="008B0BA1" w:rsidRDefault="008E319A"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2012</w:t>
            </w:r>
          </w:p>
        </w:tc>
      </w:tr>
      <w:tr w:rsidR="008E319A" w:rsidRPr="008B0BA1"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8E319A" w:rsidRPr="008B0BA1" w:rsidRDefault="008E319A"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8E319A" w:rsidRPr="008B0BA1" w:rsidRDefault="008E319A" w:rsidP="001967D0">
            <w:pPr>
              <w:pStyle w:val="Tabladeilustraciones"/>
              <w:keepNext/>
              <w:rPr>
                <w:snapToGrid w:val="0"/>
                <w:color w:val="000000"/>
                <w:szCs w:val="0"/>
                <w:u w:color="000000"/>
                <w:lang w:eastAsia="es-ES"/>
              </w:rPr>
            </w:pPr>
          </w:p>
        </w:tc>
      </w:tr>
      <w:tr w:rsidR="008E319A" w:rsidRPr="008B0BA1" w:rsidTr="009A46B0">
        <w:trPr>
          <w:trHeight w:val="85"/>
          <w:jc w:val="center"/>
        </w:trPr>
        <w:tc>
          <w:tcPr>
            <w:tcW w:w="4980" w:type="dxa"/>
            <w:tcBorders>
              <w:left w:val="single" w:sz="4" w:space="0" w:color="auto"/>
              <w:right w:val="single" w:sz="4" w:space="0" w:color="auto"/>
            </w:tcBorders>
            <w:shd w:val="clear" w:color="auto" w:fill="auto"/>
            <w:vAlign w:val="bottom"/>
            <w:hideMark/>
          </w:tcPr>
          <w:p w:rsidR="008E319A" w:rsidRPr="008B0BA1" w:rsidRDefault="008E319A"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rsidR="008E319A"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(841.288)</w:t>
            </w:r>
          </w:p>
        </w:tc>
        <w:tc>
          <w:tcPr>
            <w:tcW w:w="1134" w:type="dxa"/>
            <w:tcBorders>
              <w:left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1.334.322</w:t>
            </w:r>
          </w:p>
        </w:tc>
      </w:tr>
      <w:tr w:rsidR="008E319A" w:rsidRPr="008B0BA1" w:rsidTr="009A46B0">
        <w:trPr>
          <w:trHeight w:val="85"/>
          <w:jc w:val="center"/>
        </w:trPr>
        <w:tc>
          <w:tcPr>
            <w:tcW w:w="4980" w:type="dxa"/>
            <w:tcBorders>
              <w:left w:val="single" w:sz="4" w:space="0" w:color="auto"/>
              <w:right w:val="single" w:sz="4" w:space="0" w:color="auto"/>
            </w:tcBorders>
            <w:shd w:val="clear" w:color="auto" w:fill="auto"/>
            <w:vAlign w:val="bottom"/>
            <w:hideMark/>
          </w:tcPr>
          <w:p w:rsidR="008E319A" w:rsidRPr="008B0BA1" w:rsidRDefault="008E319A"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rsidR="008E319A" w:rsidRPr="008B0BA1" w:rsidRDefault="008E319A"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tabs>
                <w:tab w:val="decimal" w:pos="950"/>
              </w:tabs>
              <w:rPr>
                <w:snapToGrid w:val="0"/>
                <w:color w:val="000000"/>
                <w:szCs w:val="0"/>
                <w:u w:color="000000"/>
                <w:lang w:eastAsia="es-ES"/>
              </w:rPr>
            </w:pPr>
          </w:p>
        </w:tc>
      </w:tr>
      <w:tr w:rsidR="008E319A" w:rsidRPr="008B0BA1" w:rsidTr="009A46B0">
        <w:trPr>
          <w:trHeight w:val="85"/>
          <w:jc w:val="center"/>
        </w:trPr>
        <w:tc>
          <w:tcPr>
            <w:tcW w:w="4980" w:type="dxa"/>
            <w:tcBorders>
              <w:left w:val="single" w:sz="4" w:space="0" w:color="auto"/>
              <w:right w:val="single" w:sz="4" w:space="0" w:color="auto"/>
            </w:tcBorders>
            <w:shd w:val="clear" w:color="auto" w:fill="auto"/>
            <w:vAlign w:val="bottom"/>
            <w:hideMark/>
          </w:tcPr>
          <w:p w:rsidR="008E319A" w:rsidRPr="008B0BA1" w:rsidRDefault="008E319A"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bottom"/>
          </w:tcPr>
          <w:p w:rsidR="008E319A"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(238.636)</w:t>
            </w:r>
          </w:p>
        </w:tc>
        <w:tc>
          <w:tcPr>
            <w:tcW w:w="1134" w:type="dxa"/>
            <w:tcBorders>
              <w:left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(284.018)</w:t>
            </w:r>
          </w:p>
        </w:tc>
      </w:tr>
      <w:tr w:rsidR="008E319A" w:rsidRPr="008B0BA1" w:rsidTr="009A46B0">
        <w:trPr>
          <w:trHeight w:val="85"/>
          <w:jc w:val="center"/>
        </w:trPr>
        <w:tc>
          <w:tcPr>
            <w:tcW w:w="4980" w:type="dxa"/>
            <w:tcBorders>
              <w:left w:val="single" w:sz="4" w:space="0" w:color="auto"/>
              <w:right w:val="single" w:sz="4" w:space="0" w:color="auto"/>
            </w:tcBorders>
            <w:shd w:val="clear" w:color="auto" w:fill="auto"/>
            <w:vAlign w:val="bottom"/>
            <w:hideMark/>
          </w:tcPr>
          <w:p w:rsidR="008E319A" w:rsidRPr="008B0BA1" w:rsidRDefault="008E319A" w:rsidP="001967D0">
            <w:pPr>
              <w:pStyle w:val="Tabladeilustraciones"/>
              <w:keepNext/>
              <w:ind w:left="113" w:hanging="113"/>
              <w:rPr>
                <w:snapToGrid w:val="0"/>
                <w:color w:val="000000"/>
                <w:szCs w:val="0"/>
                <w:u w:color="000000"/>
                <w:lang w:eastAsia="es-ES"/>
              </w:rPr>
            </w:pPr>
            <w:r w:rsidRPr="008B0BA1">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bottom"/>
          </w:tcPr>
          <w:p w:rsidR="008E319A" w:rsidRPr="008B0BA1" w:rsidRDefault="008B0BA1"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(137.551)</w:t>
            </w:r>
          </w:p>
        </w:tc>
        <w:tc>
          <w:tcPr>
            <w:tcW w:w="1134" w:type="dxa"/>
            <w:tcBorders>
              <w:left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tabs>
                <w:tab w:val="decimal" w:pos="950"/>
              </w:tabs>
              <w:rPr>
                <w:snapToGrid w:val="0"/>
                <w:color w:val="000000"/>
                <w:szCs w:val="0"/>
                <w:u w:color="000000"/>
                <w:lang w:eastAsia="es-ES"/>
              </w:rPr>
            </w:pPr>
            <w:r w:rsidRPr="008B0BA1">
              <w:rPr>
                <w:snapToGrid w:val="0"/>
                <w:color w:val="000000"/>
                <w:szCs w:val="0"/>
                <w:u w:color="000000"/>
                <w:lang w:eastAsia="es-ES"/>
              </w:rPr>
              <w:t>1.092.801</w:t>
            </w:r>
          </w:p>
        </w:tc>
      </w:tr>
      <w:tr w:rsidR="008E319A" w:rsidRPr="008B0BA1" w:rsidTr="009A46B0">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rsidR="008E319A" w:rsidRPr="008B0BA1" w:rsidRDefault="008E319A" w:rsidP="001967D0">
            <w:pPr>
              <w:pStyle w:val="Tabladeilustraciones"/>
              <w:keepNext/>
              <w:spacing w:before="40"/>
              <w:ind w:left="113" w:hanging="113"/>
              <w:rPr>
                <w:snapToGrid w:val="0"/>
                <w:color w:val="000000"/>
                <w:szCs w:val="0"/>
                <w:u w:color="000000"/>
                <w:lang w:eastAsia="es-ES"/>
              </w:rPr>
            </w:pPr>
            <w:r w:rsidRPr="008B0BA1">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rsidR="008E319A" w:rsidRPr="008B0BA1" w:rsidRDefault="008B0BA1" w:rsidP="001967D0">
            <w:pPr>
              <w:pStyle w:val="Tabladeilustraciones"/>
              <w:keepNext/>
              <w:tabs>
                <w:tab w:val="decimal" w:pos="950"/>
              </w:tabs>
              <w:spacing w:before="40"/>
              <w:rPr>
                <w:snapToGrid w:val="0"/>
                <w:color w:val="000000"/>
                <w:szCs w:val="0"/>
                <w:u w:color="000000"/>
                <w:lang w:eastAsia="es-ES"/>
              </w:rPr>
            </w:pPr>
            <w:r w:rsidRPr="008B0BA1">
              <w:rPr>
                <w:snapToGrid w:val="0"/>
                <w:color w:val="000000"/>
                <w:szCs w:val="0"/>
                <w:u w:color="000000"/>
                <w:lang w:eastAsia="es-ES"/>
              </w:rPr>
              <w:t>(613.630)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8E319A" w:rsidRPr="008B0BA1" w:rsidRDefault="008E319A" w:rsidP="001967D0">
            <w:pPr>
              <w:pStyle w:val="Tabladeilustraciones"/>
              <w:keepNext/>
              <w:tabs>
                <w:tab w:val="decimal" w:pos="950"/>
              </w:tabs>
              <w:spacing w:before="40"/>
              <w:rPr>
                <w:snapToGrid w:val="0"/>
                <w:color w:val="000000"/>
                <w:szCs w:val="0"/>
                <w:u w:color="000000"/>
                <w:lang w:eastAsia="es-ES"/>
              </w:rPr>
            </w:pPr>
            <w:r w:rsidRPr="008B0BA1">
              <w:rPr>
                <w:snapToGrid w:val="0"/>
                <w:color w:val="000000"/>
                <w:szCs w:val="0"/>
                <w:u w:color="000000"/>
                <w:lang w:eastAsia="es-ES"/>
              </w:rPr>
              <w:t>(541)</w:t>
            </w:r>
          </w:p>
        </w:tc>
      </w:tr>
      <w:tr w:rsidR="008E319A" w:rsidRPr="009A5564"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319A" w:rsidRPr="008B0BA1" w:rsidRDefault="008E319A" w:rsidP="001967D0">
            <w:pPr>
              <w:pStyle w:val="Tabladeilustraciones"/>
              <w:keepNext/>
              <w:spacing w:before="40"/>
              <w:ind w:left="113" w:hanging="113"/>
              <w:rPr>
                <w:b/>
                <w:snapToGrid w:val="0"/>
                <w:color w:val="000000"/>
                <w:szCs w:val="0"/>
                <w:u w:color="000000"/>
                <w:lang w:eastAsia="es-ES"/>
              </w:rPr>
            </w:pPr>
            <w:r w:rsidRPr="008B0BA1">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19A" w:rsidRPr="008B0BA1" w:rsidRDefault="008B0BA1" w:rsidP="001967D0">
            <w:pPr>
              <w:pStyle w:val="Tabladeilustraciones"/>
              <w:keepNext/>
              <w:tabs>
                <w:tab w:val="decimal" w:pos="950"/>
              </w:tabs>
              <w:spacing w:before="40"/>
              <w:rPr>
                <w:b/>
                <w:snapToGrid w:val="0"/>
                <w:color w:val="000000"/>
                <w:szCs w:val="0"/>
                <w:u w:color="000000"/>
                <w:lang w:eastAsia="es-ES"/>
              </w:rPr>
            </w:pPr>
            <w:r w:rsidRPr="008B0BA1">
              <w:rPr>
                <w:b/>
                <w:snapToGrid w:val="0"/>
                <w:color w:val="000000"/>
                <w:szCs w:val="0"/>
                <w:u w:color="000000"/>
                <w:lang w:eastAsia="es-ES"/>
              </w:rPr>
              <w:t>(1.831.105)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19A" w:rsidRPr="008B0BA1" w:rsidRDefault="008E319A" w:rsidP="001967D0">
            <w:pPr>
              <w:pStyle w:val="Tabladeilustraciones"/>
              <w:tabs>
                <w:tab w:val="decimal" w:pos="950"/>
              </w:tabs>
              <w:spacing w:before="40"/>
              <w:rPr>
                <w:b/>
                <w:snapToGrid w:val="0"/>
                <w:color w:val="000000"/>
                <w:szCs w:val="0"/>
                <w:u w:color="000000"/>
                <w:lang w:eastAsia="es-ES"/>
              </w:rPr>
            </w:pPr>
            <w:r w:rsidRPr="008B0BA1">
              <w:rPr>
                <w:b/>
                <w:snapToGrid w:val="0"/>
                <w:color w:val="000000"/>
                <w:szCs w:val="0"/>
                <w:u w:color="000000"/>
                <w:lang w:eastAsia="es-ES"/>
              </w:rPr>
              <w:t>2.142.564</w:t>
            </w:r>
          </w:p>
        </w:tc>
      </w:tr>
    </w:tbl>
    <w:p w:rsidR="00E42062" w:rsidRPr="009A5564" w:rsidRDefault="00E42062" w:rsidP="008E319A">
      <w:pPr>
        <w:rPr>
          <w:rFonts w:eastAsia="Calibri"/>
          <w:highlight w:val="yellow"/>
        </w:rPr>
      </w:pPr>
    </w:p>
    <w:p w:rsidR="00E42062" w:rsidRPr="008B0BA1" w:rsidRDefault="00E42062" w:rsidP="008E319A">
      <w:pPr>
        <w:pStyle w:val="Ttulo2"/>
      </w:pPr>
      <w:r w:rsidRPr="008B0BA1">
        <w:t>Bases imponibles negativas pendientes de compensar</w:t>
      </w:r>
    </w:p>
    <w:p w:rsidR="00E42062" w:rsidRPr="008B0BA1" w:rsidRDefault="00E42062" w:rsidP="003C1864">
      <w:r w:rsidRPr="008B0BA1">
        <w:t>La Sociedad no tiene bases imponibles negativas pendientes de compensar anteriores a</w:t>
      </w:r>
      <w:r w:rsidR="00D01FED">
        <w:t xml:space="preserve"> la fecha en que entró en</w:t>
      </w:r>
      <w:r w:rsidRPr="008B0BA1">
        <w:t xml:space="preserve"> consolidación</w:t>
      </w:r>
      <w:r w:rsidR="00D01FED">
        <w:t xml:space="preserve"> fiscal</w:t>
      </w:r>
      <w:r w:rsidRPr="008B0BA1">
        <w:t>.</w:t>
      </w:r>
    </w:p>
    <w:p w:rsidR="00E42062" w:rsidRPr="008B0BA1" w:rsidRDefault="00E42062" w:rsidP="003C1864">
      <w:r w:rsidRPr="008B0BA1">
        <w:t xml:space="preserve">Una vez liquidado el impuesto sobre sociedades, las bases imponibles negativas pendientes de compensar para ejercicios futuros del grupo fiscal que </w:t>
      </w:r>
      <w:r w:rsidR="00D01FED">
        <w:t>encabeza Fundosa Grupo, S.A., son los</w:t>
      </w:r>
      <w:r w:rsidRPr="008B0BA1">
        <w:t xml:space="preserve"> siguiente</w:t>
      </w:r>
      <w:r w:rsidR="00D01FED">
        <w:t>s</w:t>
      </w:r>
      <w:r w:rsidRPr="008B0BA1">
        <w:t>:</w:t>
      </w:r>
    </w:p>
    <w:tbl>
      <w:tblPr>
        <w:tblW w:w="7800"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81"/>
        <w:gridCol w:w="1439"/>
        <w:gridCol w:w="1240"/>
        <w:gridCol w:w="1240"/>
      </w:tblGrid>
      <w:tr w:rsidR="00AB58C4" w:rsidRPr="009A5564" w:rsidTr="009A46B0">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AB58C4" w:rsidRPr="008B0BA1" w:rsidRDefault="00AB58C4" w:rsidP="001967D0">
            <w:pPr>
              <w:pStyle w:val="Tabladeilustraciones"/>
              <w:keepNext/>
              <w:jc w:val="center"/>
              <w:rPr>
                <w:snapToGrid w:val="0"/>
                <w:color w:val="000000"/>
                <w:szCs w:val="0"/>
                <w:u w:color="000000"/>
                <w:lang w:eastAsia="es-ES"/>
              </w:rPr>
            </w:pPr>
          </w:p>
        </w:tc>
        <w:tc>
          <w:tcPr>
            <w:tcW w:w="1439" w:type="dxa"/>
            <w:tcBorders>
              <w:top w:val="single" w:sz="4" w:space="0" w:color="auto"/>
              <w:left w:val="single" w:sz="4" w:space="0" w:color="auto"/>
              <w:bottom w:val="nil"/>
              <w:right w:val="single" w:sz="4" w:space="0" w:color="auto"/>
            </w:tcBorders>
            <w:shd w:val="clear" w:color="auto" w:fill="auto"/>
            <w:vAlign w:val="bottom"/>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AB58C4" w:rsidRPr="009A5564" w:rsidTr="009A46B0">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Ejercicio de Generación</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2012</w:t>
            </w:r>
          </w:p>
        </w:tc>
      </w:tr>
      <w:tr w:rsidR="00AB58C4" w:rsidRPr="009A5564" w:rsidTr="009A46B0">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AB58C4" w:rsidRPr="008B0BA1" w:rsidRDefault="00AB58C4" w:rsidP="001967D0">
            <w:pPr>
              <w:pStyle w:val="Tabladeilustraciones"/>
              <w:keepNext/>
              <w:rPr>
                <w:snapToGrid w:val="0"/>
                <w:color w:val="000000"/>
                <w:szCs w:val="0"/>
                <w:u w:color="000000"/>
                <w:lang w:eastAsia="es-ES"/>
              </w:rPr>
            </w:pPr>
          </w:p>
        </w:tc>
        <w:tc>
          <w:tcPr>
            <w:tcW w:w="1439" w:type="dxa"/>
            <w:tcBorders>
              <w:top w:val="single" w:sz="4" w:space="0" w:color="auto"/>
              <w:left w:val="single" w:sz="4" w:space="0" w:color="auto"/>
              <w:right w:val="single" w:sz="4" w:space="0" w:color="auto"/>
            </w:tcBorders>
            <w:shd w:val="clear" w:color="auto" w:fill="auto"/>
            <w:vAlign w:val="bottom"/>
          </w:tcPr>
          <w:p w:rsidR="00AB58C4" w:rsidRPr="008B0BA1" w:rsidRDefault="00AB58C4" w:rsidP="001967D0">
            <w:pPr>
              <w:pStyle w:val="Tabladeilustraciones"/>
              <w:keepNext/>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AB58C4" w:rsidRPr="008B0BA1" w:rsidRDefault="00AB58C4" w:rsidP="001967D0">
            <w:pPr>
              <w:pStyle w:val="Tabladeilustraciones"/>
              <w:keepNext/>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AB58C4" w:rsidRPr="008B0BA1" w:rsidRDefault="00AB58C4" w:rsidP="001967D0">
            <w:pPr>
              <w:pStyle w:val="Tabladeilustraciones"/>
              <w:keepNext/>
              <w:rPr>
                <w:snapToGrid w:val="0"/>
                <w:color w:val="000000"/>
                <w:szCs w:val="0"/>
                <w:u w:color="000000"/>
                <w:lang w:eastAsia="es-ES"/>
              </w:rPr>
            </w:pP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 xml:space="preserve">BIN </w:t>
            </w:r>
            <w:r w:rsidR="0001429C" w:rsidRPr="008B0BA1">
              <w:rPr>
                <w:b/>
                <w:snapToGrid w:val="0"/>
                <w:color w:val="000000"/>
                <w:szCs w:val="0"/>
                <w:u w:color="000000"/>
                <w:lang w:eastAsia="es-ES"/>
              </w:rPr>
              <w:t>consolidadas</w:t>
            </w:r>
            <w:r w:rsidRPr="008B0BA1">
              <w:rPr>
                <w:b/>
                <w:snapToGrid w:val="0"/>
                <w:color w:val="000000"/>
                <w:szCs w:val="0"/>
                <w:u w:color="000000"/>
                <w:lang w:eastAsia="es-ES"/>
              </w:rPr>
              <w:t>:</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AB58C4" w:rsidRPr="008B0BA1" w:rsidRDefault="00AB58C4" w:rsidP="001967D0">
            <w:pPr>
              <w:pStyle w:val="Tabladeilustraciones"/>
              <w:keepNext/>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2004</w:t>
            </w:r>
            <w:r w:rsidR="002F05B0">
              <w:rPr>
                <w:snapToGrid w:val="0"/>
                <w:color w:val="000000"/>
                <w:szCs w:val="0"/>
                <w:u w:color="000000"/>
                <w:lang w:eastAsia="es-ES"/>
              </w:rPr>
              <w:t xml:space="preserve"> (*)</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AB58C4"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644.713</w:t>
            </w:r>
          </w:p>
        </w:tc>
        <w:tc>
          <w:tcPr>
            <w:tcW w:w="1240" w:type="dxa"/>
            <w:tcBorders>
              <w:left w:val="single" w:sz="4" w:space="0" w:color="auto"/>
              <w:right w:val="single" w:sz="4" w:space="0" w:color="auto"/>
            </w:tcBorders>
            <w:shd w:val="clear" w:color="auto" w:fill="auto"/>
            <w:noWrap/>
            <w:vAlign w:val="center"/>
            <w:hideMark/>
          </w:tcPr>
          <w:p w:rsidR="00AB58C4"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644.713</w:t>
            </w: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2005</w:t>
            </w:r>
            <w:r w:rsidR="002F05B0">
              <w:rPr>
                <w:snapToGrid w:val="0"/>
                <w:color w:val="000000"/>
                <w:szCs w:val="0"/>
                <w:u w:color="000000"/>
                <w:lang w:eastAsia="es-ES"/>
              </w:rPr>
              <w:t xml:space="preserve"> (*)</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AB58C4"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1.039.511</w:t>
            </w:r>
          </w:p>
        </w:tc>
        <w:tc>
          <w:tcPr>
            <w:tcW w:w="1240" w:type="dxa"/>
            <w:tcBorders>
              <w:left w:val="single" w:sz="4" w:space="0" w:color="auto"/>
              <w:right w:val="single" w:sz="4" w:space="0" w:color="auto"/>
            </w:tcBorders>
            <w:shd w:val="clear" w:color="auto" w:fill="auto"/>
            <w:noWrap/>
            <w:vAlign w:val="center"/>
            <w:hideMark/>
          </w:tcPr>
          <w:p w:rsidR="00AB58C4" w:rsidRPr="008B0BA1" w:rsidRDefault="00AB58C4"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1.039.511</w:t>
            </w: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2008</w:t>
            </w:r>
            <w:r w:rsidR="002F05B0">
              <w:rPr>
                <w:snapToGrid w:val="0"/>
                <w:color w:val="000000"/>
                <w:szCs w:val="0"/>
                <w:u w:color="000000"/>
                <w:lang w:eastAsia="es-ES"/>
              </w:rPr>
              <w:t xml:space="preserve"> (*)</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2026</w:t>
            </w:r>
          </w:p>
        </w:tc>
        <w:tc>
          <w:tcPr>
            <w:tcW w:w="1240" w:type="dxa"/>
            <w:tcBorders>
              <w:left w:val="single" w:sz="4" w:space="0" w:color="auto"/>
              <w:right w:val="single" w:sz="4" w:space="0" w:color="auto"/>
            </w:tcBorders>
            <w:shd w:val="clear" w:color="auto" w:fill="auto"/>
            <w:noWrap/>
            <w:vAlign w:val="center"/>
          </w:tcPr>
          <w:p w:rsidR="00AB58C4"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1.990.510</w:t>
            </w:r>
          </w:p>
        </w:tc>
        <w:tc>
          <w:tcPr>
            <w:tcW w:w="1240" w:type="dxa"/>
            <w:tcBorders>
              <w:left w:val="single" w:sz="4" w:space="0" w:color="auto"/>
              <w:right w:val="single" w:sz="4" w:space="0" w:color="auto"/>
            </w:tcBorders>
            <w:shd w:val="clear" w:color="auto" w:fill="auto"/>
            <w:noWrap/>
            <w:vAlign w:val="center"/>
            <w:hideMark/>
          </w:tcPr>
          <w:p w:rsidR="00AB58C4" w:rsidRPr="008B0BA1" w:rsidRDefault="00AB58C4"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1.990.510</w:t>
            </w:r>
          </w:p>
        </w:tc>
      </w:tr>
      <w:tr w:rsidR="00AB58C4" w:rsidRPr="009A5564" w:rsidTr="008B0BA1">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2011</w:t>
            </w:r>
            <w:r w:rsidR="002F05B0">
              <w:rPr>
                <w:snapToGrid w:val="0"/>
                <w:color w:val="000000"/>
                <w:szCs w:val="0"/>
                <w:u w:color="000000"/>
                <w:lang w:eastAsia="es-ES"/>
              </w:rPr>
              <w:t xml:space="preserve"> (*)</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2029</w:t>
            </w:r>
          </w:p>
        </w:tc>
        <w:tc>
          <w:tcPr>
            <w:tcW w:w="1240" w:type="dxa"/>
            <w:tcBorders>
              <w:left w:val="single" w:sz="4" w:space="0" w:color="auto"/>
              <w:bottom w:val="nil"/>
              <w:right w:val="single" w:sz="4" w:space="0" w:color="auto"/>
            </w:tcBorders>
            <w:shd w:val="clear" w:color="auto" w:fill="auto"/>
            <w:noWrap/>
            <w:vAlign w:val="center"/>
          </w:tcPr>
          <w:p w:rsidR="00AB58C4"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2.452.927</w:t>
            </w:r>
          </w:p>
        </w:tc>
        <w:tc>
          <w:tcPr>
            <w:tcW w:w="1240" w:type="dxa"/>
            <w:tcBorders>
              <w:left w:val="single" w:sz="4" w:space="0" w:color="auto"/>
              <w:bottom w:val="nil"/>
              <w:right w:val="single" w:sz="4" w:space="0" w:color="auto"/>
            </w:tcBorders>
            <w:shd w:val="clear" w:color="auto" w:fill="auto"/>
            <w:noWrap/>
            <w:vAlign w:val="center"/>
            <w:hideMark/>
          </w:tcPr>
          <w:p w:rsidR="00AB58C4" w:rsidRPr="008B0BA1" w:rsidRDefault="00AB58C4"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2.452.927</w:t>
            </w:r>
          </w:p>
        </w:tc>
      </w:tr>
      <w:tr w:rsidR="008B0BA1" w:rsidRPr="009A5564" w:rsidTr="008B0BA1">
        <w:trPr>
          <w:jc w:val="center"/>
        </w:trPr>
        <w:tc>
          <w:tcPr>
            <w:tcW w:w="3881" w:type="dxa"/>
            <w:tcBorders>
              <w:top w:val="nil"/>
              <w:left w:val="single" w:sz="4" w:space="0" w:color="auto"/>
              <w:bottom w:val="nil"/>
              <w:right w:val="single" w:sz="4" w:space="0" w:color="auto"/>
            </w:tcBorders>
            <w:shd w:val="clear" w:color="auto" w:fill="auto"/>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2013</w:t>
            </w:r>
            <w:r w:rsidR="002F05B0">
              <w:rPr>
                <w:snapToGrid w:val="0"/>
                <w:color w:val="000000"/>
                <w:szCs w:val="0"/>
                <w:u w:color="000000"/>
                <w:lang w:eastAsia="es-ES"/>
              </w:rPr>
              <w:t xml:space="preserve"> (*)</w:t>
            </w:r>
          </w:p>
        </w:tc>
        <w:tc>
          <w:tcPr>
            <w:tcW w:w="1439" w:type="dxa"/>
            <w:tcBorders>
              <w:left w:val="single" w:sz="4" w:space="0" w:color="auto"/>
              <w:right w:val="single" w:sz="4" w:space="0" w:color="auto"/>
            </w:tcBorders>
            <w:shd w:val="clear" w:color="auto" w:fill="auto"/>
            <w:vAlign w:val="bottom"/>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2031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1.435.621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8B0BA1">
            <w:pPr>
              <w:pStyle w:val="Tabladeilustraciones"/>
              <w:keepNext/>
              <w:tabs>
                <w:tab w:val="decimal" w:pos="582"/>
              </w:tabs>
              <w:rPr>
                <w:snapToGrid w:val="0"/>
                <w:color w:val="000000"/>
                <w:szCs w:val="0"/>
                <w:u w:color="000000"/>
                <w:lang w:eastAsia="es-ES"/>
              </w:rPr>
            </w:pPr>
            <w:r w:rsidRPr="008B0BA1">
              <w:rPr>
                <w:snapToGrid w:val="0"/>
                <w:color w:val="000000"/>
                <w:szCs w:val="0"/>
                <w:u w:color="000000"/>
                <w:lang w:eastAsia="es-ES"/>
              </w:rPr>
              <w:t>-</w:t>
            </w: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Total bases consolidadas</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8C4" w:rsidRPr="008B0BA1" w:rsidRDefault="008B0BA1"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t>7.563.282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8C4" w:rsidRPr="008B0BA1" w:rsidRDefault="008B0BA1"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t>6.127.661</w:t>
            </w: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AB58C4" w:rsidRPr="008B0BA1" w:rsidRDefault="00AB58C4" w:rsidP="001967D0">
            <w:pPr>
              <w:pStyle w:val="Tabladeilustraciones"/>
              <w:keepNext/>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hideMark/>
          </w:tcPr>
          <w:p w:rsidR="00AB58C4" w:rsidRPr="008B0BA1" w:rsidRDefault="00AB58C4"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 </w:t>
            </w:r>
          </w:p>
        </w:tc>
      </w:tr>
      <w:tr w:rsidR="00AB58C4"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AB58C4" w:rsidRPr="008B0BA1" w:rsidRDefault="00AB58C4"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BIN anteriores consolidación fiscal:</w:t>
            </w:r>
          </w:p>
        </w:tc>
        <w:tc>
          <w:tcPr>
            <w:tcW w:w="1439" w:type="dxa"/>
            <w:tcBorders>
              <w:left w:val="single" w:sz="4" w:space="0" w:color="auto"/>
              <w:right w:val="single" w:sz="4" w:space="0" w:color="auto"/>
            </w:tcBorders>
            <w:shd w:val="clear" w:color="auto" w:fill="auto"/>
            <w:vAlign w:val="bottom"/>
            <w:hideMark/>
          </w:tcPr>
          <w:p w:rsidR="00AB58C4" w:rsidRPr="008B0BA1" w:rsidRDefault="00AB58C4" w:rsidP="001967D0">
            <w:pPr>
              <w:pStyle w:val="Tabladeilustraciones"/>
              <w:keepNext/>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AB58C4" w:rsidRPr="008B0BA1" w:rsidRDefault="00AB58C4" w:rsidP="001967D0">
            <w:pPr>
              <w:pStyle w:val="Tabladeilustraciones"/>
              <w:keepNext/>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hideMark/>
          </w:tcPr>
          <w:p w:rsidR="00AB58C4" w:rsidRPr="008B0BA1" w:rsidRDefault="00AB58C4"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 </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1997</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2015</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892.972</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892.972</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1998</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2016</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459.361</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459.361</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1999</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228.737</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228.737</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2000</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141.863</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141.863</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2001</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242.986</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242.986</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2002</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542.082</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542.082</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2003</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2.200.038</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2.200.038</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2004</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2.265.430</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2.265.430</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2005</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988.021</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988.021</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2006</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1.212.594</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1.212.594</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2007</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2025</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581.346</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581.346</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2008</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2026</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1.136.013</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1.136.013</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2009</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2027</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1.348.212</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1.348.212</w:t>
            </w:r>
          </w:p>
        </w:tc>
      </w:tr>
      <w:tr w:rsidR="008B0BA1" w:rsidRPr="009A5564" w:rsidTr="008B0BA1">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2010</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1.288.295</w:t>
            </w:r>
          </w:p>
        </w:tc>
        <w:tc>
          <w:tcPr>
            <w:tcW w:w="1240" w:type="dxa"/>
            <w:tcBorders>
              <w:left w:val="single" w:sz="4" w:space="0" w:color="auto"/>
              <w:bottom w:val="nil"/>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1.199.657</w:t>
            </w:r>
          </w:p>
        </w:tc>
      </w:tr>
      <w:tr w:rsidR="008B0BA1" w:rsidRPr="009A5564" w:rsidTr="008B0BA1">
        <w:trPr>
          <w:jc w:val="center"/>
        </w:trPr>
        <w:tc>
          <w:tcPr>
            <w:tcW w:w="3881" w:type="dxa"/>
            <w:tcBorders>
              <w:top w:val="nil"/>
              <w:left w:val="single" w:sz="4" w:space="0" w:color="auto"/>
              <w:bottom w:val="nil"/>
              <w:right w:val="single" w:sz="4" w:space="0" w:color="auto"/>
            </w:tcBorders>
            <w:shd w:val="clear" w:color="auto" w:fill="auto"/>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2011</w:t>
            </w:r>
          </w:p>
        </w:tc>
        <w:tc>
          <w:tcPr>
            <w:tcW w:w="1439" w:type="dxa"/>
            <w:tcBorders>
              <w:left w:val="single" w:sz="4" w:space="0" w:color="auto"/>
              <w:right w:val="single" w:sz="4" w:space="0" w:color="auto"/>
            </w:tcBorders>
            <w:shd w:val="clear" w:color="auto" w:fill="auto"/>
            <w:vAlign w:val="bottom"/>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2029</w:t>
            </w:r>
          </w:p>
        </w:tc>
        <w:tc>
          <w:tcPr>
            <w:tcW w:w="1240" w:type="dxa"/>
            <w:tcBorders>
              <w:top w:val="nil"/>
              <w:left w:val="single" w:sz="4" w:space="0" w:color="auto"/>
              <w:bottom w:val="nil"/>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397.681</w:t>
            </w:r>
          </w:p>
        </w:tc>
        <w:tc>
          <w:tcPr>
            <w:tcW w:w="1240" w:type="dxa"/>
            <w:tcBorders>
              <w:top w:val="nil"/>
              <w:left w:val="single" w:sz="4" w:space="0" w:color="auto"/>
              <w:bottom w:val="nil"/>
              <w:right w:val="single" w:sz="4" w:space="0" w:color="auto"/>
            </w:tcBorders>
            <w:shd w:val="clear" w:color="auto" w:fill="auto"/>
            <w:noWrap/>
            <w:vAlign w:val="center"/>
          </w:tcPr>
          <w:p w:rsidR="008B0BA1" w:rsidRPr="008B0BA1" w:rsidRDefault="008B0BA1" w:rsidP="008B0BA1">
            <w:pPr>
              <w:pStyle w:val="Tabladeilustraciones"/>
              <w:keepNext/>
              <w:tabs>
                <w:tab w:val="decimal" w:pos="723"/>
              </w:tabs>
              <w:rPr>
                <w:snapToGrid w:val="0"/>
                <w:color w:val="000000"/>
                <w:szCs w:val="0"/>
                <w:u w:color="000000"/>
                <w:lang w:eastAsia="es-ES"/>
              </w:rPr>
            </w:pPr>
            <w:r w:rsidRPr="008B0BA1">
              <w:rPr>
                <w:snapToGrid w:val="0"/>
                <w:color w:val="000000"/>
                <w:szCs w:val="0"/>
                <w:u w:color="000000"/>
                <w:lang w:eastAsia="es-ES"/>
              </w:rPr>
              <w:t>-</w:t>
            </w:r>
          </w:p>
        </w:tc>
      </w:tr>
      <w:tr w:rsidR="008B0BA1" w:rsidRPr="009A5564" w:rsidTr="008B0BA1">
        <w:trPr>
          <w:jc w:val="center"/>
        </w:trPr>
        <w:tc>
          <w:tcPr>
            <w:tcW w:w="3881" w:type="dxa"/>
            <w:tcBorders>
              <w:top w:val="nil"/>
              <w:left w:val="single" w:sz="4" w:space="0" w:color="auto"/>
              <w:bottom w:val="nil"/>
              <w:right w:val="single" w:sz="4" w:space="0" w:color="auto"/>
            </w:tcBorders>
            <w:shd w:val="clear" w:color="auto" w:fill="auto"/>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2012</w:t>
            </w:r>
          </w:p>
        </w:tc>
        <w:tc>
          <w:tcPr>
            <w:tcW w:w="1439" w:type="dxa"/>
            <w:tcBorders>
              <w:left w:val="single" w:sz="4" w:space="0" w:color="auto"/>
              <w:right w:val="single" w:sz="4" w:space="0" w:color="auto"/>
            </w:tcBorders>
            <w:shd w:val="clear" w:color="auto" w:fill="auto"/>
            <w:vAlign w:val="bottom"/>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2030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710.211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8B0BA1">
            <w:pPr>
              <w:pStyle w:val="Tabladeilustraciones"/>
              <w:keepNext/>
              <w:tabs>
                <w:tab w:val="decimal" w:pos="723"/>
              </w:tabs>
              <w:rPr>
                <w:snapToGrid w:val="0"/>
                <w:color w:val="000000"/>
                <w:szCs w:val="0"/>
                <w:u w:color="000000"/>
                <w:lang w:eastAsia="es-ES"/>
              </w:rPr>
            </w:pPr>
            <w:r w:rsidRPr="008B0BA1">
              <w:rPr>
                <w:snapToGrid w:val="0"/>
                <w:color w:val="000000"/>
                <w:szCs w:val="0"/>
                <w:u w:color="000000"/>
                <w:lang w:eastAsia="es-ES"/>
              </w:rPr>
              <w:t>-</w:t>
            </w:r>
          </w:p>
        </w:tc>
      </w:tr>
      <w:tr w:rsidR="008B0BA1" w:rsidRPr="009A5564" w:rsidTr="009A46B0">
        <w:trPr>
          <w:jc w:val="center"/>
        </w:trPr>
        <w:tc>
          <w:tcPr>
            <w:tcW w:w="3881"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Total bases anteriores consolidación</w:t>
            </w:r>
          </w:p>
        </w:tc>
        <w:tc>
          <w:tcPr>
            <w:tcW w:w="1439"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14.635.842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13.439.312</w:t>
            </w:r>
          </w:p>
        </w:tc>
      </w:tr>
      <w:tr w:rsidR="008B0BA1" w:rsidRPr="002F05B0" w:rsidTr="009A46B0">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rsidR="008B0BA1" w:rsidRPr="002F05B0" w:rsidRDefault="008B0BA1" w:rsidP="001967D0">
            <w:pPr>
              <w:pStyle w:val="Tabladeilustraciones"/>
              <w:keepNext/>
              <w:jc w:val="center"/>
              <w:rPr>
                <w:snapToGrid w:val="0"/>
                <w:color w:val="000000"/>
                <w:szCs w:val="0"/>
                <w:u w:color="000000"/>
                <w:lang w:eastAsia="es-ES"/>
              </w:rPr>
            </w:pPr>
          </w:p>
        </w:tc>
        <w:tc>
          <w:tcPr>
            <w:tcW w:w="1439" w:type="dxa"/>
            <w:tcBorders>
              <w:left w:val="single" w:sz="4" w:space="0" w:color="auto"/>
              <w:bottom w:val="single" w:sz="4" w:space="0" w:color="auto"/>
              <w:right w:val="single" w:sz="4" w:space="0" w:color="auto"/>
            </w:tcBorders>
            <w:shd w:val="clear" w:color="auto" w:fill="auto"/>
            <w:vAlign w:val="bottom"/>
          </w:tcPr>
          <w:p w:rsidR="008B0BA1" w:rsidRPr="002F05B0" w:rsidRDefault="008B0BA1" w:rsidP="001967D0">
            <w:pPr>
              <w:pStyle w:val="Tabladeilustraciones"/>
              <w:keepNext/>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A1" w:rsidRPr="002F05B0" w:rsidRDefault="008B0BA1" w:rsidP="001967D0">
            <w:pPr>
              <w:pStyle w:val="Tabladeilustraciones"/>
              <w:keepNext/>
              <w:tabs>
                <w:tab w:val="decimal" w:pos="1032"/>
              </w:tabs>
              <w:spacing w:before="40" w:after="40" w:line="0" w:lineRule="atLeast"/>
              <w:rPr>
                <w:b/>
                <w:snapToGrid w:val="0"/>
                <w:szCs w:val="0"/>
                <w:u w:color="000000"/>
                <w:lang w:eastAsia="es-ES"/>
              </w:rPr>
            </w:pPr>
            <w:r w:rsidRPr="002F05B0">
              <w:rPr>
                <w:b/>
                <w:snapToGrid w:val="0"/>
                <w:szCs w:val="0"/>
                <w:u w:color="000000"/>
                <w:lang w:eastAsia="es-ES"/>
              </w:rPr>
              <w:t>22.199.124</w:t>
            </w:r>
          </w:p>
        </w:tc>
        <w:tc>
          <w:tcPr>
            <w:tcW w:w="1240" w:type="dxa"/>
            <w:tcBorders>
              <w:top w:val="single" w:sz="4" w:space="0" w:color="auto"/>
              <w:left w:val="single" w:sz="4" w:space="0" w:color="auto"/>
              <w:bottom w:val="single" w:sz="4" w:space="0" w:color="auto"/>
              <w:right w:val="single" w:sz="4" w:space="0" w:color="auto"/>
            </w:tcBorders>
            <w:vAlign w:val="center"/>
          </w:tcPr>
          <w:p w:rsidR="008B0BA1" w:rsidRPr="002F05B0" w:rsidRDefault="008B0BA1" w:rsidP="001967D0">
            <w:pPr>
              <w:pStyle w:val="Tabladeilustraciones"/>
              <w:tabs>
                <w:tab w:val="decimal" w:pos="1032"/>
              </w:tabs>
              <w:spacing w:before="40" w:after="40" w:line="0" w:lineRule="atLeast"/>
              <w:rPr>
                <w:b/>
                <w:snapToGrid w:val="0"/>
                <w:szCs w:val="0"/>
                <w:u w:color="000000"/>
                <w:lang w:eastAsia="es-ES"/>
              </w:rPr>
            </w:pPr>
            <w:r w:rsidRPr="002F05B0">
              <w:rPr>
                <w:b/>
                <w:snapToGrid w:val="0"/>
                <w:szCs w:val="0"/>
                <w:u w:color="000000"/>
                <w:lang w:eastAsia="es-ES"/>
              </w:rPr>
              <w:t>19.566.973</w:t>
            </w:r>
          </w:p>
        </w:tc>
      </w:tr>
    </w:tbl>
    <w:p w:rsidR="002F05B0" w:rsidRPr="002F05B0" w:rsidRDefault="002F05B0" w:rsidP="003C1864">
      <w:r w:rsidRPr="002F05B0">
        <w:t>(*) Bases activadas a 31 de diciembre de 2013</w:t>
      </w:r>
    </w:p>
    <w:p w:rsidR="00E42062" w:rsidRPr="008B0BA1" w:rsidRDefault="00E42062" w:rsidP="005C75A1">
      <w:pPr>
        <w:pStyle w:val="Ttulo2"/>
      </w:pPr>
      <w:r w:rsidRPr="008B0BA1">
        <w:t>Deducciones</w:t>
      </w:r>
    </w:p>
    <w:p w:rsidR="00E42062" w:rsidRPr="008B0BA1" w:rsidRDefault="00E42062" w:rsidP="007868B4">
      <w:r w:rsidRPr="008B0BA1">
        <w:t>La sociedad no tiene deducciones pendientes de aplicar anteriores a</w:t>
      </w:r>
      <w:r w:rsidR="00D01FED">
        <w:t xml:space="preserve"> la fecha en que entró en consolidación fiscal.</w:t>
      </w:r>
    </w:p>
    <w:p w:rsidR="00E42062" w:rsidRPr="008B0BA1" w:rsidRDefault="00E42062" w:rsidP="007868B4">
      <w:r w:rsidRPr="008B0BA1">
        <w:t>El detalle de las deducciones pendientes de aplicar del grupo fiscal es el siguiente:</w:t>
      </w:r>
    </w:p>
    <w:tbl>
      <w:tblPr>
        <w:tblW w:w="8400"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20"/>
        <w:gridCol w:w="1400"/>
        <w:gridCol w:w="1240"/>
        <w:gridCol w:w="1240"/>
      </w:tblGrid>
      <w:tr w:rsidR="00E579DE" w:rsidRPr="008B0BA1"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E579DE" w:rsidRPr="009A5564" w:rsidRDefault="00E579DE" w:rsidP="001967D0">
            <w:pPr>
              <w:pStyle w:val="Tabladeilustraciones"/>
              <w:keepNext/>
              <w:jc w:val="center"/>
              <w:rPr>
                <w:snapToGrid w:val="0"/>
                <w:color w:val="000000"/>
                <w:szCs w:val="0"/>
                <w:highlight w:val="yellow"/>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 xml:space="preserve">Ejercicio </w:t>
            </w:r>
            <w:r w:rsidR="0001429C" w:rsidRPr="008B0BA1">
              <w:rPr>
                <w:snapToGrid w:val="0"/>
                <w:color w:val="000000"/>
                <w:szCs w:val="0"/>
                <w:u w:color="000000"/>
                <w:lang w:eastAsia="es-ES"/>
              </w:rPr>
              <w:t xml:space="preserve">Límite </w:t>
            </w:r>
            <w:r w:rsidRPr="008B0BA1">
              <w:rPr>
                <w:snapToGrid w:val="0"/>
                <w:color w:val="000000"/>
                <w:szCs w:val="0"/>
                <w:u w:color="000000"/>
                <w:lang w:eastAsia="es-ES"/>
              </w:rPr>
              <w:t>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E579DE" w:rsidRPr="008B0BA1" w:rsidTr="009A46B0">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2012</w:t>
            </w:r>
          </w:p>
        </w:tc>
      </w:tr>
      <w:tr w:rsidR="00E579DE" w:rsidRPr="009A5564"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E579DE" w:rsidRPr="008B0BA1" w:rsidRDefault="00E579DE" w:rsidP="001967D0">
            <w:pPr>
              <w:pStyle w:val="Tabladeilustraciones"/>
              <w:keepNext/>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rsidR="00E579DE" w:rsidRPr="008B0BA1" w:rsidRDefault="00E579DE" w:rsidP="001967D0">
            <w:pPr>
              <w:pStyle w:val="Tabladeilustraciones"/>
              <w:keepNext/>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579DE" w:rsidRPr="008B0BA1" w:rsidRDefault="00E579DE" w:rsidP="001967D0">
            <w:pPr>
              <w:pStyle w:val="Tabladeilustraciones"/>
              <w:keepNext/>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579DE" w:rsidRPr="008B0BA1" w:rsidRDefault="00E579DE" w:rsidP="001967D0">
            <w:pPr>
              <w:pStyle w:val="Tabladeilustraciones"/>
              <w:keepNext/>
              <w:rPr>
                <w:snapToGrid w:val="0"/>
                <w:color w:val="000000"/>
                <w:szCs w:val="0"/>
                <w:u w:color="000000"/>
                <w:lang w:eastAsia="es-ES"/>
              </w:rPr>
            </w:pP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vAlign w:val="bottom"/>
            <w:hideMark/>
          </w:tcPr>
          <w:p w:rsidR="00E579DE" w:rsidRPr="008B0BA1" w:rsidRDefault="00E579DE"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E579DE" w:rsidRPr="008B0BA1" w:rsidRDefault="00E579DE" w:rsidP="001967D0">
            <w:pPr>
              <w:pStyle w:val="Tabladeilustraciones"/>
              <w:keepNext/>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2015</w:t>
            </w:r>
          </w:p>
        </w:tc>
        <w:tc>
          <w:tcPr>
            <w:tcW w:w="1240" w:type="dxa"/>
            <w:tcBorders>
              <w:left w:val="single" w:sz="4" w:space="0" w:color="auto"/>
              <w:right w:val="single" w:sz="4" w:space="0" w:color="auto"/>
            </w:tcBorders>
            <w:shd w:val="clear" w:color="auto" w:fill="auto"/>
            <w:noWrap/>
            <w:vAlign w:val="center"/>
          </w:tcPr>
          <w:p w:rsidR="00E579DE"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33.860</w:t>
            </w: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2016</w:t>
            </w:r>
          </w:p>
        </w:tc>
        <w:tc>
          <w:tcPr>
            <w:tcW w:w="1240" w:type="dxa"/>
            <w:tcBorders>
              <w:left w:val="single" w:sz="4" w:space="0" w:color="auto"/>
              <w:right w:val="single" w:sz="4" w:space="0" w:color="auto"/>
            </w:tcBorders>
            <w:shd w:val="clear" w:color="auto" w:fill="auto"/>
            <w:noWrap/>
            <w:vAlign w:val="center"/>
          </w:tcPr>
          <w:p w:rsidR="00E579DE"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65.167</w:t>
            </w: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579DE"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496.444</w:t>
            </w:r>
          </w:p>
        </w:tc>
        <w:tc>
          <w:tcPr>
            <w:tcW w:w="1240" w:type="dxa"/>
            <w:tcBorders>
              <w:left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1.346.603</w:t>
            </w: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579DE"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31.804</w:t>
            </w:r>
          </w:p>
        </w:tc>
        <w:tc>
          <w:tcPr>
            <w:tcW w:w="1240" w:type="dxa"/>
            <w:tcBorders>
              <w:left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31.804</w:t>
            </w:r>
          </w:p>
        </w:tc>
      </w:tr>
      <w:tr w:rsidR="00E579DE" w:rsidRPr="009A5564" w:rsidTr="008B0BA1">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rsidR="00E579DE"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1.008.602</w:t>
            </w:r>
          </w:p>
        </w:tc>
        <w:tc>
          <w:tcPr>
            <w:tcW w:w="1240" w:type="dxa"/>
            <w:tcBorders>
              <w:left w:val="single" w:sz="4" w:space="0" w:color="auto"/>
              <w:bottom w:val="nil"/>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1.008.602</w:t>
            </w:r>
          </w:p>
        </w:tc>
      </w:tr>
      <w:tr w:rsidR="008B0BA1" w:rsidRPr="009A5564"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26.110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8B0BA1">
            <w:pPr>
              <w:pStyle w:val="Tabladeilustraciones"/>
              <w:keepNext/>
              <w:tabs>
                <w:tab w:val="decimal" w:pos="707"/>
              </w:tabs>
              <w:rPr>
                <w:snapToGrid w:val="0"/>
                <w:color w:val="000000"/>
                <w:szCs w:val="0"/>
                <w:u w:color="000000"/>
                <w:lang w:eastAsia="es-ES"/>
              </w:rPr>
            </w:pPr>
            <w:r w:rsidRPr="008B0BA1">
              <w:rPr>
                <w:snapToGrid w:val="0"/>
                <w:color w:val="000000"/>
                <w:szCs w:val="0"/>
                <w:u w:color="000000"/>
                <w:lang w:eastAsia="es-ES"/>
              </w:rPr>
              <w:t>-</w:t>
            </w: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579DE" w:rsidRPr="008B0BA1" w:rsidRDefault="00E579DE"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9DE" w:rsidRPr="008B0BA1" w:rsidRDefault="00EA1222"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fldChar w:fldCharType="begin"/>
            </w:r>
            <w:r w:rsidR="008B0BA1" w:rsidRPr="008B0BA1">
              <w:rPr>
                <w:snapToGrid w:val="0"/>
                <w:color w:val="000000"/>
                <w:szCs w:val="0"/>
                <w:u w:color="000000"/>
                <w:lang w:eastAsia="es-ES"/>
              </w:rPr>
              <w:instrText xml:space="preserve"> =SUM(ABOVE) </w:instrText>
            </w:r>
            <w:r w:rsidRPr="008B0BA1">
              <w:rPr>
                <w:snapToGrid w:val="0"/>
                <w:color w:val="000000"/>
                <w:szCs w:val="0"/>
                <w:u w:color="000000"/>
                <w:lang w:eastAsia="es-ES"/>
              </w:rPr>
              <w:fldChar w:fldCharType="separate"/>
            </w:r>
            <w:r w:rsidR="008B0BA1" w:rsidRPr="008B0BA1">
              <w:rPr>
                <w:noProof/>
                <w:snapToGrid w:val="0"/>
                <w:color w:val="000000"/>
                <w:szCs w:val="0"/>
                <w:u w:color="000000"/>
                <w:lang w:eastAsia="es-ES"/>
              </w:rPr>
              <w:t>1.562.960</w:t>
            </w:r>
            <w:r w:rsidRPr="008B0BA1">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2.486.036</w:t>
            </w:r>
          </w:p>
        </w:tc>
      </w:tr>
      <w:tr w:rsidR="00E579DE" w:rsidRPr="009A5564" w:rsidTr="009A46B0">
        <w:trPr>
          <w:jc w:val="center"/>
        </w:trPr>
        <w:tc>
          <w:tcPr>
            <w:tcW w:w="4520" w:type="dxa"/>
            <w:tcBorders>
              <w:top w:val="nil"/>
              <w:left w:val="single" w:sz="4" w:space="0" w:color="auto"/>
              <w:bottom w:val="nil"/>
              <w:right w:val="single" w:sz="4" w:space="0" w:color="auto"/>
            </w:tcBorders>
            <w:shd w:val="clear" w:color="auto" w:fill="auto"/>
            <w:vAlign w:val="bottom"/>
            <w:hideMark/>
          </w:tcPr>
          <w:p w:rsidR="00E579DE" w:rsidRPr="008B0BA1" w:rsidRDefault="00E579DE"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rsidR="00E579DE" w:rsidRPr="008B0BA1" w:rsidRDefault="00E579DE" w:rsidP="001967D0">
            <w:pPr>
              <w:pStyle w:val="Tabladeilustraciones"/>
              <w:keepNext/>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579DE" w:rsidRPr="008B0BA1" w:rsidRDefault="00E579DE" w:rsidP="001967D0">
            <w:pPr>
              <w:pStyle w:val="Tabladeilustraciones"/>
              <w:keepNext/>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hideMark/>
          </w:tcPr>
          <w:p w:rsidR="00E579DE" w:rsidRPr="008B0BA1" w:rsidRDefault="00E579DE" w:rsidP="001967D0">
            <w:pPr>
              <w:pStyle w:val="Tabladeilustraciones"/>
              <w:keepNext/>
              <w:tabs>
                <w:tab w:val="decimal" w:pos="1032"/>
              </w:tabs>
              <w:rPr>
                <w:snapToGrid w:val="0"/>
                <w:color w:val="000000"/>
                <w:szCs w:val="0"/>
                <w:u w:color="000000"/>
                <w:lang w:eastAsia="es-ES"/>
              </w:rPr>
            </w:pPr>
          </w:p>
        </w:tc>
      </w:tr>
      <w:tr w:rsidR="008B0BA1"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5.897</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5.897</w:t>
            </w:r>
          </w:p>
        </w:tc>
      </w:tr>
      <w:tr w:rsidR="008B0BA1"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28.701</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28.701</w:t>
            </w:r>
          </w:p>
        </w:tc>
      </w:tr>
      <w:tr w:rsidR="008B0BA1" w:rsidRPr="009A5564" w:rsidTr="008B0BA1">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26.388</w:t>
            </w:r>
          </w:p>
        </w:tc>
        <w:tc>
          <w:tcPr>
            <w:tcW w:w="1240" w:type="dxa"/>
            <w:tcBorders>
              <w:left w:val="single" w:sz="4" w:space="0" w:color="auto"/>
              <w:bottom w:val="nil"/>
              <w:right w:val="single" w:sz="4" w:space="0" w:color="auto"/>
            </w:tcBorders>
            <w:shd w:val="clear" w:color="auto" w:fill="auto"/>
            <w:noWrap/>
            <w:vAlign w:val="center"/>
            <w:hideMark/>
          </w:tcPr>
          <w:p w:rsidR="008B0BA1" w:rsidRPr="008B0BA1" w:rsidRDefault="005C201E"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t>26.388</w:t>
            </w:r>
          </w:p>
        </w:tc>
      </w:tr>
      <w:tr w:rsidR="008B0BA1" w:rsidRPr="009A5564"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2023</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23.866</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8B0BA1">
            <w:pPr>
              <w:pStyle w:val="Tabladeilustraciones"/>
              <w:keepNext/>
              <w:tabs>
                <w:tab w:val="decimal" w:pos="707"/>
              </w:tabs>
              <w:rPr>
                <w:snapToGrid w:val="0"/>
                <w:color w:val="000000"/>
                <w:szCs w:val="0"/>
                <w:u w:color="000000"/>
                <w:lang w:eastAsia="es-ES"/>
              </w:rPr>
            </w:pPr>
            <w:r w:rsidRPr="008B0BA1">
              <w:rPr>
                <w:snapToGrid w:val="0"/>
                <w:color w:val="000000"/>
                <w:szCs w:val="0"/>
                <w:u w:color="000000"/>
                <w:lang w:eastAsia="es-ES"/>
              </w:rPr>
              <w:t>-</w:t>
            </w:r>
          </w:p>
        </w:tc>
      </w:tr>
      <w:tr w:rsidR="008B0BA1" w:rsidRPr="009A5564"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A1" w:rsidRPr="008B0BA1" w:rsidRDefault="00EA1222"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fldChar w:fldCharType="begin"/>
            </w:r>
            <w:r w:rsidR="008B0BA1" w:rsidRPr="008B0BA1">
              <w:rPr>
                <w:snapToGrid w:val="0"/>
                <w:color w:val="000000"/>
                <w:szCs w:val="0"/>
                <w:u w:color="000000"/>
                <w:lang w:eastAsia="es-ES"/>
              </w:rPr>
              <w:instrText xml:space="preserve"> =SUM(ABOVE) </w:instrText>
            </w:r>
            <w:r w:rsidRPr="008B0BA1">
              <w:rPr>
                <w:snapToGrid w:val="0"/>
                <w:color w:val="000000"/>
                <w:szCs w:val="0"/>
                <w:u w:color="000000"/>
                <w:lang w:eastAsia="es-ES"/>
              </w:rPr>
              <w:fldChar w:fldCharType="separate"/>
            </w:r>
            <w:r w:rsidR="008B0BA1" w:rsidRPr="008B0BA1">
              <w:rPr>
                <w:noProof/>
                <w:snapToGrid w:val="0"/>
                <w:color w:val="000000"/>
                <w:szCs w:val="0"/>
                <w:u w:color="000000"/>
                <w:lang w:eastAsia="es-ES"/>
              </w:rPr>
              <w:t>84.852</w:t>
            </w:r>
            <w:r w:rsidRPr="008B0BA1">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BA1" w:rsidRPr="008B0BA1" w:rsidRDefault="005C201E"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t>60.986</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ind w:left="113" w:hanging="113"/>
              <w:rPr>
                <w:b/>
                <w:snapToGrid w:val="0"/>
                <w:color w:val="000000"/>
                <w:szCs w:val="0"/>
                <w:u w:color="000000"/>
                <w:lang w:eastAsia="es-ES"/>
              </w:rPr>
            </w:pPr>
            <w:r w:rsidRPr="008B0BA1">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17.842</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17.842</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556.527</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556.527</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391.335</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391.335</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4.183</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4.183</w:t>
            </w:r>
          </w:p>
        </w:tc>
      </w:tr>
      <w:tr w:rsidR="008B0BA1" w:rsidRPr="008B0BA1" w:rsidTr="005C201E">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1.020.008</w:t>
            </w:r>
          </w:p>
        </w:tc>
        <w:tc>
          <w:tcPr>
            <w:tcW w:w="1240" w:type="dxa"/>
            <w:tcBorders>
              <w:left w:val="single" w:sz="4" w:space="0" w:color="auto"/>
              <w:bottom w:val="nil"/>
              <w:right w:val="single" w:sz="4" w:space="0" w:color="auto"/>
            </w:tcBorders>
            <w:shd w:val="clear" w:color="auto" w:fill="auto"/>
            <w:noWrap/>
            <w:vAlign w:val="center"/>
            <w:hideMark/>
          </w:tcPr>
          <w:p w:rsidR="008B0BA1" w:rsidRPr="008B0BA1" w:rsidRDefault="004A3981"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t>1.020.008</w:t>
            </w:r>
          </w:p>
        </w:tc>
      </w:tr>
      <w:tr w:rsidR="005C201E" w:rsidRPr="008B0BA1" w:rsidTr="005C201E">
        <w:trPr>
          <w:jc w:val="center"/>
        </w:trPr>
        <w:tc>
          <w:tcPr>
            <w:tcW w:w="4520" w:type="dxa"/>
            <w:tcBorders>
              <w:top w:val="nil"/>
              <w:left w:val="single" w:sz="4" w:space="0" w:color="auto"/>
              <w:bottom w:val="nil"/>
              <w:right w:val="single" w:sz="4" w:space="0" w:color="auto"/>
            </w:tcBorders>
            <w:shd w:val="clear" w:color="auto" w:fill="auto"/>
            <w:noWrap/>
            <w:vAlign w:val="bottom"/>
          </w:tcPr>
          <w:p w:rsidR="005C201E" w:rsidRPr="008B0BA1" w:rsidRDefault="005C201E" w:rsidP="001967D0">
            <w:pPr>
              <w:pStyle w:val="Tabladeilustraciones"/>
              <w:keepNext/>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5C201E" w:rsidRPr="008B0BA1" w:rsidRDefault="005C201E" w:rsidP="001967D0">
            <w:pPr>
              <w:pStyle w:val="Tabladeilustraciones"/>
              <w:keepNext/>
              <w:jc w:val="center"/>
              <w:rPr>
                <w:snapToGrid w:val="0"/>
                <w:color w:val="000000"/>
                <w:szCs w:val="0"/>
                <w:u w:color="000000"/>
                <w:lang w:eastAsia="es-ES"/>
              </w:rPr>
            </w:pPr>
            <w:r>
              <w:rPr>
                <w:snapToGrid w:val="0"/>
                <w:color w:val="000000"/>
                <w:szCs w:val="0"/>
                <w:u w:color="000000"/>
                <w:lang w:eastAsia="es-ES"/>
              </w:rPr>
              <w:t>2028</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5C201E" w:rsidRPr="008B0BA1" w:rsidRDefault="005C201E"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t>187.986</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5C201E" w:rsidRDefault="005C201E" w:rsidP="005C201E">
            <w:pPr>
              <w:pStyle w:val="Tabladeilustraciones"/>
              <w:keepNext/>
              <w:tabs>
                <w:tab w:val="decimal" w:pos="707"/>
              </w:tabs>
              <w:rPr>
                <w:snapToGrid w:val="0"/>
                <w:color w:val="000000"/>
                <w:szCs w:val="0"/>
                <w:u w:color="000000"/>
                <w:lang w:eastAsia="es-ES"/>
              </w:rPr>
            </w:pPr>
            <w:r>
              <w:rPr>
                <w:snapToGrid w:val="0"/>
                <w:color w:val="000000"/>
                <w:szCs w:val="0"/>
                <w:u w:color="000000"/>
                <w:lang w:eastAsia="es-ES"/>
              </w:rPr>
              <w:t>-</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A1" w:rsidRPr="008B0BA1" w:rsidRDefault="00EA1222"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fldChar w:fldCharType="begin"/>
            </w:r>
            <w:r w:rsidR="005C201E">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5C201E">
              <w:rPr>
                <w:noProof/>
                <w:snapToGrid w:val="0"/>
                <w:color w:val="000000"/>
                <w:szCs w:val="0"/>
                <w:u w:color="000000"/>
                <w:lang w:eastAsia="es-ES"/>
              </w:rPr>
              <w:t>2.177.881</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BA1" w:rsidRPr="008B0BA1" w:rsidRDefault="00EA1222" w:rsidP="001967D0">
            <w:pPr>
              <w:pStyle w:val="Tabladeilustraciones"/>
              <w:keepNext/>
              <w:tabs>
                <w:tab w:val="decimal" w:pos="1032"/>
              </w:tabs>
              <w:rPr>
                <w:snapToGrid w:val="0"/>
                <w:color w:val="000000"/>
                <w:szCs w:val="0"/>
                <w:u w:color="000000"/>
                <w:lang w:eastAsia="es-ES"/>
              </w:rPr>
            </w:pPr>
            <w:r>
              <w:rPr>
                <w:snapToGrid w:val="0"/>
                <w:color w:val="000000"/>
                <w:szCs w:val="0"/>
                <w:u w:color="000000"/>
                <w:lang w:eastAsia="es-ES"/>
              </w:rPr>
              <w:fldChar w:fldCharType="begin"/>
            </w:r>
            <w:r w:rsidR="004A398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4A3981">
              <w:rPr>
                <w:noProof/>
                <w:snapToGrid w:val="0"/>
                <w:color w:val="000000"/>
                <w:szCs w:val="0"/>
                <w:u w:color="000000"/>
                <w:lang w:eastAsia="es-ES"/>
              </w:rPr>
              <w:t>1.989.895</w:t>
            </w:r>
            <w:r>
              <w:rPr>
                <w:snapToGrid w:val="0"/>
                <w:color w:val="000000"/>
                <w:szCs w:val="0"/>
                <w:u w:color="000000"/>
                <w:lang w:eastAsia="es-ES"/>
              </w:rPr>
              <w:fldChar w:fldCharType="end"/>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vAlign w:val="bottom"/>
            <w:hideMark/>
          </w:tcPr>
          <w:p w:rsidR="008B0BA1" w:rsidRPr="008B0BA1" w:rsidRDefault="008B0BA1"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420.170</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420.170</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1.480.914</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1.480.914</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277.621</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277.621</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701.783</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701.783</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1.121.977</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1.121.977</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475.101</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475.101</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636.181</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636.181</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rsidR="008B0BA1" w:rsidRPr="008B0BA1" w:rsidRDefault="008B0BA1" w:rsidP="008C3F43">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214.713</w:t>
            </w:r>
          </w:p>
        </w:tc>
        <w:tc>
          <w:tcPr>
            <w:tcW w:w="1240" w:type="dxa"/>
            <w:tcBorders>
              <w:left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214.713</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1.036.261</w:t>
            </w:r>
          </w:p>
        </w:tc>
        <w:tc>
          <w:tcPr>
            <w:tcW w:w="1240" w:type="dxa"/>
            <w:tcBorders>
              <w:left w:val="single" w:sz="4" w:space="0" w:color="auto"/>
              <w:bottom w:val="nil"/>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1.035.851</w:t>
            </w:r>
          </w:p>
        </w:tc>
      </w:tr>
      <w:tr w:rsidR="008B0BA1" w:rsidRPr="008B0BA1" w:rsidTr="008B0BA1">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813.085</w:t>
            </w:r>
          </w:p>
        </w:tc>
        <w:tc>
          <w:tcPr>
            <w:tcW w:w="1240" w:type="dxa"/>
            <w:tcBorders>
              <w:top w:val="nil"/>
              <w:left w:val="single" w:sz="4" w:space="0" w:color="auto"/>
              <w:bottom w:val="nil"/>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813.085</w:t>
            </w:r>
          </w:p>
        </w:tc>
      </w:tr>
      <w:tr w:rsidR="008B0BA1" w:rsidRPr="008B0BA1" w:rsidTr="009A46B0">
        <w:trPr>
          <w:jc w:val="center"/>
        </w:trPr>
        <w:tc>
          <w:tcPr>
            <w:tcW w:w="4520" w:type="dxa"/>
            <w:tcBorders>
              <w:top w:val="nil"/>
              <w:left w:val="single" w:sz="4" w:space="0" w:color="auto"/>
              <w:bottom w:val="nil"/>
              <w:right w:val="single" w:sz="4" w:space="0" w:color="auto"/>
            </w:tcBorders>
            <w:shd w:val="clear" w:color="auto" w:fill="auto"/>
            <w:noWrap/>
            <w:vAlign w:val="bottom"/>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8B0BA1" w:rsidRPr="008B0BA1" w:rsidRDefault="008B0BA1"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2028</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3.567.600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8B0BA1" w:rsidRPr="008B0BA1" w:rsidRDefault="008B0BA1" w:rsidP="008B0BA1">
            <w:pPr>
              <w:pStyle w:val="Tabladeilustraciones"/>
              <w:keepNext/>
              <w:tabs>
                <w:tab w:val="decimal" w:pos="707"/>
              </w:tabs>
              <w:rPr>
                <w:snapToGrid w:val="0"/>
                <w:color w:val="000000"/>
                <w:szCs w:val="0"/>
                <w:u w:color="000000"/>
                <w:lang w:eastAsia="es-ES"/>
              </w:rPr>
            </w:pPr>
            <w:r w:rsidRPr="008B0BA1">
              <w:rPr>
                <w:snapToGrid w:val="0"/>
                <w:color w:val="000000"/>
                <w:szCs w:val="0"/>
                <w:u w:color="000000"/>
                <w:lang w:eastAsia="es-ES"/>
              </w:rPr>
              <w:t>-</w:t>
            </w:r>
          </w:p>
        </w:tc>
      </w:tr>
      <w:tr w:rsidR="008B0BA1" w:rsidRPr="008B0BA1" w:rsidTr="009A46B0">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00" w:type="dxa"/>
            <w:tcBorders>
              <w:left w:val="single" w:sz="4" w:space="0" w:color="auto"/>
              <w:bottom w:val="single" w:sz="4" w:space="0" w:color="auto"/>
              <w:right w:val="single" w:sz="4" w:space="0" w:color="auto"/>
            </w:tcBorders>
            <w:shd w:val="clear" w:color="auto" w:fill="auto"/>
            <w:vAlign w:val="bottom"/>
            <w:hideMark/>
          </w:tcPr>
          <w:p w:rsidR="008B0BA1" w:rsidRPr="008B0BA1" w:rsidRDefault="008B0BA1"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A1" w:rsidRPr="008B0BA1" w:rsidRDefault="00EA1222"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fldChar w:fldCharType="begin"/>
            </w:r>
            <w:r w:rsidR="008B0BA1" w:rsidRPr="008B0BA1">
              <w:rPr>
                <w:snapToGrid w:val="0"/>
                <w:color w:val="000000"/>
                <w:szCs w:val="0"/>
                <w:u w:color="000000"/>
                <w:lang w:eastAsia="es-ES"/>
              </w:rPr>
              <w:instrText xml:space="preserve"> =SUM(ABOVE) </w:instrText>
            </w:r>
            <w:r w:rsidRPr="008B0BA1">
              <w:rPr>
                <w:snapToGrid w:val="0"/>
                <w:color w:val="000000"/>
                <w:szCs w:val="0"/>
                <w:u w:color="000000"/>
                <w:lang w:eastAsia="es-ES"/>
              </w:rPr>
              <w:fldChar w:fldCharType="separate"/>
            </w:r>
            <w:r w:rsidR="008B0BA1" w:rsidRPr="008B0BA1">
              <w:rPr>
                <w:noProof/>
                <w:snapToGrid w:val="0"/>
                <w:color w:val="000000"/>
                <w:szCs w:val="0"/>
                <w:u w:color="000000"/>
                <w:lang w:eastAsia="es-ES"/>
              </w:rPr>
              <w:t>10.745.406</w:t>
            </w:r>
            <w:r w:rsidRPr="008B0BA1">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BA1" w:rsidRPr="008B0BA1" w:rsidRDefault="008B0BA1" w:rsidP="001967D0">
            <w:pPr>
              <w:pStyle w:val="Tabladeilustraciones"/>
              <w:keepNext/>
              <w:tabs>
                <w:tab w:val="decimal" w:pos="1032"/>
              </w:tabs>
              <w:rPr>
                <w:snapToGrid w:val="0"/>
                <w:color w:val="000000"/>
                <w:szCs w:val="0"/>
                <w:u w:color="000000"/>
                <w:lang w:eastAsia="es-ES"/>
              </w:rPr>
            </w:pPr>
            <w:r w:rsidRPr="008B0BA1">
              <w:rPr>
                <w:snapToGrid w:val="0"/>
                <w:color w:val="000000"/>
                <w:szCs w:val="0"/>
                <w:u w:color="000000"/>
                <w:lang w:eastAsia="es-ES"/>
              </w:rPr>
              <w:t>7.177.396</w:t>
            </w:r>
          </w:p>
        </w:tc>
      </w:tr>
      <w:tr w:rsidR="008B0BA1" w:rsidRPr="008B0BA1" w:rsidTr="009A46B0">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0BA1" w:rsidRPr="008B0BA1" w:rsidRDefault="008B0BA1" w:rsidP="001967D0">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A1" w:rsidRPr="008B0BA1" w:rsidRDefault="005C201E" w:rsidP="001967D0">
            <w:pPr>
              <w:pStyle w:val="Tabladeilustraciones"/>
              <w:keepNext/>
              <w:tabs>
                <w:tab w:val="decimal" w:pos="1032"/>
              </w:tabs>
              <w:spacing w:before="40" w:after="40" w:line="0" w:lineRule="atLeast"/>
              <w:rPr>
                <w:b/>
                <w:snapToGrid w:val="0"/>
                <w:szCs w:val="0"/>
                <w:u w:color="000000"/>
                <w:lang w:eastAsia="es-ES"/>
              </w:rPr>
            </w:pPr>
            <w:r>
              <w:rPr>
                <w:b/>
                <w:snapToGrid w:val="0"/>
                <w:szCs w:val="0"/>
                <w:u w:color="000000"/>
                <w:lang w:eastAsia="es-ES"/>
              </w:rPr>
              <w:t>14.571.099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BA1" w:rsidRPr="008B0BA1" w:rsidRDefault="005C201E" w:rsidP="001967D0">
            <w:pPr>
              <w:pStyle w:val="Tabladeilustraciones"/>
              <w:tabs>
                <w:tab w:val="decimal" w:pos="1032"/>
              </w:tabs>
              <w:spacing w:before="40" w:after="40" w:line="0" w:lineRule="atLeast"/>
              <w:rPr>
                <w:b/>
                <w:snapToGrid w:val="0"/>
                <w:szCs w:val="0"/>
                <w:u w:color="000000"/>
                <w:lang w:eastAsia="es-ES"/>
              </w:rPr>
            </w:pPr>
            <w:r>
              <w:rPr>
                <w:b/>
                <w:snapToGrid w:val="0"/>
                <w:szCs w:val="0"/>
                <w:u w:color="000000"/>
                <w:lang w:eastAsia="es-ES"/>
              </w:rPr>
              <w:t>11.714.313</w:t>
            </w:r>
          </w:p>
        </w:tc>
      </w:tr>
    </w:tbl>
    <w:p w:rsidR="00E42062" w:rsidRPr="009A5564" w:rsidRDefault="00E42062" w:rsidP="002D27BC">
      <w:pPr>
        <w:rPr>
          <w:highlight w:val="yellow"/>
        </w:rPr>
      </w:pPr>
    </w:p>
    <w:p w:rsidR="00E42062" w:rsidRPr="008B0BA1" w:rsidRDefault="00E42062" w:rsidP="002D27BC">
      <w:r w:rsidRPr="008B0BA1">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t>las que</w:t>
      </w:r>
      <w:r w:rsidRPr="008B0BA1">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919"/>
        <w:gridCol w:w="1946"/>
        <w:gridCol w:w="813"/>
        <w:gridCol w:w="811"/>
        <w:gridCol w:w="840"/>
        <w:gridCol w:w="1987"/>
        <w:gridCol w:w="902"/>
        <w:gridCol w:w="904"/>
      </w:tblGrid>
      <w:tr w:rsidR="00266B8E" w:rsidRPr="009765F1"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266B8E" w:rsidRPr="008B0BA1" w:rsidRDefault="00266B8E" w:rsidP="001967D0">
            <w:pPr>
              <w:pStyle w:val="Tabladeilustraciones"/>
              <w:keepNext/>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266B8E" w:rsidRPr="008B0BA1" w:rsidRDefault="00266B8E" w:rsidP="001967D0">
            <w:pPr>
              <w:pStyle w:val="Tabladeilustraciones"/>
              <w:keepNext/>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66B8E"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Cifras en Euros</w:t>
            </w:r>
          </w:p>
        </w:tc>
      </w:tr>
      <w:tr w:rsidR="00B25D4D" w:rsidRPr="009765F1" w:rsidTr="009A46B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Total Reinversión</w:t>
            </w:r>
          </w:p>
        </w:tc>
      </w:tr>
      <w:tr w:rsidR="00B25D4D" w:rsidRPr="009765F1"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342.741</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266B8E"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sidR="00B25D4D" w:rsidRPr="009765F1">
              <w:rPr>
                <w:snapToGrid w:val="0"/>
                <w:color w:val="000000"/>
                <w:sz w:val="16"/>
                <w:szCs w:val="16"/>
                <w:u w:color="000000"/>
                <w:lang w:eastAsia="es-ES"/>
              </w:rPr>
              <w:t xml:space="preserve">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342.741</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266B8E"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sidR="00B25D4D" w:rsidRPr="009765F1">
              <w:rPr>
                <w:snapToGrid w:val="0"/>
                <w:color w:val="000000"/>
                <w:sz w:val="16"/>
                <w:szCs w:val="16"/>
                <w:u w:color="000000"/>
                <w:lang w:eastAsia="es-ES"/>
              </w:rPr>
              <w:t xml:space="preserve">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266B8E"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13.466.859</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266B8E"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sidR="00B25D4D" w:rsidRPr="009765F1">
              <w:rPr>
                <w:snapToGrid w:val="0"/>
                <w:color w:val="000000"/>
                <w:sz w:val="16"/>
                <w:szCs w:val="16"/>
                <w:u w:color="000000"/>
                <w:lang w:eastAsia="es-ES"/>
              </w:rPr>
              <w:t xml:space="preserve">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13.466.859</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500.000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413.793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266B8E"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sidR="00B25D4D" w:rsidRPr="009765F1">
              <w:rPr>
                <w:snapToGrid w:val="0"/>
                <w:color w:val="000000"/>
                <w:sz w:val="16"/>
                <w:szCs w:val="16"/>
                <w:u w:color="000000"/>
                <w:lang w:eastAsia="es-ES"/>
              </w:rPr>
              <w:t xml:space="preserve">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913.793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B25D4D" w:rsidRPr="009765F1" w:rsidRDefault="009765F1"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B25D4D" w:rsidRPr="009765F1" w:rsidRDefault="009765F1"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207.605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80.824</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53.885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22.033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63.104</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672.534</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34.135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132.160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68.451</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30.540</w:t>
            </w:r>
          </w:p>
        </w:tc>
      </w:tr>
      <w:tr w:rsidR="0093316F" w:rsidRPr="009765F1" w:rsidTr="009A46B0">
        <w:trPr>
          <w:jc w:val="center"/>
        </w:trPr>
        <w:tc>
          <w:tcPr>
            <w:tcW w:w="919" w:type="dxa"/>
            <w:tcBorders>
              <w:top w:val="nil"/>
              <w:left w:val="single" w:sz="4" w:space="0" w:color="auto"/>
              <w:bottom w:val="nil"/>
              <w:right w:val="single" w:sz="4" w:space="0" w:color="auto"/>
            </w:tcBorders>
            <w:shd w:val="clear" w:color="auto" w:fill="auto"/>
            <w:noWrap/>
          </w:tcPr>
          <w:p w:rsidR="0093316F" w:rsidRPr="009765F1" w:rsidRDefault="0093316F"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ind w:left="113" w:hanging="113"/>
              <w:rPr>
                <w:snapToGrid w:val="0"/>
                <w:color w:val="000000"/>
                <w:sz w:val="16"/>
                <w:szCs w:val="16"/>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jc w:val="center"/>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3316F" w:rsidRPr="009765F1" w:rsidRDefault="0093316F" w:rsidP="001967D0">
            <w:pPr>
              <w:pStyle w:val="Tabladeilustraciones"/>
              <w:keepNext/>
              <w:tabs>
                <w:tab w:val="decimal" w:pos="711"/>
              </w:tabs>
              <w:rPr>
                <w:snapToGrid w:val="0"/>
                <w:color w:val="000000"/>
                <w:sz w:val="16"/>
                <w:szCs w:val="16"/>
                <w:u w:color="000000"/>
                <w:lang w:eastAsia="es-ES"/>
              </w:rPr>
            </w:pP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144.787</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84.700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128.800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358.273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143.640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108.241</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1.779.048</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214.219</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504.882</w:t>
            </w:r>
          </w:p>
        </w:tc>
      </w:tr>
      <w:tr w:rsidR="009A46B0" w:rsidRPr="009765F1" w:rsidTr="009A46B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255.976</w:t>
            </w:r>
          </w:p>
        </w:tc>
      </w:tr>
      <w:tr w:rsidR="00B25D4D" w:rsidRPr="009765F1" w:rsidTr="009A46B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63.104</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10.605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83.864</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118.800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63.585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329.548</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21.500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79.926</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115.000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194.867</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109.485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180.000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24.220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32.703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272.339</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138.853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31.581</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120.157</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383.565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1.275.000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184.082</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9.000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324.040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811.243</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68.300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3.000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55.680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115.570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770.002</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38.760</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2.159.275</w:t>
            </w:r>
          </w:p>
        </w:tc>
      </w:tr>
      <w:tr w:rsidR="00B25D4D" w:rsidRPr="009765F1"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200.000</w:t>
            </w:r>
          </w:p>
        </w:tc>
      </w:tr>
      <w:tr w:rsidR="00B25D4D" w:rsidRPr="009765F1" w:rsidTr="005C201E">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B25D4D" w:rsidRPr="009765F1" w:rsidRDefault="00B25D4D" w:rsidP="001967D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9765F1" w:rsidRDefault="00266B8E"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sidR="004A3981">
              <w:rPr>
                <w:snapToGrid w:val="0"/>
                <w:color w:val="000000"/>
                <w:sz w:val="16"/>
                <w:szCs w:val="16"/>
                <w:u w:color="000000"/>
                <w:lang w:eastAsia="es-ES"/>
              </w:rPr>
              <w:t xml:space="preserve">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B25D4D"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9765F1" w:rsidP="001967D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9765F1" w:rsidP="001967D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9765F1" w:rsidRDefault="00B25D4D" w:rsidP="001967D0">
            <w:pPr>
              <w:pStyle w:val="Tabladeilustraciones"/>
              <w:keepNext/>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9765F1" w:rsidRDefault="005C201E" w:rsidP="001967D0">
            <w:pPr>
              <w:pStyle w:val="Tabladeilustraciones"/>
              <w:keepNext/>
              <w:tabs>
                <w:tab w:val="decimal" w:pos="711"/>
              </w:tabs>
              <w:rPr>
                <w:snapToGrid w:val="0"/>
                <w:color w:val="000000"/>
                <w:sz w:val="16"/>
                <w:szCs w:val="16"/>
                <w:u w:color="000000"/>
                <w:lang w:eastAsia="es-ES"/>
              </w:rPr>
            </w:pPr>
            <w:r>
              <w:rPr>
                <w:snapToGrid w:val="0"/>
                <w:color w:val="000000"/>
                <w:sz w:val="16"/>
                <w:szCs w:val="16"/>
                <w:u w:color="000000"/>
                <w:lang w:eastAsia="es-ES"/>
              </w:rPr>
              <w:t>13.475.493</w:t>
            </w:r>
          </w:p>
        </w:tc>
      </w:tr>
      <w:tr w:rsidR="005C201E" w:rsidRPr="009A5564" w:rsidTr="00EE63E4">
        <w:trPr>
          <w:trHeight w:val="117"/>
          <w:jc w:val="center"/>
        </w:trPr>
        <w:tc>
          <w:tcPr>
            <w:tcW w:w="919" w:type="dxa"/>
            <w:tcBorders>
              <w:top w:val="nil"/>
              <w:left w:val="single" w:sz="4" w:space="0" w:color="auto"/>
              <w:bottom w:val="nil"/>
              <w:right w:val="single" w:sz="4" w:space="0" w:color="auto"/>
            </w:tcBorders>
            <w:shd w:val="clear" w:color="auto" w:fill="auto"/>
            <w:noWrap/>
          </w:tcPr>
          <w:p w:rsidR="005C201E" w:rsidRPr="009765F1" w:rsidRDefault="00EE63E4" w:rsidP="00EE63E4">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5C201E" w:rsidRPr="009765F1" w:rsidRDefault="00EE63E4" w:rsidP="00EE63E4">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EE63E4" w:rsidRDefault="00EE63E4" w:rsidP="00EE63E4">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5C201E" w:rsidRDefault="005C201E" w:rsidP="00EE63E4">
            <w:pPr>
              <w:pStyle w:val="Tabladeilustraciones"/>
              <w:keepNext/>
              <w:tabs>
                <w:tab w:val="decimal" w:pos="696"/>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5C201E" w:rsidRDefault="005C201E" w:rsidP="00EE63E4">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5C201E" w:rsidRPr="009765F1" w:rsidRDefault="005C201E" w:rsidP="00EE63E4">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5C201E" w:rsidRPr="009765F1" w:rsidRDefault="005C201E" w:rsidP="00EE63E4">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9765F1" w:rsidRDefault="005C201E" w:rsidP="00EE63E4">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2.500.000</w:t>
            </w:r>
          </w:p>
        </w:tc>
      </w:tr>
      <w:tr w:rsidR="005C201E" w:rsidRPr="009A5564" w:rsidTr="00EE63E4">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5C201E" w:rsidRPr="009765F1" w:rsidRDefault="005C201E" w:rsidP="00EE63E4">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5C201E" w:rsidRPr="009765F1" w:rsidRDefault="005C201E" w:rsidP="00EE63E4">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Pr>
                <w:snapToGrid w:val="0"/>
                <w:color w:val="000000"/>
                <w:sz w:val="16"/>
                <w:szCs w:val="16"/>
                <w:u w:color="000000"/>
                <w:lang w:eastAsia="es-ES"/>
              </w:rPr>
              <w:t xml:space="preserve">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9765F1" w:rsidRDefault="00EE63E4" w:rsidP="00EE63E4">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5C201E" w:rsidRDefault="005C201E" w:rsidP="00EE63E4">
            <w:pPr>
              <w:pStyle w:val="Tabladeilustraciones"/>
              <w:keepNext/>
              <w:tabs>
                <w:tab w:val="decimal" w:pos="696"/>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5C201E" w:rsidRDefault="005C201E" w:rsidP="00EE63E4">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5C201E" w:rsidRPr="009765F1" w:rsidRDefault="005C201E" w:rsidP="001967D0">
            <w:pPr>
              <w:pStyle w:val="Tabladeilustraciones"/>
              <w:keepNext/>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5C201E" w:rsidRPr="009765F1" w:rsidRDefault="005C201E" w:rsidP="001967D0">
            <w:pPr>
              <w:pStyle w:val="Tabladeilustraciones"/>
              <w:keepNext/>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9765F1" w:rsidRDefault="005C201E" w:rsidP="001967D0">
            <w:pPr>
              <w:pStyle w:val="Tabladeilustraciones"/>
              <w:tabs>
                <w:tab w:val="decimal" w:pos="711"/>
              </w:tabs>
              <w:spacing w:before="40" w:after="40" w:line="0" w:lineRule="atLeast"/>
              <w:rPr>
                <w:b/>
                <w:snapToGrid w:val="0"/>
                <w:sz w:val="16"/>
                <w:szCs w:val="16"/>
                <w:u w:color="000000"/>
                <w:lang w:eastAsia="es-ES"/>
              </w:rPr>
            </w:pPr>
            <w:r w:rsidRPr="009765F1">
              <w:rPr>
                <w:snapToGrid w:val="0"/>
                <w:color w:val="000000"/>
                <w:sz w:val="16"/>
                <w:szCs w:val="16"/>
                <w:u w:color="000000"/>
                <w:lang w:eastAsia="es-ES"/>
              </w:rPr>
              <w:t>15.975.493</w:t>
            </w:r>
          </w:p>
        </w:tc>
      </w:tr>
      <w:tr w:rsidR="005C201E" w:rsidRPr="009A5564" w:rsidTr="005C201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5C201E" w:rsidRPr="009765F1" w:rsidRDefault="005C201E" w:rsidP="001967D0">
            <w:pPr>
              <w:pStyle w:val="Tabladeilustraciones"/>
              <w:keepNext/>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5C201E" w:rsidRPr="009765F1" w:rsidRDefault="005C201E" w:rsidP="001967D0">
            <w:pPr>
              <w:pStyle w:val="Tabladeilustraciones"/>
              <w:keepNext/>
              <w:tabs>
                <w:tab w:val="decimal" w:pos="417"/>
              </w:tabs>
              <w:ind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5C201E" w:rsidRPr="009765F1" w:rsidRDefault="0020473F" w:rsidP="001967D0">
            <w:pPr>
              <w:pStyle w:val="Tabladeilustraciones"/>
              <w:keepNext/>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5C201E" w:rsidRPr="009765F1" w:rsidRDefault="005C201E" w:rsidP="001967D0">
            <w:pPr>
              <w:pStyle w:val="Tabladeilustraciones"/>
              <w:keepNext/>
              <w:tabs>
                <w:tab w:val="decimal" w:pos="696"/>
              </w:tabs>
              <w:spacing w:before="40" w:after="40" w:line="0" w:lineRule="atLeast"/>
              <w:rPr>
                <w:b/>
                <w:snapToGrid w:val="0"/>
                <w:sz w:val="16"/>
                <w:szCs w:val="16"/>
                <w:u w:color="000000"/>
                <w:lang w:eastAsia="es-ES"/>
              </w:rPr>
            </w:pPr>
            <w:r>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C201E" w:rsidRPr="009765F1" w:rsidRDefault="005C201E" w:rsidP="001967D0">
            <w:pPr>
              <w:pStyle w:val="Tabladeilustraciones"/>
              <w:keepNext/>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5C201E" w:rsidRPr="009765F1" w:rsidRDefault="005C201E" w:rsidP="001967D0">
            <w:pPr>
              <w:pStyle w:val="Tabladeilustraciones"/>
              <w:keepNext/>
              <w:tabs>
                <w:tab w:val="decimal" w:pos="417"/>
              </w:tabs>
              <w:spacing w:before="40" w:after="40" w:line="0" w:lineRule="atLeast"/>
              <w:rPr>
                <w:b/>
                <w:snapToGrid w:val="0"/>
                <w:sz w:val="16"/>
                <w:szCs w:val="16"/>
                <w:u w:color="000000"/>
                <w:lang w:eastAsia="es-ES"/>
              </w:rPr>
            </w:pPr>
            <w:r w:rsidRPr="009765F1">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5C201E" w:rsidRPr="009765F1" w:rsidRDefault="005C201E" w:rsidP="001967D0">
            <w:pPr>
              <w:pStyle w:val="Tabladeilustraciones"/>
              <w:keepNext/>
              <w:tabs>
                <w:tab w:val="decimal" w:pos="417"/>
              </w:tabs>
              <w:spacing w:before="40" w:after="40" w:line="0" w:lineRule="atLeast"/>
              <w:rPr>
                <w:b/>
                <w:snapToGrid w:val="0"/>
                <w:sz w:val="16"/>
                <w:szCs w:val="16"/>
                <w:u w:color="000000"/>
                <w:lang w:eastAsia="es-ES"/>
              </w:rPr>
            </w:pPr>
            <w:r w:rsidRPr="009765F1">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5C201E" w:rsidRPr="008B0BA1" w:rsidRDefault="005C201E" w:rsidP="001967D0">
            <w:pPr>
              <w:pStyle w:val="Tabladeilustraciones"/>
              <w:tabs>
                <w:tab w:val="decimal" w:pos="711"/>
              </w:tabs>
              <w:spacing w:before="40" w:after="40" w:line="0" w:lineRule="atLeast"/>
              <w:rPr>
                <w:b/>
                <w:snapToGrid w:val="0"/>
                <w:sz w:val="16"/>
                <w:szCs w:val="16"/>
                <w:u w:color="000000"/>
                <w:lang w:eastAsia="es-ES"/>
              </w:rPr>
            </w:pPr>
            <w:r w:rsidRPr="009765F1">
              <w:rPr>
                <w:b/>
                <w:snapToGrid w:val="0"/>
                <w:sz w:val="16"/>
                <w:szCs w:val="16"/>
                <w:u w:color="000000"/>
                <w:lang w:eastAsia="es-ES"/>
              </w:rPr>
              <w:t>30.698.886</w:t>
            </w:r>
          </w:p>
        </w:tc>
      </w:tr>
    </w:tbl>
    <w:p w:rsidR="00E42062" w:rsidRPr="008B0BA1" w:rsidRDefault="00E42062" w:rsidP="00266B8E">
      <w:pPr>
        <w:tabs>
          <w:tab w:val="decimal" w:pos="417"/>
        </w:tabs>
      </w:pPr>
    </w:p>
    <w:p w:rsidR="00E42062" w:rsidRPr="008B0BA1" w:rsidRDefault="00E42062" w:rsidP="008F2AD3">
      <w:pPr>
        <w:pStyle w:val="Ttulo2"/>
      </w:pPr>
      <w:r w:rsidRPr="008B0BA1">
        <w:t xml:space="preserve">Cuenta con Fundosa Grupo, S.A. </w:t>
      </w:r>
    </w:p>
    <w:p w:rsidR="00E42062" w:rsidRPr="009A5564" w:rsidRDefault="00E42062" w:rsidP="008F2AD3">
      <w:pPr>
        <w:rPr>
          <w:highlight w:val="yellow"/>
        </w:rPr>
      </w:pPr>
      <w:r w:rsidRPr="008B0BA1">
        <w:t xml:space="preserve">Los activos y pasivos surgidos por diferencias temporarias en el Impuesto de Sociedades son recogidos en el balance de situación de cada filial y Fundosa Grupo, S.A.U. es la que registra los </w:t>
      </w:r>
      <w:r w:rsidRPr="009765F1">
        <w:t>créditos fiscales generados por bases imponibles negativas pendientes de compensar y deducciones pendientes de aplicar, generándose una cuenta deudora o acreedora con Fundosa Grupo, S.A.U. por dichos conceptos que es liquidable anualmente.</w:t>
      </w:r>
    </w:p>
    <w:p w:rsidR="00E42062" w:rsidRPr="009A5564" w:rsidRDefault="00E42062" w:rsidP="008F2AD3">
      <w:pPr>
        <w:rPr>
          <w:highlight w:val="yellow"/>
        </w:rPr>
      </w:pPr>
      <w:r w:rsidRPr="008B0BA1">
        <w:t>A 31 de diciembre de 201</w:t>
      </w:r>
      <w:r w:rsidR="008F2AD3" w:rsidRPr="008B0BA1">
        <w:t>3</w:t>
      </w:r>
      <w:r w:rsidRPr="008B0BA1">
        <w:t xml:space="preserve">, Fundosa Grupo S.A.U. presenta un saldo deudor con unas empresas que componen el grupo fiscal que asciende a </w:t>
      </w:r>
      <w:r w:rsidR="00321A5D">
        <w:t>3.884.805</w:t>
      </w:r>
      <w:r w:rsidR="008F2AD3" w:rsidRPr="008B0BA1">
        <w:t xml:space="preserve"> </w:t>
      </w:r>
      <w:r w:rsidRPr="008B0BA1">
        <w:t>euros (</w:t>
      </w:r>
      <w:r w:rsidR="00321A5D">
        <w:t>2.802.470</w:t>
      </w:r>
      <w:r w:rsidR="008F2AD3" w:rsidRPr="008B0BA1">
        <w:t xml:space="preserve"> </w:t>
      </w:r>
      <w:r w:rsidRPr="008B0BA1">
        <w:t>euros en 201</w:t>
      </w:r>
      <w:r w:rsidR="008F2AD3" w:rsidRPr="008B0BA1">
        <w:t>2</w:t>
      </w:r>
      <w:r w:rsidRPr="008B0BA1">
        <w:t xml:space="preserve">) </w:t>
      </w:r>
      <w:r w:rsidR="007D334B" w:rsidRPr="008B0BA1">
        <w:t>(véase Nota</w:t>
      </w:r>
      <w:r w:rsidRPr="008B0BA1">
        <w:t xml:space="preserve"> 17) y con otras empresas tiene un saldo acreedor por importe de </w:t>
      </w:r>
      <w:r w:rsidR="008B0BA1" w:rsidRPr="008B0BA1">
        <w:rPr>
          <w:snapToGrid w:val="0"/>
          <w:color w:val="000000"/>
          <w:szCs w:val="18"/>
          <w:u w:color="000000"/>
          <w:lang w:eastAsia="es-ES"/>
        </w:rPr>
        <w:t xml:space="preserve">3.336.653 </w:t>
      </w:r>
      <w:r w:rsidRPr="008B0BA1">
        <w:t>euros (</w:t>
      </w:r>
      <w:r w:rsidR="00321A5D">
        <w:t>3.892.658</w:t>
      </w:r>
      <w:r w:rsidR="008F2AD3" w:rsidRPr="008B0BA1">
        <w:t xml:space="preserve"> </w:t>
      </w:r>
      <w:r w:rsidRPr="008B0BA1">
        <w:t>euros en 201</w:t>
      </w:r>
      <w:r w:rsidR="008F2AD3" w:rsidRPr="008B0BA1">
        <w:t>2</w:t>
      </w:r>
      <w:r w:rsidRPr="008B0BA1">
        <w:t xml:space="preserve">) registrado en el epígrafe “Proveedores y acreedores, </w:t>
      </w:r>
      <w:r w:rsidR="0074578B" w:rsidRPr="008B0BA1">
        <w:t>empresas del Grupo</w:t>
      </w:r>
      <w:r w:rsidRPr="008B0BA1">
        <w:t xml:space="preserve"> y asociadas” del balance </w:t>
      </w:r>
      <w:r w:rsidR="007D334B" w:rsidRPr="008B0BA1">
        <w:t>(véase Nota</w:t>
      </w:r>
      <w:r w:rsidRPr="008B0BA1">
        <w:t xml:space="preserve"> 17). Estos saldos deudores y acreedores tienen su origen en el préstamo o crédito de bases imponibles del ejercicio al grupo </w:t>
      </w:r>
      <w:r w:rsidRPr="008B0BA1">
        <w:lastRenderedPageBreak/>
        <w:t>fiscal. Estos saldos se liquidarán durante el ejercicio 201</w:t>
      </w:r>
      <w:r w:rsidR="008B0BA1" w:rsidRPr="008B0BA1">
        <w:t>4</w:t>
      </w:r>
      <w:r w:rsidRPr="008B0BA1">
        <w:t>. Asimismo, durante el presente ejercicio han sido liquidados los saldos deudores y acreedores que quedaron pendientes al 31 de diciembre de 201</w:t>
      </w:r>
      <w:r w:rsidR="008F2AD3" w:rsidRPr="008B0BA1">
        <w:t>2</w:t>
      </w:r>
      <w:r w:rsidRPr="008B0BA1">
        <w:t>.</w:t>
      </w:r>
    </w:p>
    <w:p w:rsidR="00E42062" w:rsidRPr="008B0BA1" w:rsidRDefault="00E42062" w:rsidP="008F2AD3">
      <w:pPr>
        <w:pStyle w:val="Ttulo2"/>
      </w:pPr>
      <w:r w:rsidRPr="008B0BA1">
        <w:t>Activos y pasivos por impuestos diferidos</w:t>
      </w:r>
    </w:p>
    <w:p w:rsidR="00E42062" w:rsidRPr="008B0BA1" w:rsidRDefault="00E42062" w:rsidP="008F2AD3">
      <w:r w:rsidRPr="008B0BA1">
        <w:t>El detalle y los movimientos de las distintas partidas que componen los activos y pasivos por impuestos diferidos son los siguientes:</w:t>
      </w:r>
    </w:p>
    <w:p w:rsidR="00E85741" w:rsidRPr="008B0BA1" w:rsidRDefault="00E85741" w:rsidP="00E85741">
      <w:pPr>
        <w:pStyle w:val="Ttulo3"/>
      </w:pPr>
      <w:r w:rsidRPr="008B0BA1">
        <w:t>Ejercicio 2013</w:t>
      </w:r>
    </w:p>
    <w:tbl>
      <w:tblPr>
        <w:tblW w:w="8671" w:type="dxa"/>
        <w:jc w:val="center"/>
        <w:tblInd w:w="-28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18"/>
        <w:gridCol w:w="1418"/>
        <w:gridCol w:w="1417"/>
        <w:gridCol w:w="1418"/>
      </w:tblGrid>
      <w:tr w:rsidR="00E24B98" w:rsidRPr="009A5564" w:rsidTr="00E24B9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E24B98" w:rsidRPr="009A5564" w:rsidRDefault="00E24B98" w:rsidP="001967D0">
            <w:pPr>
              <w:pStyle w:val="Tabladeilustraciones"/>
              <w:keepNext/>
              <w:jc w:val="center"/>
              <w:rPr>
                <w:snapToGrid w:val="0"/>
                <w:color w:val="000000"/>
                <w:szCs w:val="0"/>
                <w:highlight w:val="yellow"/>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24B98" w:rsidRPr="008B0BA1" w:rsidRDefault="00E24B98" w:rsidP="001967D0">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E24B98" w:rsidRPr="009A5564" w:rsidTr="00E24B9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E24B98" w:rsidRPr="009A5564" w:rsidRDefault="00E24B98" w:rsidP="001967D0">
            <w:pPr>
              <w:pStyle w:val="Tabladeilustraciones"/>
              <w:keepNext/>
              <w:jc w:val="center"/>
              <w:rPr>
                <w:snapToGrid w:val="0"/>
                <w:color w:val="000000"/>
                <w:szCs w:val="0"/>
                <w:highlight w:val="yellow"/>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E24B98" w:rsidRPr="009A5564" w:rsidRDefault="00E24B98" w:rsidP="001967D0">
            <w:pPr>
              <w:pStyle w:val="Tabladeilustraciones"/>
              <w:keepNext/>
              <w:jc w:val="center"/>
              <w:rPr>
                <w:snapToGrid w:val="0"/>
                <w:color w:val="000000"/>
                <w:szCs w:val="0"/>
                <w:highlight w:val="yellow"/>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E24B98" w:rsidRPr="0000756B" w:rsidRDefault="00E24B98" w:rsidP="007D6BAE">
            <w:pPr>
              <w:pStyle w:val="Tabladeilustraciones"/>
              <w:keepNext/>
              <w:jc w:val="center"/>
              <w:rPr>
                <w:snapToGrid w:val="0"/>
                <w:color w:val="000000"/>
                <w:szCs w:val="0"/>
                <w:u w:color="000000"/>
                <w:lang w:eastAsia="es-ES"/>
              </w:rPr>
            </w:pPr>
            <w:r w:rsidRPr="0000756B">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24B98" w:rsidRPr="009A5564" w:rsidRDefault="00E24B98" w:rsidP="007D6BAE">
            <w:pPr>
              <w:pStyle w:val="Tabladeilustraciones"/>
              <w:keepNext/>
              <w:jc w:val="center"/>
              <w:rPr>
                <w:snapToGrid w:val="0"/>
                <w:color w:val="000000"/>
                <w:szCs w:val="0"/>
                <w:highlight w:val="yellow"/>
                <w:u w:color="000000"/>
                <w:lang w:eastAsia="es-ES"/>
              </w:rPr>
            </w:pPr>
            <w:r w:rsidRPr="008B0BA1">
              <w:rPr>
                <w:snapToGrid w:val="0"/>
                <w:color w:val="000000"/>
                <w:szCs w:val="0"/>
                <w:u w:color="000000"/>
                <w:lang w:eastAsia="es-ES"/>
              </w:rPr>
              <w:t xml:space="preserve">Saldo </w:t>
            </w:r>
            <w:r w:rsidRPr="008B0BA1">
              <w:rPr>
                <w:snapToGrid w:val="0"/>
                <w:color w:val="000000"/>
                <w:szCs w:val="0"/>
                <w:u w:color="000000"/>
                <w:lang w:eastAsia="es-ES"/>
              </w:rPr>
              <w:br/>
            </w:r>
            <w:r>
              <w:rPr>
                <w:snapToGrid w:val="0"/>
                <w:color w:val="000000"/>
                <w:szCs w:val="0"/>
                <w:u w:color="000000"/>
                <w:lang w:eastAsia="es-ES"/>
              </w:rPr>
              <w:t>Final</w:t>
            </w:r>
          </w:p>
        </w:tc>
      </w:tr>
      <w:tr w:rsidR="00E24B98" w:rsidRPr="009A5564" w:rsidTr="00E24B9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E24B98" w:rsidRPr="009A5564" w:rsidRDefault="00E24B98" w:rsidP="001967D0">
            <w:pPr>
              <w:pStyle w:val="Tabladeilustraciones"/>
              <w:keepNext/>
              <w:jc w:val="center"/>
              <w:rPr>
                <w:snapToGrid w:val="0"/>
                <w:color w:val="000000"/>
                <w:szCs w:val="0"/>
                <w:highlight w:val="yellow"/>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24B98" w:rsidRPr="009A5564" w:rsidRDefault="00E24B98" w:rsidP="001967D0">
            <w:pPr>
              <w:pStyle w:val="Tabladeilustraciones"/>
              <w:keepNext/>
              <w:jc w:val="center"/>
              <w:rPr>
                <w:snapToGrid w:val="0"/>
                <w:color w:val="000000"/>
                <w:szCs w:val="0"/>
                <w:highlight w:val="yellow"/>
                <w:u w:color="000000"/>
                <w:lang w:eastAsia="es-ES"/>
              </w:rPr>
            </w:pPr>
            <w:r w:rsidRPr="008B0BA1">
              <w:rPr>
                <w:snapToGrid w:val="0"/>
                <w:color w:val="000000"/>
                <w:szCs w:val="0"/>
                <w:u w:color="000000"/>
                <w:lang w:eastAsia="es-ES"/>
              </w:rPr>
              <w:t xml:space="preserve">Saldo </w:t>
            </w:r>
            <w:r w:rsidRPr="008B0BA1">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E24B98" w:rsidRPr="0000756B" w:rsidRDefault="00E24B98" w:rsidP="007D6BAE">
            <w:pPr>
              <w:pStyle w:val="Tabladeilustraciones"/>
              <w:keepNext/>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E24B98" w:rsidRPr="009A5564" w:rsidRDefault="00E24B98" w:rsidP="007D6BAE">
            <w:pPr>
              <w:pStyle w:val="Tabladeilustraciones"/>
              <w:keepNext/>
              <w:jc w:val="center"/>
              <w:rPr>
                <w:snapToGrid w:val="0"/>
                <w:color w:val="000000"/>
                <w:szCs w:val="0"/>
                <w:highlight w:val="yellow"/>
                <w:u w:color="000000"/>
                <w:lang w:eastAsia="es-ES"/>
              </w:rPr>
            </w:pPr>
          </w:p>
        </w:tc>
      </w:tr>
      <w:tr w:rsidR="00E24B98" w:rsidRPr="009A5564"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E24B98" w:rsidRPr="0000756B" w:rsidRDefault="00E24B98" w:rsidP="001967D0">
            <w:pPr>
              <w:pStyle w:val="Tabladeilustraciones"/>
              <w:keepNext/>
              <w:rPr>
                <w:snapToGrid w:val="0"/>
                <w:color w:val="000000"/>
                <w:szCs w:val="0"/>
                <w:u w:color="000000"/>
                <w:lang w:eastAsia="es-ES"/>
              </w:rPr>
            </w:pPr>
            <w:r w:rsidRPr="0000756B">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E24B98" w:rsidRPr="008B0BA1" w:rsidRDefault="00E24B98" w:rsidP="00E24B98">
            <w:pPr>
              <w:pStyle w:val="Tabladeilustraciones"/>
              <w:keepNext/>
              <w:tabs>
                <w:tab w:val="decimal" w:pos="808"/>
              </w:tabs>
              <w:rPr>
                <w:snapToGrid w:val="0"/>
                <w:color w:val="000000"/>
                <w:szCs w:val="0"/>
                <w:u w:color="000000"/>
                <w:lang w:eastAsia="es-ES"/>
              </w:rPr>
            </w:pPr>
            <w:r>
              <w:rPr>
                <w:snapToGrid w:val="0"/>
                <w:color w:val="000000"/>
                <w:szCs w:val="0"/>
                <w:u w:color="000000"/>
                <w:lang w:eastAsia="es-ES"/>
              </w:rPr>
              <w:t>-</w:t>
            </w:r>
          </w:p>
        </w:tc>
        <w:tc>
          <w:tcPr>
            <w:tcW w:w="1418" w:type="dxa"/>
            <w:tcBorders>
              <w:left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114.744</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258.415</w:t>
            </w:r>
          </w:p>
        </w:tc>
        <w:tc>
          <w:tcPr>
            <w:tcW w:w="1417" w:type="dxa"/>
            <w:tcBorders>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149.735</w:t>
            </w:r>
          </w:p>
        </w:tc>
        <w:tc>
          <w:tcPr>
            <w:tcW w:w="1418" w:type="dxa"/>
            <w:tcBorders>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408.150</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517.750</w:t>
            </w:r>
          </w:p>
        </w:tc>
        <w:tc>
          <w:tcPr>
            <w:tcW w:w="1417" w:type="dxa"/>
            <w:tcBorders>
              <w:top w:val="nil"/>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(46.750)</w:t>
            </w:r>
          </w:p>
        </w:tc>
        <w:tc>
          <w:tcPr>
            <w:tcW w:w="1418" w:type="dxa"/>
            <w:tcBorders>
              <w:top w:val="nil"/>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471.000</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E24B98" w:rsidRPr="008B0BA1" w:rsidRDefault="00E24B98" w:rsidP="00E24B98">
            <w:pPr>
              <w:pStyle w:val="Tabladeilustraciones"/>
              <w:keepNext/>
              <w:tabs>
                <w:tab w:val="decimal" w:pos="808"/>
              </w:tabs>
              <w:rPr>
                <w:b/>
                <w:snapToGrid w:val="0"/>
                <w:color w:val="000000"/>
                <w:szCs w:val="0"/>
                <w:u w:color="000000"/>
                <w:lang w:eastAsia="es-ES"/>
              </w:rPr>
            </w:pPr>
            <w:r w:rsidRPr="008B0BA1">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135.651</w:t>
            </w:r>
          </w:p>
        </w:tc>
        <w:tc>
          <w:tcPr>
            <w:tcW w:w="1418" w:type="dxa"/>
            <w:tcBorders>
              <w:top w:val="nil"/>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135.651</w:t>
            </w:r>
          </w:p>
        </w:tc>
      </w:tr>
      <w:tr w:rsidR="00E24B98" w:rsidRPr="008B0BA1"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rPr>
                <w:b/>
                <w:snapToGrid w:val="0"/>
                <w:color w:val="000000"/>
                <w:szCs w:val="0"/>
                <w:u w:color="000000"/>
                <w:lang w:eastAsia="es-ES"/>
              </w:rPr>
            </w:pPr>
            <w:r w:rsidRPr="008B0BA1">
              <w:rPr>
                <w:b/>
                <w:snapToGrid w:val="0"/>
                <w:color w:val="000000"/>
                <w:szCs w:val="0"/>
                <w:u w:color="000000"/>
                <w:lang w:eastAsia="es-ES"/>
              </w:rPr>
              <w:t>890.909</w:t>
            </w:r>
          </w:p>
        </w:tc>
        <w:tc>
          <w:tcPr>
            <w:tcW w:w="1417" w:type="dxa"/>
            <w:tcBorders>
              <w:top w:val="nil"/>
              <w:left w:val="single" w:sz="4" w:space="0" w:color="auto"/>
              <w:bottom w:val="nil"/>
              <w:right w:val="single" w:sz="4" w:space="0" w:color="auto"/>
            </w:tcBorders>
            <w:shd w:val="clear" w:color="auto" w:fill="auto"/>
            <w:noWrap/>
            <w:vAlign w:val="center"/>
          </w:tcPr>
          <w:p w:rsidR="00E24B98" w:rsidRPr="0000756B" w:rsidRDefault="00E24B98" w:rsidP="0000756B">
            <w:pPr>
              <w:pStyle w:val="Tabladeilustraciones"/>
              <w:keepNext/>
              <w:tabs>
                <w:tab w:val="decimal" w:pos="1234"/>
              </w:tabs>
              <w:rPr>
                <w:b/>
                <w:snapToGrid w:val="0"/>
                <w:color w:val="000000"/>
                <w:szCs w:val="0"/>
                <w:u w:color="000000"/>
                <w:lang w:eastAsia="es-ES"/>
              </w:rPr>
            </w:pPr>
            <w:r w:rsidRPr="0000756B">
              <w:rPr>
                <w:b/>
                <w:snapToGrid w:val="0"/>
                <w:color w:val="000000"/>
                <w:szCs w:val="0"/>
                <w:u w:color="000000"/>
                <w:lang w:eastAsia="es-ES"/>
              </w:rPr>
              <w:t>238.636</w:t>
            </w:r>
          </w:p>
        </w:tc>
        <w:tc>
          <w:tcPr>
            <w:tcW w:w="1418" w:type="dxa"/>
            <w:tcBorders>
              <w:top w:val="nil"/>
              <w:left w:val="single" w:sz="4" w:space="0" w:color="auto"/>
              <w:bottom w:val="nil"/>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b/>
                <w:snapToGrid w:val="0"/>
                <w:color w:val="000000"/>
                <w:szCs w:val="0"/>
                <w:u w:color="000000"/>
                <w:lang w:eastAsia="es-ES"/>
              </w:rPr>
            </w:pPr>
            <w:r w:rsidRPr="008B0BA1">
              <w:rPr>
                <w:b/>
                <w:snapToGrid w:val="0"/>
                <w:color w:val="000000"/>
                <w:szCs w:val="0"/>
                <w:u w:color="000000"/>
                <w:lang w:eastAsia="es-ES"/>
              </w:rPr>
              <w:t>1.129.545</w:t>
            </w:r>
          </w:p>
        </w:tc>
      </w:tr>
      <w:tr w:rsidR="00E24B98" w:rsidRPr="008B0BA1"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hideMark/>
          </w:tcPr>
          <w:p w:rsidR="00E24B98" w:rsidRPr="008B0BA1" w:rsidRDefault="00E24B98" w:rsidP="00E24B98">
            <w:pPr>
              <w:pStyle w:val="Tabladeilustraciones"/>
              <w:keepNext/>
              <w:tabs>
                <w:tab w:val="decimal" w:pos="1248"/>
              </w:tabs>
              <w:rPr>
                <w:b/>
                <w:snapToGrid w:val="0"/>
                <w:color w:val="000000"/>
                <w:szCs w:val="0"/>
                <w:u w:color="000000"/>
                <w:lang w:eastAsia="es-ES"/>
              </w:rPr>
            </w:pPr>
            <w:r w:rsidRPr="008B0BA1">
              <w:rPr>
                <w:b/>
                <w:snapToGrid w:val="0"/>
                <w:color w:val="000000"/>
                <w:szCs w:val="0"/>
                <w:u w:color="000000"/>
                <w:lang w:eastAsia="es-ES"/>
              </w:rPr>
              <w:t>4.804.789</w:t>
            </w:r>
          </w:p>
        </w:tc>
        <w:tc>
          <w:tcPr>
            <w:tcW w:w="1417" w:type="dxa"/>
            <w:tcBorders>
              <w:left w:val="single" w:sz="4" w:space="0" w:color="auto"/>
              <w:right w:val="single" w:sz="4" w:space="0" w:color="auto"/>
            </w:tcBorders>
            <w:shd w:val="clear" w:color="auto" w:fill="auto"/>
            <w:noWrap/>
            <w:vAlign w:val="bottom"/>
          </w:tcPr>
          <w:p w:rsidR="00E24B98" w:rsidRPr="0000756B" w:rsidRDefault="00E24B98" w:rsidP="0000756B">
            <w:pPr>
              <w:pStyle w:val="Tabladeilustraciones"/>
              <w:keepNext/>
              <w:tabs>
                <w:tab w:val="decimal" w:pos="1234"/>
              </w:tabs>
              <w:rPr>
                <w:b/>
                <w:snapToGrid w:val="0"/>
                <w:color w:val="000000"/>
                <w:szCs w:val="0"/>
                <w:u w:color="000000"/>
                <w:lang w:eastAsia="es-ES"/>
              </w:rPr>
            </w:pPr>
            <w:r w:rsidRPr="0000756B">
              <w:rPr>
                <w:b/>
                <w:snapToGrid w:val="0"/>
                <w:color w:val="000000"/>
                <w:szCs w:val="0"/>
                <w:u w:color="000000"/>
                <w:lang w:eastAsia="es-ES"/>
              </w:rPr>
              <w:t>581.691</w:t>
            </w:r>
          </w:p>
        </w:tc>
        <w:tc>
          <w:tcPr>
            <w:tcW w:w="1418" w:type="dxa"/>
            <w:tcBorders>
              <w:left w:val="single" w:sz="4" w:space="0" w:color="auto"/>
              <w:right w:val="single" w:sz="4" w:space="0" w:color="auto"/>
            </w:tcBorders>
            <w:shd w:val="clear" w:color="auto" w:fill="auto"/>
            <w:noWrap/>
            <w:vAlign w:val="bottom"/>
          </w:tcPr>
          <w:p w:rsidR="00E24B98" w:rsidRPr="008B0BA1" w:rsidRDefault="00E24B98" w:rsidP="0000756B">
            <w:pPr>
              <w:pStyle w:val="Tabladeilustraciones"/>
              <w:keepNext/>
              <w:tabs>
                <w:tab w:val="decimal" w:pos="1234"/>
              </w:tabs>
              <w:rPr>
                <w:b/>
                <w:snapToGrid w:val="0"/>
                <w:color w:val="000000"/>
                <w:szCs w:val="0"/>
                <w:u w:color="000000"/>
                <w:lang w:eastAsia="es-ES"/>
              </w:rPr>
            </w:pPr>
            <w:r w:rsidRPr="008B0BA1">
              <w:rPr>
                <w:b/>
                <w:snapToGrid w:val="0"/>
                <w:color w:val="000000"/>
                <w:szCs w:val="0"/>
                <w:u w:color="000000"/>
                <w:lang w:eastAsia="es-ES"/>
              </w:rPr>
              <w:t>5.386.480</w:t>
            </w:r>
          </w:p>
        </w:tc>
      </w:tr>
      <w:tr w:rsidR="00E24B98" w:rsidRPr="008B0BA1"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rPr>
                <w:b/>
                <w:snapToGrid w:val="0"/>
                <w:color w:val="000000"/>
                <w:szCs w:val="0"/>
                <w:u w:color="000000"/>
                <w:lang w:eastAsia="es-ES"/>
              </w:rPr>
            </w:pPr>
            <w:r w:rsidRPr="008B0BA1">
              <w:rPr>
                <w:b/>
                <w:snapToGrid w:val="0"/>
                <w:color w:val="000000"/>
                <w:szCs w:val="0"/>
                <w:u w:color="000000"/>
                <w:lang w:eastAsia="es-ES"/>
              </w:rPr>
              <w:t>1.820.460</w:t>
            </w:r>
          </w:p>
        </w:tc>
        <w:tc>
          <w:tcPr>
            <w:tcW w:w="1417" w:type="dxa"/>
            <w:tcBorders>
              <w:left w:val="single" w:sz="4" w:space="0" w:color="auto"/>
              <w:bottom w:val="single" w:sz="4" w:space="0" w:color="auto"/>
              <w:right w:val="single" w:sz="4" w:space="0" w:color="auto"/>
            </w:tcBorders>
            <w:shd w:val="clear" w:color="auto" w:fill="auto"/>
            <w:noWrap/>
            <w:vAlign w:val="bottom"/>
          </w:tcPr>
          <w:p w:rsidR="00E24B98" w:rsidRPr="0000756B" w:rsidRDefault="00E24B98" w:rsidP="0000756B">
            <w:pPr>
              <w:pStyle w:val="Tabladeilustraciones"/>
              <w:keepNext/>
              <w:tabs>
                <w:tab w:val="decimal" w:pos="1234"/>
              </w:tabs>
              <w:rPr>
                <w:b/>
                <w:snapToGrid w:val="0"/>
                <w:color w:val="000000"/>
                <w:szCs w:val="0"/>
                <w:u w:color="000000"/>
                <w:lang w:eastAsia="es-ES"/>
              </w:rPr>
            </w:pPr>
            <w:r w:rsidRPr="0000756B">
              <w:rPr>
                <w:b/>
                <w:snapToGrid w:val="0"/>
                <w:color w:val="000000"/>
                <w:szCs w:val="0"/>
                <w:u w:color="000000"/>
                <w:lang w:eastAsia="es-ES"/>
              </w:rPr>
              <w:t>448.525</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b/>
                <w:snapToGrid w:val="0"/>
                <w:color w:val="000000"/>
                <w:szCs w:val="0"/>
                <w:u w:color="000000"/>
                <w:lang w:eastAsia="es-ES"/>
              </w:rPr>
            </w:pPr>
            <w:r w:rsidRPr="008B0BA1">
              <w:rPr>
                <w:b/>
                <w:snapToGrid w:val="0"/>
                <w:color w:val="000000"/>
                <w:szCs w:val="0"/>
                <w:u w:color="000000"/>
                <w:lang w:eastAsia="es-ES"/>
              </w:rPr>
              <w:t>2.268.985</w:t>
            </w:r>
          </w:p>
        </w:tc>
      </w:tr>
      <w:tr w:rsidR="00E24B98" w:rsidRPr="008B0BA1"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spacing w:before="40" w:after="40" w:line="0" w:lineRule="atLeast"/>
              <w:rPr>
                <w:b/>
                <w:snapToGrid w:val="0"/>
                <w:szCs w:val="0"/>
                <w:u w:color="000000"/>
                <w:lang w:eastAsia="es-ES"/>
              </w:rPr>
            </w:pPr>
            <w:r w:rsidRPr="008B0BA1">
              <w:rPr>
                <w:b/>
                <w:snapToGrid w:val="0"/>
                <w:szCs w:val="0"/>
                <w:u w:color="000000"/>
                <w:lang w:eastAsia="es-ES"/>
              </w:rPr>
              <w:t>7.516.158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00756B" w:rsidRDefault="00E24B98" w:rsidP="0000756B">
            <w:pPr>
              <w:pStyle w:val="Tabladeilustraciones"/>
              <w:keepNext/>
              <w:tabs>
                <w:tab w:val="decimal" w:pos="1234"/>
              </w:tabs>
              <w:rPr>
                <w:b/>
                <w:snapToGrid w:val="0"/>
                <w:color w:val="000000"/>
                <w:szCs w:val="0"/>
                <w:u w:color="000000"/>
                <w:lang w:eastAsia="es-ES"/>
              </w:rPr>
            </w:pPr>
            <w:r w:rsidRPr="0000756B">
              <w:rPr>
                <w:b/>
                <w:snapToGrid w:val="0"/>
                <w:color w:val="000000"/>
                <w:szCs w:val="0"/>
                <w:u w:color="000000"/>
                <w:lang w:eastAsia="es-ES"/>
              </w:rPr>
              <w:t>1.268.852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spacing w:before="40" w:after="40" w:line="0" w:lineRule="atLeast"/>
              <w:rPr>
                <w:b/>
                <w:snapToGrid w:val="0"/>
                <w:szCs w:val="0"/>
                <w:u w:color="000000"/>
                <w:lang w:eastAsia="es-ES"/>
              </w:rPr>
            </w:pPr>
            <w:r w:rsidRPr="008B0BA1">
              <w:rPr>
                <w:b/>
                <w:snapToGrid w:val="0"/>
                <w:szCs w:val="0"/>
                <w:u w:color="000000"/>
                <w:lang w:eastAsia="es-ES"/>
              </w:rPr>
              <w:t>8.785.010</w:t>
            </w:r>
          </w:p>
        </w:tc>
      </w:tr>
      <w:tr w:rsidR="00E24B98" w:rsidRPr="008B0BA1"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950"/>
                <w:tab w:val="decimal" w:pos="1248"/>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p>
        </w:tc>
      </w:tr>
      <w:tr w:rsidR="00E24B98" w:rsidRPr="008B0BA1"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b/>
                <w:snapToGrid w:val="0"/>
                <w:color w:val="000000"/>
                <w:szCs w:val="0"/>
                <w:u w:color="000000"/>
                <w:lang w:eastAsia="es-ES"/>
              </w:rPr>
            </w:pPr>
            <w:r w:rsidRPr="008B0BA1">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950"/>
                <w:tab w:val="decimal" w:pos="1248"/>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p>
        </w:tc>
      </w:tr>
      <w:tr w:rsidR="00E24B98" w:rsidRPr="008B0BA1"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rPr>
                <w:snapToGrid w:val="0"/>
                <w:color w:val="000000"/>
                <w:szCs w:val="0"/>
                <w:u w:color="000000"/>
                <w:lang w:eastAsia="es-ES"/>
              </w:rPr>
            </w:pPr>
            <w:r w:rsidRPr="008B0BA1">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ind w:right="-42"/>
              <w:rPr>
                <w:snapToGrid w:val="0"/>
                <w:color w:val="000000"/>
                <w:szCs w:val="0"/>
                <w:u w:color="000000"/>
                <w:lang w:eastAsia="es-ES"/>
              </w:rPr>
            </w:pPr>
            <w:r w:rsidRPr="008B0BA1">
              <w:rPr>
                <w:snapToGrid w:val="0"/>
                <w:color w:val="000000"/>
                <w:szCs w:val="0"/>
                <w:u w:color="000000"/>
                <w:lang w:eastAsia="es-ES"/>
              </w:rPr>
              <w:t>150.526</w:t>
            </w:r>
          </w:p>
        </w:tc>
        <w:tc>
          <w:tcPr>
            <w:tcW w:w="1417" w:type="dxa"/>
            <w:tcBorders>
              <w:left w:val="single" w:sz="4" w:space="0" w:color="auto"/>
              <w:bottom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(14.100)</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8B0BA1" w:rsidRDefault="00E24B98" w:rsidP="0000756B">
            <w:pPr>
              <w:pStyle w:val="Tabladeilustraciones"/>
              <w:keepNext/>
              <w:tabs>
                <w:tab w:val="decimal" w:pos="1234"/>
              </w:tabs>
              <w:rPr>
                <w:snapToGrid w:val="0"/>
                <w:color w:val="000000"/>
                <w:szCs w:val="0"/>
                <w:u w:color="000000"/>
                <w:lang w:eastAsia="es-ES"/>
              </w:rPr>
            </w:pPr>
            <w:r w:rsidRPr="008B0BA1">
              <w:rPr>
                <w:snapToGrid w:val="0"/>
                <w:color w:val="000000"/>
                <w:szCs w:val="0"/>
                <w:u w:color="000000"/>
                <w:lang w:eastAsia="es-ES"/>
              </w:rPr>
              <w:t>136.426</w:t>
            </w:r>
          </w:p>
        </w:tc>
      </w:tr>
      <w:tr w:rsidR="00E24B98" w:rsidRPr="008B0BA1"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8B0BA1" w:rsidRDefault="00E24B98" w:rsidP="001967D0">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E24B98">
            <w:pPr>
              <w:pStyle w:val="Tabladeilustraciones"/>
              <w:keepNext/>
              <w:tabs>
                <w:tab w:val="decimal" w:pos="1248"/>
              </w:tabs>
              <w:spacing w:before="40" w:after="40" w:line="0" w:lineRule="atLeast"/>
              <w:rPr>
                <w:b/>
                <w:snapToGrid w:val="0"/>
                <w:szCs w:val="0"/>
                <w:u w:color="000000"/>
                <w:lang w:eastAsia="es-ES"/>
              </w:rPr>
            </w:pPr>
            <w:r w:rsidRPr="008B0BA1">
              <w:rPr>
                <w:b/>
                <w:snapToGrid w:val="0"/>
                <w:szCs w:val="0"/>
                <w:u w:color="000000"/>
                <w:lang w:eastAsia="es-ES"/>
              </w:rPr>
              <w:t>150.526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00756B" w:rsidRDefault="00E24B98" w:rsidP="0000756B">
            <w:pPr>
              <w:pStyle w:val="Tabladeilustraciones"/>
              <w:keepNext/>
              <w:tabs>
                <w:tab w:val="decimal" w:pos="1234"/>
              </w:tabs>
              <w:rPr>
                <w:b/>
                <w:snapToGrid w:val="0"/>
                <w:color w:val="000000"/>
                <w:szCs w:val="0"/>
                <w:u w:color="000000"/>
                <w:lang w:eastAsia="es-ES"/>
              </w:rPr>
            </w:pPr>
            <w:r w:rsidRPr="0000756B">
              <w:rPr>
                <w:b/>
                <w:snapToGrid w:val="0"/>
                <w:color w:val="000000"/>
                <w:szCs w:val="0"/>
                <w:u w:color="000000"/>
                <w:lang w:eastAsia="es-ES"/>
              </w:rPr>
              <w:t>(14.100)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8B0BA1" w:rsidRDefault="00E24B98" w:rsidP="0000756B">
            <w:pPr>
              <w:pStyle w:val="Tabladeilustraciones"/>
              <w:tabs>
                <w:tab w:val="decimal" w:pos="1234"/>
              </w:tabs>
              <w:spacing w:before="40" w:after="40" w:line="0" w:lineRule="atLeast"/>
              <w:rPr>
                <w:b/>
                <w:snapToGrid w:val="0"/>
                <w:szCs w:val="0"/>
                <w:u w:color="000000"/>
                <w:lang w:eastAsia="es-ES"/>
              </w:rPr>
            </w:pPr>
            <w:r w:rsidRPr="008B0BA1">
              <w:rPr>
                <w:b/>
                <w:snapToGrid w:val="0"/>
                <w:szCs w:val="0"/>
                <w:u w:color="000000"/>
                <w:lang w:eastAsia="es-ES"/>
              </w:rPr>
              <w:t>136.426</w:t>
            </w:r>
          </w:p>
        </w:tc>
      </w:tr>
    </w:tbl>
    <w:p w:rsidR="007653FC" w:rsidRPr="008B0BA1" w:rsidRDefault="007653FC" w:rsidP="008F2AD3"/>
    <w:p w:rsidR="00756460" w:rsidRPr="008B0BA1" w:rsidRDefault="00756460" w:rsidP="00756460">
      <w:pPr>
        <w:pStyle w:val="Ttulo3"/>
      </w:pPr>
      <w:r w:rsidRPr="008B0BA1">
        <w:lastRenderedPageBreak/>
        <w:t>Ejercicio 2012</w:t>
      </w:r>
    </w:p>
    <w:tbl>
      <w:tblPr>
        <w:tblW w:w="8671" w:type="dxa"/>
        <w:jc w:val="center"/>
        <w:tblInd w:w="-28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18"/>
        <w:gridCol w:w="1418"/>
        <w:gridCol w:w="1417"/>
        <w:gridCol w:w="1418"/>
      </w:tblGrid>
      <w:tr w:rsidR="00E24B98" w:rsidRPr="009A5564" w:rsidTr="00E24B9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E24B98" w:rsidRPr="009A5564" w:rsidRDefault="00E24B98" w:rsidP="007D6BAE">
            <w:pPr>
              <w:pStyle w:val="Tabladeilustraciones"/>
              <w:keepNext/>
              <w:jc w:val="center"/>
              <w:rPr>
                <w:snapToGrid w:val="0"/>
                <w:color w:val="000000"/>
                <w:szCs w:val="0"/>
                <w:highlight w:val="yellow"/>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24B98" w:rsidRPr="008B0BA1" w:rsidRDefault="00E24B98" w:rsidP="007D6BAE">
            <w:pPr>
              <w:pStyle w:val="Tabladeilustraciones"/>
              <w:keepNext/>
              <w:jc w:val="center"/>
              <w:rPr>
                <w:snapToGrid w:val="0"/>
                <w:color w:val="000000"/>
                <w:szCs w:val="0"/>
                <w:u w:color="000000"/>
                <w:lang w:eastAsia="es-ES"/>
              </w:rPr>
            </w:pPr>
            <w:r w:rsidRPr="008B0BA1">
              <w:rPr>
                <w:snapToGrid w:val="0"/>
                <w:color w:val="000000"/>
                <w:szCs w:val="0"/>
                <w:u w:color="000000"/>
                <w:lang w:eastAsia="es-ES"/>
              </w:rPr>
              <w:t>Euros</w:t>
            </w:r>
          </w:p>
        </w:tc>
      </w:tr>
      <w:tr w:rsidR="00E24B98" w:rsidRPr="009A5564" w:rsidTr="00E24B9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E24B98" w:rsidRPr="009A5564" w:rsidRDefault="00E24B98" w:rsidP="007D6BAE">
            <w:pPr>
              <w:pStyle w:val="Tabladeilustraciones"/>
              <w:keepNext/>
              <w:jc w:val="center"/>
              <w:rPr>
                <w:snapToGrid w:val="0"/>
                <w:color w:val="000000"/>
                <w:szCs w:val="0"/>
                <w:highlight w:val="yellow"/>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E24B98" w:rsidRPr="009A5564" w:rsidRDefault="00E24B98" w:rsidP="007D6BAE">
            <w:pPr>
              <w:pStyle w:val="Tabladeilustraciones"/>
              <w:keepNext/>
              <w:jc w:val="center"/>
              <w:rPr>
                <w:snapToGrid w:val="0"/>
                <w:color w:val="000000"/>
                <w:szCs w:val="0"/>
                <w:highlight w:val="yellow"/>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E24B98" w:rsidRPr="0000756B" w:rsidRDefault="00E24B98" w:rsidP="007D6BAE">
            <w:pPr>
              <w:pStyle w:val="Tabladeilustraciones"/>
              <w:keepNext/>
              <w:jc w:val="center"/>
              <w:rPr>
                <w:snapToGrid w:val="0"/>
                <w:color w:val="000000"/>
                <w:szCs w:val="0"/>
                <w:u w:color="000000"/>
                <w:lang w:eastAsia="es-ES"/>
              </w:rPr>
            </w:pPr>
            <w:r w:rsidRPr="0000756B">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24B98" w:rsidRPr="009A5564" w:rsidRDefault="00E24B98" w:rsidP="007D6BAE">
            <w:pPr>
              <w:pStyle w:val="Tabladeilustraciones"/>
              <w:keepNext/>
              <w:jc w:val="center"/>
              <w:rPr>
                <w:snapToGrid w:val="0"/>
                <w:color w:val="000000"/>
                <w:szCs w:val="0"/>
                <w:highlight w:val="yellow"/>
                <w:u w:color="000000"/>
                <w:lang w:eastAsia="es-ES"/>
              </w:rPr>
            </w:pPr>
            <w:r w:rsidRPr="008B0BA1">
              <w:rPr>
                <w:snapToGrid w:val="0"/>
                <w:color w:val="000000"/>
                <w:szCs w:val="0"/>
                <w:u w:color="000000"/>
                <w:lang w:eastAsia="es-ES"/>
              </w:rPr>
              <w:t xml:space="preserve">Saldo </w:t>
            </w:r>
            <w:r w:rsidRPr="008B0BA1">
              <w:rPr>
                <w:snapToGrid w:val="0"/>
                <w:color w:val="000000"/>
                <w:szCs w:val="0"/>
                <w:u w:color="000000"/>
                <w:lang w:eastAsia="es-ES"/>
              </w:rPr>
              <w:br/>
            </w:r>
            <w:r>
              <w:rPr>
                <w:snapToGrid w:val="0"/>
                <w:color w:val="000000"/>
                <w:szCs w:val="0"/>
                <w:u w:color="000000"/>
                <w:lang w:eastAsia="es-ES"/>
              </w:rPr>
              <w:t>Final</w:t>
            </w:r>
          </w:p>
        </w:tc>
      </w:tr>
      <w:tr w:rsidR="00E24B98" w:rsidRPr="009A5564" w:rsidTr="00E24B9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E24B98" w:rsidRPr="009A5564" w:rsidRDefault="00E24B98" w:rsidP="007D6BAE">
            <w:pPr>
              <w:pStyle w:val="Tabladeilustraciones"/>
              <w:keepNext/>
              <w:jc w:val="center"/>
              <w:rPr>
                <w:snapToGrid w:val="0"/>
                <w:color w:val="000000"/>
                <w:szCs w:val="0"/>
                <w:highlight w:val="yellow"/>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24B98" w:rsidRPr="009A5564" w:rsidRDefault="00E24B98" w:rsidP="007D6BAE">
            <w:pPr>
              <w:pStyle w:val="Tabladeilustraciones"/>
              <w:keepNext/>
              <w:jc w:val="center"/>
              <w:rPr>
                <w:snapToGrid w:val="0"/>
                <w:color w:val="000000"/>
                <w:szCs w:val="0"/>
                <w:highlight w:val="yellow"/>
                <w:u w:color="000000"/>
                <w:lang w:eastAsia="es-ES"/>
              </w:rPr>
            </w:pPr>
            <w:r w:rsidRPr="008B0BA1">
              <w:rPr>
                <w:snapToGrid w:val="0"/>
                <w:color w:val="000000"/>
                <w:szCs w:val="0"/>
                <w:u w:color="000000"/>
                <w:lang w:eastAsia="es-ES"/>
              </w:rPr>
              <w:t xml:space="preserve">Saldo </w:t>
            </w:r>
            <w:r w:rsidRPr="008B0BA1">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E24B98" w:rsidRPr="0000756B" w:rsidRDefault="00E24B98" w:rsidP="007D6BAE">
            <w:pPr>
              <w:pStyle w:val="Tabladeilustraciones"/>
              <w:keepNext/>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E24B98" w:rsidRPr="009A5564" w:rsidRDefault="00E24B98" w:rsidP="007D6BAE">
            <w:pPr>
              <w:pStyle w:val="Tabladeilustraciones"/>
              <w:keepNext/>
              <w:jc w:val="center"/>
              <w:rPr>
                <w:snapToGrid w:val="0"/>
                <w:color w:val="000000"/>
                <w:szCs w:val="0"/>
                <w:highlight w:val="yellow"/>
                <w:u w:color="000000"/>
                <w:lang w:eastAsia="es-ES"/>
              </w:rPr>
            </w:pPr>
          </w:p>
        </w:tc>
      </w:tr>
      <w:tr w:rsidR="00E24B98" w:rsidRPr="009A5564"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E24B98" w:rsidRPr="0000756B" w:rsidRDefault="00E24B98" w:rsidP="007D6BAE">
            <w:pPr>
              <w:pStyle w:val="Tabladeilustraciones"/>
              <w:keepNext/>
              <w:rPr>
                <w:snapToGrid w:val="0"/>
                <w:color w:val="000000"/>
                <w:szCs w:val="0"/>
                <w:u w:color="000000"/>
                <w:lang w:eastAsia="es-ES"/>
              </w:rPr>
            </w:pPr>
            <w:r w:rsidRPr="0000756B">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808"/>
              </w:tabs>
              <w:rPr>
                <w:snapToGrid w:val="0"/>
                <w:color w:val="000000"/>
                <w:szCs w:val="0"/>
                <w:u w:color="000000"/>
                <w:lang w:eastAsia="es-ES"/>
              </w:rPr>
            </w:pPr>
            <w:r>
              <w:rPr>
                <w:snapToGrid w:val="0"/>
                <w:color w:val="000000"/>
                <w:szCs w:val="0"/>
                <w:u w:color="000000"/>
                <w:lang w:eastAsia="es-ES"/>
              </w:rPr>
              <w:t>-</w:t>
            </w:r>
          </w:p>
        </w:tc>
        <w:tc>
          <w:tcPr>
            <w:tcW w:w="1418" w:type="dxa"/>
            <w:tcBorders>
              <w:left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114.744</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rPr>
                <w:snapToGrid w:val="0"/>
                <w:color w:val="000000"/>
                <w:szCs w:val="0"/>
                <w:u w:color="000000"/>
                <w:lang w:eastAsia="es-ES"/>
              </w:rPr>
            </w:pPr>
            <w:r>
              <w:rPr>
                <w:snapToGrid w:val="0"/>
                <w:color w:val="000000"/>
                <w:szCs w:val="0"/>
                <w:u w:color="000000"/>
                <w:lang w:eastAsia="es-ES"/>
              </w:rPr>
              <w:t>149.018</w:t>
            </w:r>
          </w:p>
        </w:tc>
        <w:tc>
          <w:tcPr>
            <w:tcW w:w="1417" w:type="dxa"/>
            <w:tcBorders>
              <w:left w:val="single" w:sz="4" w:space="0" w:color="auto"/>
              <w:bottom w:val="nil"/>
              <w:right w:val="single" w:sz="4" w:space="0" w:color="auto"/>
            </w:tcBorders>
            <w:shd w:val="clear" w:color="auto" w:fill="auto"/>
            <w:noWrap/>
            <w:vAlign w:val="center"/>
          </w:tcPr>
          <w:p w:rsidR="00E24B98" w:rsidRPr="008B0BA1" w:rsidRDefault="00E24B98" w:rsidP="007D6BAE">
            <w:pPr>
              <w:pStyle w:val="Tabladeilustraciones"/>
              <w:keepNext/>
              <w:tabs>
                <w:tab w:val="decimal" w:pos="1234"/>
              </w:tabs>
              <w:rPr>
                <w:snapToGrid w:val="0"/>
                <w:color w:val="000000"/>
                <w:szCs w:val="0"/>
                <w:u w:color="000000"/>
                <w:lang w:eastAsia="es-ES"/>
              </w:rPr>
            </w:pPr>
            <w:r>
              <w:rPr>
                <w:snapToGrid w:val="0"/>
                <w:color w:val="000000"/>
                <w:szCs w:val="0"/>
                <w:u w:color="000000"/>
                <w:lang w:eastAsia="es-ES"/>
              </w:rPr>
              <w:t>109.397</w:t>
            </w:r>
          </w:p>
        </w:tc>
        <w:tc>
          <w:tcPr>
            <w:tcW w:w="1418" w:type="dxa"/>
            <w:tcBorders>
              <w:left w:val="single" w:sz="4" w:space="0" w:color="auto"/>
              <w:bottom w:val="nil"/>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258.415</w:t>
            </w:r>
          </w:p>
        </w:tc>
      </w:tr>
      <w:tr w:rsidR="00E24B98" w:rsidRPr="009A5564"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rPr>
                <w:snapToGrid w:val="0"/>
                <w:color w:val="000000"/>
                <w:szCs w:val="0"/>
                <w:u w:color="000000"/>
                <w:lang w:eastAsia="es-ES"/>
              </w:rPr>
            </w:pPr>
            <w:r>
              <w:rPr>
                <w:snapToGrid w:val="0"/>
                <w:color w:val="000000"/>
                <w:szCs w:val="0"/>
                <w:u w:color="000000"/>
                <w:lang w:eastAsia="es-ES"/>
              </w:rPr>
              <w:t>343.129</w:t>
            </w:r>
          </w:p>
        </w:tc>
        <w:tc>
          <w:tcPr>
            <w:tcW w:w="1417" w:type="dxa"/>
            <w:tcBorders>
              <w:top w:val="nil"/>
              <w:left w:val="single" w:sz="4" w:space="0" w:color="auto"/>
              <w:bottom w:val="nil"/>
              <w:right w:val="single" w:sz="4" w:space="0" w:color="auto"/>
            </w:tcBorders>
            <w:shd w:val="clear" w:color="auto" w:fill="auto"/>
            <w:noWrap/>
            <w:vAlign w:val="center"/>
          </w:tcPr>
          <w:p w:rsidR="00E24B98" w:rsidRPr="008B0BA1" w:rsidRDefault="00E24B98" w:rsidP="007D6BAE">
            <w:pPr>
              <w:pStyle w:val="Tabladeilustraciones"/>
              <w:keepNext/>
              <w:tabs>
                <w:tab w:val="decimal" w:pos="1234"/>
              </w:tabs>
              <w:rPr>
                <w:snapToGrid w:val="0"/>
                <w:color w:val="000000"/>
                <w:szCs w:val="0"/>
                <w:u w:color="000000"/>
                <w:lang w:eastAsia="es-ES"/>
              </w:rPr>
            </w:pPr>
            <w:r>
              <w:rPr>
                <w:snapToGrid w:val="0"/>
                <w:color w:val="000000"/>
                <w:szCs w:val="0"/>
                <w:u w:color="000000"/>
                <w:lang w:eastAsia="es-ES"/>
              </w:rPr>
              <w:t>174.621</w:t>
            </w:r>
          </w:p>
        </w:tc>
        <w:tc>
          <w:tcPr>
            <w:tcW w:w="1418" w:type="dxa"/>
            <w:tcBorders>
              <w:top w:val="nil"/>
              <w:left w:val="single" w:sz="4" w:space="0" w:color="auto"/>
              <w:bottom w:val="nil"/>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rPr>
                <w:snapToGrid w:val="0"/>
                <w:color w:val="000000"/>
                <w:szCs w:val="0"/>
                <w:u w:color="000000"/>
                <w:lang w:eastAsia="es-ES"/>
              </w:rPr>
            </w:pPr>
            <w:r w:rsidRPr="008B0BA1">
              <w:rPr>
                <w:snapToGrid w:val="0"/>
                <w:color w:val="000000"/>
                <w:szCs w:val="0"/>
                <w:u w:color="000000"/>
                <w:lang w:eastAsia="es-ES"/>
              </w:rPr>
              <w:t>517.750</w:t>
            </w:r>
          </w:p>
        </w:tc>
      </w:tr>
      <w:tr w:rsidR="00E24B98" w:rsidRPr="008B0BA1"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rPr>
                <w:b/>
                <w:snapToGrid w:val="0"/>
                <w:color w:val="000000"/>
                <w:szCs w:val="0"/>
                <w:u w:color="000000"/>
                <w:lang w:eastAsia="es-ES"/>
              </w:rPr>
            </w:pPr>
            <w:r>
              <w:rPr>
                <w:b/>
                <w:snapToGrid w:val="0"/>
                <w:color w:val="000000"/>
                <w:szCs w:val="0"/>
                <w:u w:color="000000"/>
                <w:lang w:eastAsia="es-ES"/>
              </w:rPr>
              <w:t>606.891</w:t>
            </w:r>
          </w:p>
        </w:tc>
        <w:tc>
          <w:tcPr>
            <w:tcW w:w="1417" w:type="dxa"/>
            <w:tcBorders>
              <w:top w:val="nil"/>
              <w:left w:val="single" w:sz="4" w:space="0" w:color="auto"/>
              <w:bottom w:val="nil"/>
              <w:right w:val="single" w:sz="4" w:space="0" w:color="auto"/>
            </w:tcBorders>
            <w:shd w:val="clear" w:color="auto" w:fill="auto"/>
            <w:noWrap/>
            <w:vAlign w:val="center"/>
          </w:tcPr>
          <w:p w:rsidR="00E24B98" w:rsidRPr="0000756B" w:rsidRDefault="00E24B98" w:rsidP="007D6BAE">
            <w:pPr>
              <w:pStyle w:val="Tabladeilustraciones"/>
              <w:keepNext/>
              <w:tabs>
                <w:tab w:val="decimal" w:pos="1234"/>
              </w:tabs>
              <w:rPr>
                <w:b/>
                <w:snapToGrid w:val="0"/>
                <w:color w:val="000000"/>
                <w:szCs w:val="0"/>
                <w:u w:color="000000"/>
                <w:lang w:eastAsia="es-ES"/>
              </w:rPr>
            </w:pPr>
            <w:r>
              <w:rPr>
                <w:b/>
                <w:snapToGrid w:val="0"/>
                <w:color w:val="000000"/>
                <w:szCs w:val="0"/>
                <w:u w:color="000000"/>
                <w:lang w:eastAsia="es-ES"/>
              </w:rPr>
              <w:t>284.018</w:t>
            </w:r>
          </w:p>
        </w:tc>
        <w:tc>
          <w:tcPr>
            <w:tcW w:w="1418" w:type="dxa"/>
            <w:tcBorders>
              <w:top w:val="nil"/>
              <w:left w:val="single" w:sz="4" w:space="0" w:color="auto"/>
              <w:bottom w:val="nil"/>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rPr>
                <w:b/>
                <w:snapToGrid w:val="0"/>
                <w:color w:val="000000"/>
                <w:szCs w:val="0"/>
                <w:u w:color="000000"/>
                <w:lang w:eastAsia="es-ES"/>
              </w:rPr>
            </w:pPr>
            <w:r w:rsidRPr="008B0BA1">
              <w:rPr>
                <w:b/>
                <w:snapToGrid w:val="0"/>
                <w:color w:val="000000"/>
                <w:szCs w:val="0"/>
                <w:u w:color="000000"/>
                <w:lang w:eastAsia="es-ES"/>
              </w:rPr>
              <w:t>890.909</w:t>
            </w:r>
          </w:p>
        </w:tc>
      </w:tr>
      <w:tr w:rsidR="00E24B98" w:rsidRPr="008B0BA1"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hideMark/>
          </w:tcPr>
          <w:p w:rsidR="00E24B98" w:rsidRPr="008B0BA1" w:rsidRDefault="00E24B98" w:rsidP="007D6BAE">
            <w:pPr>
              <w:pStyle w:val="Tabladeilustraciones"/>
              <w:keepNext/>
              <w:tabs>
                <w:tab w:val="decimal" w:pos="1248"/>
              </w:tabs>
              <w:rPr>
                <w:b/>
                <w:snapToGrid w:val="0"/>
                <w:color w:val="000000"/>
                <w:szCs w:val="0"/>
                <w:u w:color="000000"/>
                <w:lang w:eastAsia="es-ES"/>
              </w:rPr>
            </w:pPr>
            <w:r>
              <w:rPr>
                <w:b/>
                <w:snapToGrid w:val="0"/>
                <w:color w:val="000000"/>
                <w:szCs w:val="0"/>
                <w:u w:color="000000"/>
                <w:lang w:eastAsia="es-ES"/>
              </w:rPr>
              <w:t>5.884.704</w:t>
            </w:r>
          </w:p>
        </w:tc>
        <w:tc>
          <w:tcPr>
            <w:tcW w:w="1417" w:type="dxa"/>
            <w:tcBorders>
              <w:left w:val="single" w:sz="4" w:space="0" w:color="auto"/>
              <w:right w:val="single" w:sz="4" w:space="0" w:color="auto"/>
            </w:tcBorders>
            <w:shd w:val="clear" w:color="auto" w:fill="auto"/>
            <w:noWrap/>
            <w:vAlign w:val="bottom"/>
          </w:tcPr>
          <w:p w:rsidR="00E24B98" w:rsidRPr="0000756B" w:rsidRDefault="00E24B98" w:rsidP="007D6BAE">
            <w:pPr>
              <w:pStyle w:val="Tabladeilustraciones"/>
              <w:keepNext/>
              <w:tabs>
                <w:tab w:val="decimal" w:pos="1234"/>
              </w:tabs>
              <w:rPr>
                <w:b/>
                <w:snapToGrid w:val="0"/>
                <w:color w:val="000000"/>
                <w:szCs w:val="0"/>
                <w:u w:color="000000"/>
                <w:lang w:eastAsia="es-ES"/>
              </w:rPr>
            </w:pPr>
            <w:r>
              <w:rPr>
                <w:b/>
                <w:snapToGrid w:val="0"/>
                <w:color w:val="000000"/>
                <w:szCs w:val="0"/>
                <w:u w:color="000000"/>
                <w:lang w:eastAsia="es-ES"/>
              </w:rPr>
              <w:t>(1.079.915)</w:t>
            </w:r>
          </w:p>
        </w:tc>
        <w:tc>
          <w:tcPr>
            <w:tcW w:w="1418" w:type="dxa"/>
            <w:tcBorders>
              <w:left w:val="single" w:sz="4" w:space="0" w:color="auto"/>
              <w:right w:val="single" w:sz="4" w:space="0" w:color="auto"/>
            </w:tcBorders>
            <w:shd w:val="clear" w:color="auto" w:fill="auto"/>
            <w:noWrap/>
            <w:vAlign w:val="bottom"/>
          </w:tcPr>
          <w:p w:rsidR="00E24B98" w:rsidRPr="008B0BA1" w:rsidRDefault="00E24B98" w:rsidP="007D6BAE">
            <w:pPr>
              <w:pStyle w:val="Tabladeilustraciones"/>
              <w:keepNext/>
              <w:tabs>
                <w:tab w:val="decimal" w:pos="1248"/>
              </w:tabs>
              <w:rPr>
                <w:b/>
                <w:snapToGrid w:val="0"/>
                <w:color w:val="000000"/>
                <w:szCs w:val="0"/>
                <w:u w:color="000000"/>
                <w:lang w:eastAsia="es-ES"/>
              </w:rPr>
            </w:pPr>
            <w:r w:rsidRPr="008B0BA1">
              <w:rPr>
                <w:b/>
                <w:snapToGrid w:val="0"/>
                <w:color w:val="000000"/>
                <w:szCs w:val="0"/>
                <w:u w:color="000000"/>
                <w:lang w:eastAsia="es-ES"/>
              </w:rPr>
              <w:t>4.804.789</w:t>
            </w:r>
          </w:p>
        </w:tc>
      </w:tr>
      <w:tr w:rsidR="00E24B98" w:rsidRPr="008B0BA1"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rPr>
                <w:b/>
                <w:snapToGrid w:val="0"/>
                <w:color w:val="000000"/>
                <w:szCs w:val="0"/>
                <w:u w:color="000000"/>
                <w:lang w:eastAsia="es-ES"/>
              </w:rPr>
            </w:pPr>
            <w:r>
              <w:rPr>
                <w:b/>
                <w:snapToGrid w:val="0"/>
                <w:color w:val="000000"/>
                <w:szCs w:val="0"/>
                <w:u w:color="000000"/>
                <w:lang w:eastAsia="es-ES"/>
              </w:rPr>
              <w:t>2.077.480</w:t>
            </w:r>
          </w:p>
        </w:tc>
        <w:tc>
          <w:tcPr>
            <w:tcW w:w="1417" w:type="dxa"/>
            <w:tcBorders>
              <w:left w:val="single" w:sz="4" w:space="0" w:color="auto"/>
              <w:bottom w:val="single" w:sz="4" w:space="0" w:color="auto"/>
              <w:right w:val="single" w:sz="4" w:space="0" w:color="auto"/>
            </w:tcBorders>
            <w:shd w:val="clear" w:color="auto" w:fill="auto"/>
            <w:noWrap/>
            <w:vAlign w:val="bottom"/>
          </w:tcPr>
          <w:p w:rsidR="00E24B98" w:rsidRPr="0000756B" w:rsidRDefault="00E24B98" w:rsidP="007D6BAE">
            <w:pPr>
              <w:pStyle w:val="Tabladeilustraciones"/>
              <w:keepNext/>
              <w:tabs>
                <w:tab w:val="decimal" w:pos="1234"/>
              </w:tabs>
              <w:rPr>
                <w:b/>
                <w:snapToGrid w:val="0"/>
                <w:color w:val="000000"/>
                <w:szCs w:val="0"/>
                <w:u w:color="000000"/>
                <w:lang w:eastAsia="es-ES"/>
              </w:rPr>
            </w:pPr>
            <w:r>
              <w:rPr>
                <w:b/>
                <w:snapToGrid w:val="0"/>
                <w:color w:val="000000"/>
                <w:szCs w:val="0"/>
                <w:u w:color="000000"/>
                <w:lang w:eastAsia="es-ES"/>
              </w:rPr>
              <w:t>(257.020)</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rPr>
                <w:b/>
                <w:snapToGrid w:val="0"/>
                <w:color w:val="000000"/>
                <w:szCs w:val="0"/>
                <w:u w:color="000000"/>
                <w:lang w:eastAsia="es-ES"/>
              </w:rPr>
            </w:pPr>
            <w:r w:rsidRPr="008B0BA1">
              <w:rPr>
                <w:b/>
                <w:snapToGrid w:val="0"/>
                <w:color w:val="000000"/>
                <w:szCs w:val="0"/>
                <w:u w:color="000000"/>
                <w:lang w:eastAsia="es-ES"/>
              </w:rPr>
              <w:t>1.820.460</w:t>
            </w:r>
          </w:p>
        </w:tc>
      </w:tr>
      <w:tr w:rsidR="00E24B98" w:rsidRPr="008B0BA1"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spacing w:before="40" w:after="40" w:line="0" w:lineRule="atLeast"/>
              <w:rPr>
                <w:b/>
                <w:snapToGrid w:val="0"/>
                <w:szCs w:val="0"/>
                <w:u w:color="000000"/>
                <w:lang w:eastAsia="es-ES"/>
              </w:rPr>
            </w:pPr>
            <w:r>
              <w:rPr>
                <w:b/>
                <w:snapToGrid w:val="0"/>
                <w:szCs w:val="0"/>
                <w:u w:color="000000"/>
                <w:lang w:eastAsia="es-ES"/>
              </w:rPr>
              <w:t>8.569.075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00756B" w:rsidRDefault="00E24B98" w:rsidP="007D6BAE">
            <w:pPr>
              <w:pStyle w:val="Tabladeilustraciones"/>
              <w:keepNext/>
              <w:tabs>
                <w:tab w:val="decimal" w:pos="1234"/>
              </w:tabs>
              <w:rPr>
                <w:b/>
                <w:snapToGrid w:val="0"/>
                <w:color w:val="000000"/>
                <w:szCs w:val="0"/>
                <w:u w:color="000000"/>
                <w:lang w:eastAsia="es-ES"/>
              </w:rPr>
            </w:pPr>
            <w:r>
              <w:rPr>
                <w:b/>
                <w:snapToGrid w:val="0"/>
                <w:color w:val="000000"/>
                <w:szCs w:val="0"/>
                <w:u w:color="000000"/>
                <w:lang w:eastAsia="es-ES"/>
              </w:rPr>
              <w:t>(1.052.917)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spacing w:before="40" w:after="40" w:line="0" w:lineRule="atLeast"/>
              <w:rPr>
                <w:b/>
                <w:snapToGrid w:val="0"/>
                <w:szCs w:val="0"/>
                <w:u w:color="000000"/>
                <w:lang w:eastAsia="es-ES"/>
              </w:rPr>
            </w:pPr>
            <w:r w:rsidRPr="008B0BA1">
              <w:rPr>
                <w:b/>
                <w:snapToGrid w:val="0"/>
                <w:szCs w:val="0"/>
                <w:u w:color="000000"/>
                <w:lang w:eastAsia="es-ES"/>
              </w:rPr>
              <w:t>7.516.158</w:t>
            </w:r>
          </w:p>
        </w:tc>
      </w:tr>
      <w:tr w:rsidR="00E24B98" w:rsidRPr="008B0BA1"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950"/>
                <w:tab w:val="decimal" w:pos="1248"/>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950"/>
                <w:tab w:val="decimal" w:pos="1248"/>
              </w:tabs>
              <w:rPr>
                <w:snapToGrid w:val="0"/>
                <w:color w:val="000000"/>
                <w:szCs w:val="0"/>
                <w:u w:color="000000"/>
                <w:lang w:eastAsia="es-ES"/>
              </w:rPr>
            </w:pPr>
          </w:p>
        </w:tc>
      </w:tr>
      <w:tr w:rsidR="00E24B98" w:rsidRPr="008B0BA1"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b/>
                <w:snapToGrid w:val="0"/>
                <w:color w:val="000000"/>
                <w:szCs w:val="0"/>
                <w:u w:color="000000"/>
                <w:lang w:eastAsia="es-ES"/>
              </w:rPr>
            </w:pPr>
            <w:r w:rsidRPr="008B0BA1">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950"/>
                <w:tab w:val="decimal" w:pos="1248"/>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950"/>
                <w:tab w:val="decimal" w:pos="1248"/>
              </w:tabs>
              <w:rPr>
                <w:snapToGrid w:val="0"/>
                <w:color w:val="000000"/>
                <w:szCs w:val="0"/>
                <w:u w:color="000000"/>
                <w:lang w:eastAsia="es-ES"/>
              </w:rPr>
            </w:pPr>
          </w:p>
        </w:tc>
      </w:tr>
      <w:tr w:rsidR="00E24B98" w:rsidRPr="008B0BA1"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rPr>
                <w:snapToGrid w:val="0"/>
                <w:color w:val="000000"/>
                <w:szCs w:val="0"/>
                <w:u w:color="000000"/>
                <w:lang w:eastAsia="es-ES"/>
              </w:rPr>
            </w:pPr>
            <w:r w:rsidRPr="008B0BA1">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ind w:right="-42"/>
              <w:rPr>
                <w:snapToGrid w:val="0"/>
                <w:color w:val="000000"/>
                <w:szCs w:val="0"/>
                <w:u w:color="000000"/>
                <w:lang w:eastAsia="es-ES"/>
              </w:rPr>
            </w:pPr>
            <w:r>
              <w:rPr>
                <w:snapToGrid w:val="0"/>
                <w:color w:val="000000"/>
                <w:szCs w:val="0"/>
                <w:u w:color="000000"/>
                <w:lang w:eastAsia="es-ES"/>
              </w:rPr>
              <w:t>193.034</w:t>
            </w:r>
          </w:p>
        </w:tc>
        <w:tc>
          <w:tcPr>
            <w:tcW w:w="1417" w:type="dxa"/>
            <w:tcBorders>
              <w:left w:val="single" w:sz="4" w:space="0" w:color="auto"/>
              <w:bottom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34"/>
              </w:tabs>
              <w:rPr>
                <w:snapToGrid w:val="0"/>
                <w:color w:val="000000"/>
                <w:szCs w:val="0"/>
                <w:u w:color="000000"/>
                <w:lang w:eastAsia="es-ES"/>
              </w:rPr>
            </w:pPr>
            <w:r>
              <w:rPr>
                <w:snapToGrid w:val="0"/>
                <w:color w:val="000000"/>
                <w:szCs w:val="0"/>
                <w:u w:color="000000"/>
                <w:lang w:eastAsia="es-ES"/>
              </w:rPr>
              <w:t>(42.508</w:t>
            </w:r>
            <w:r w:rsidRPr="008B0BA1">
              <w:rPr>
                <w:snapToGrid w:val="0"/>
                <w:color w:val="000000"/>
                <w:szCs w:val="0"/>
                <w:u w:color="000000"/>
                <w:lang w:eastAsia="es-ES"/>
              </w:rPr>
              <w:t>)</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ind w:right="-42"/>
              <w:rPr>
                <w:snapToGrid w:val="0"/>
                <w:color w:val="000000"/>
                <w:szCs w:val="0"/>
                <w:u w:color="000000"/>
                <w:lang w:eastAsia="es-ES"/>
              </w:rPr>
            </w:pPr>
            <w:r w:rsidRPr="008B0BA1">
              <w:rPr>
                <w:snapToGrid w:val="0"/>
                <w:color w:val="000000"/>
                <w:szCs w:val="0"/>
                <w:u w:color="000000"/>
                <w:lang w:eastAsia="es-ES"/>
              </w:rPr>
              <w:t>150.526</w:t>
            </w:r>
          </w:p>
        </w:tc>
      </w:tr>
      <w:tr w:rsidR="00E24B98" w:rsidRPr="008B0BA1"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8B0BA1" w:rsidRDefault="00E24B98" w:rsidP="007D6BAE">
            <w:pPr>
              <w:pStyle w:val="Tabladeilustraciones"/>
              <w:keepNext/>
              <w:spacing w:before="40" w:after="40" w:line="0" w:lineRule="atLeast"/>
              <w:rPr>
                <w:b/>
                <w:snapToGrid w:val="0"/>
                <w:szCs w:val="0"/>
                <w:u w:color="000000"/>
                <w:lang w:eastAsia="es-ES"/>
              </w:rPr>
            </w:pPr>
            <w:r w:rsidRPr="008B0BA1">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8B0BA1" w:rsidRDefault="00E24B98" w:rsidP="007D6BAE">
            <w:pPr>
              <w:pStyle w:val="Tabladeilustraciones"/>
              <w:keepNext/>
              <w:tabs>
                <w:tab w:val="decimal" w:pos="1248"/>
              </w:tabs>
              <w:spacing w:before="40" w:after="40" w:line="0" w:lineRule="atLeast"/>
              <w:rPr>
                <w:b/>
                <w:snapToGrid w:val="0"/>
                <w:szCs w:val="0"/>
                <w:u w:color="000000"/>
                <w:lang w:eastAsia="es-ES"/>
              </w:rPr>
            </w:pPr>
            <w:r>
              <w:rPr>
                <w:b/>
                <w:snapToGrid w:val="0"/>
                <w:szCs w:val="0"/>
                <w:u w:color="000000"/>
                <w:lang w:eastAsia="es-ES"/>
              </w:rPr>
              <w:t>193.034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00756B" w:rsidRDefault="00E24B98" w:rsidP="007D6BAE">
            <w:pPr>
              <w:pStyle w:val="Tabladeilustraciones"/>
              <w:keepNext/>
              <w:tabs>
                <w:tab w:val="decimal" w:pos="1234"/>
              </w:tabs>
              <w:rPr>
                <w:b/>
                <w:snapToGrid w:val="0"/>
                <w:color w:val="000000"/>
                <w:szCs w:val="0"/>
                <w:u w:color="000000"/>
                <w:lang w:eastAsia="es-ES"/>
              </w:rPr>
            </w:pPr>
            <w:r>
              <w:rPr>
                <w:b/>
                <w:snapToGrid w:val="0"/>
                <w:color w:val="000000"/>
                <w:szCs w:val="0"/>
                <w:u w:color="000000"/>
                <w:lang w:eastAsia="es-ES"/>
              </w:rPr>
              <w:t>(42.508</w:t>
            </w:r>
            <w:r w:rsidRPr="0000756B">
              <w:rPr>
                <w:b/>
                <w:snapToGrid w:val="0"/>
                <w:color w:val="000000"/>
                <w:szCs w:val="0"/>
                <w:u w:color="000000"/>
                <w:lang w:eastAsia="es-E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8B0BA1" w:rsidRDefault="00E24B98" w:rsidP="007D6BAE">
            <w:pPr>
              <w:pStyle w:val="Tabladeilustraciones"/>
              <w:keepNext/>
              <w:tabs>
                <w:tab w:val="decimal" w:pos="1248"/>
              </w:tabs>
              <w:spacing w:before="40" w:after="40" w:line="0" w:lineRule="atLeast"/>
              <w:rPr>
                <w:b/>
                <w:snapToGrid w:val="0"/>
                <w:szCs w:val="0"/>
                <w:u w:color="000000"/>
                <w:lang w:eastAsia="es-ES"/>
              </w:rPr>
            </w:pPr>
            <w:r w:rsidRPr="008B0BA1">
              <w:rPr>
                <w:b/>
                <w:snapToGrid w:val="0"/>
                <w:szCs w:val="0"/>
                <w:u w:color="000000"/>
                <w:lang w:eastAsia="es-ES"/>
              </w:rPr>
              <w:t>150.526</w:t>
            </w:r>
          </w:p>
        </w:tc>
      </w:tr>
    </w:tbl>
    <w:p w:rsidR="00756460" w:rsidRPr="009A5564" w:rsidRDefault="00756460" w:rsidP="00756460">
      <w:pPr>
        <w:rPr>
          <w:highlight w:val="yellow"/>
        </w:rPr>
      </w:pPr>
    </w:p>
    <w:p w:rsidR="00E42062" w:rsidRPr="0043707B" w:rsidRDefault="00E42062" w:rsidP="00756460">
      <w:r w:rsidRPr="00321A5D">
        <w:t xml:space="preserve">La Sociedad, como cabecera del grupo fiscal 31/94, ha realizado una estimación de los beneficios fiscales que espera obtener en los próximos ejercicios de acuerdo con los presupuestos. En base a este análisis, la Sociedad tiene registrado los créditos fiscales del </w:t>
      </w:r>
      <w:r w:rsidR="00762DFE" w:rsidRPr="00321A5D">
        <w:t>Grupo</w:t>
      </w:r>
      <w:r w:rsidRPr="00321A5D">
        <w:t xml:space="preserve"> por bases imponibles negativas de ejercicios anteriores por un </w:t>
      </w:r>
      <w:r w:rsidRPr="008B0BA1">
        <w:t xml:space="preserve">total de </w:t>
      </w:r>
      <w:r w:rsidR="008B0BA1" w:rsidRPr="008B0BA1">
        <w:t>2.268.985</w:t>
      </w:r>
      <w:r w:rsidR="007871E3" w:rsidRPr="008B0BA1">
        <w:t xml:space="preserve"> </w:t>
      </w:r>
      <w:r w:rsidRPr="008B0BA1">
        <w:t>euros (</w:t>
      </w:r>
      <w:r w:rsidR="008B0BA1" w:rsidRPr="008B0BA1">
        <w:t>1.838.298</w:t>
      </w:r>
      <w:r w:rsidR="007871E3" w:rsidRPr="008B0BA1">
        <w:t xml:space="preserve"> </w:t>
      </w:r>
      <w:r w:rsidRPr="008B0BA1">
        <w:t>euros en 201</w:t>
      </w:r>
      <w:r w:rsidR="007871E3" w:rsidRPr="008B0BA1">
        <w:t>2</w:t>
      </w:r>
      <w:r w:rsidRPr="008B0BA1">
        <w:t>), que se corresponden con la totalidad de las bas</w:t>
      </w:r>
      <w:r w:rsidR="00ED26D7" w:rsidRPr="008B0BA1">
        <w:t xml:space="preserve">es </w:t>
      </w:r>
      <w:r w:rsidR="00ED26D7" w:rsidRPr="00E24B98">
        <w:t>imponibles consolidadas del G</w:t>
      </w:r>
      <w:r w:rsidRPr="00E24B98">
        <w:t xml:space="preserve">rupo pendiente de compensación. El resto de las bases imponibles pendientes de aplicar, provenientes de las sociedades participadas con anterioridad a su incorporación al grupo fiscal, se considera que prescribirán antes de su posible aplicación, por lo que no se han registrado contablemente. Además tiene registrado </w:t>
      </w:r>
      <w:r w:rsidR="00E24B98" w:rsidRPr="00E24B98">
        <w:t>5.386.480</w:t>
      </w:r>
      <w:r w:rsidR="007871E3" w:rsidRPr="00E24B98">
        <w:t xml:space="preserve"> </w:t>
      </w:r>
      <w:r w:rsidRPr="00E24B98">
        <w:t>euros (</w:t>
      </w:r>
      <w:r w:rsidR="007871E3" w:rsidRPr="00E24B98">
        <w:t xml:space="preserve">4.804.790 </w:t>
      </w:r>
      <w:r w:rsidRPr="00E24B98">
        <w:t>en 201</w:t>
      </w:r>
      <w:r w:rsidR="007871E3" w:rsidRPr="00E24B98">
        <w:t>2</w:t>
      </w:r>
      <w:r w:rsidRPr="00E24B98">
        <w:t>) en concepto de deducciones pendientes de aplicar.</w:t>
      </w:r>
    </w:p>
    <w:p w:rsidR="00E42062" w:rsidRDefault="007871E3" w:rsidP="007871E3">
      <w:pPr>
        <w:pStyle w:val="Ttulo4"/>
      </w:pPr>
      <w:r>
        <w:t>16.</w:t>
      </w:r>
      <w:r>
        <w:tab/>
      </w:r>
      <w:r w:rsidR="00C33923">
        <w:t>Ingresos y gastos</w:t>
      </w:r>
    </w:p>
    <w:p w:rsidR="00E42062" w:rsidRDefault="00C33923" w:rsidP="00C33923">
      <w:pPr>
        <w:pStyle w:val="Ttulo5"/>
      </w:pPr>
      <w:bookmarkStart w:id="89" w:name="_Toc287529327"/>
      <w:bookmarkStart w:id="90" w:name="_Toc287529452"/>
      <w:r>
        <w:t xml:space="preserve">16.1 </w:t>
      </w:r>
      <w:r w:rsidR="00E42062" w:rsidRPr="0089171B">
        <w:t xml:space="preserve">Importe neto de la cifra de </w:t>
      </w:r>
      <w:r w:rsidR="00E42062" w:rsidRPr="00AD0C54">
        <w:t>negocios</w:t>
      </w:r>
      <w:bookmarkEnd w:id="89"/>
      <w:bookmarkEnd w:id="90"/>
    </w:p>
    <w:p w:rsidR="00E42062" w:rsidRDefault="00E42062" w:rsidP="00C33923">
      <w:pPr>
        <w:pStyle w:val="Listaconnmero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tblGrid>
      <w:tr w:rsidR="00CF02C2" w:rsidRPr="008E319A"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CF02C2" w:rsidRPr="008E319A" w:rsidRDefault="00CF02C2"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CF02C2" w:rsidP="001967D0">
            <w:pPr>
              <w:pStyle w:val="Tabladeilustraciones"/>
              <w:keepNext/>
              <w:jc w:val="center"/>
              <w:rPr>
                <w:snapToGrid w:val="0"/>
                <w:color w:val="000000"/>
                <w:szCs w:val="0"/>
                <w:u w:color="000000"/>
                <w:lang w:eastAsia="es-ES"/>
              </w:rPr>
            </w:pPr>
            <w:r w:rsidRPr="008E319A">
              <w:rPr>
                <w:snapToGrid w:val="0"/>
                <w:color w:val="000000"/>
                <w:szCs w:val="0"/>
                <w:u w:color="000000"/>
                <w:lang w:eastAsia="es-ES"/>
              </w:rPr>
              <w:t>Euros</w:t>
            </w:r>
          </w:p>
        </w:tc>
      </w:tr>
      <w:tr w:rsidR="00CF02C2" w:rsidRPr="008E319A"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CF02C2" w:rsidRPr="008E319A" w:rsidRDefault="00CF02C2"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C2" w:rsidRPr="008E319A" w:rsidRDefault="00CF02C2"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CF02C2" w:rsidP="001967D0">
            <w:pPr>
              <w:pStyle w:val="Tabladeilustraciones"/>
              <w:keepNext/>
              <w:jc w:val="center"/>
              <w:rPr>
                <w:snapToGrid w:val="0"/>
                <w:color w:val="000000"/>
                <w:szCs w:val="0"/>
                <w:u w:color="000000"/>
                <w:lang w:eastAsia="es-ES"/>
              </w:rPr>
            </w:pPr>
            <w:r w:rsidRPr="008E319A">
              <w:rPr>
                <w:snapToGrid w:val="0"/>
                <w:color w:val="000000"/>
                <w:szCs w:val="0"/>
                <w:u w:color="000000"/>
                <w:lang w:eastAsia="es-ES"/>
              </w:rPr>
              <w:t>2012</w:t>
            </w:r>
          </w:p>
        </w:tc>
      </w:tr>
      <w:tr w:rsidR="00CF02C2" w:rsidRPr="008E319A"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rsidR="00CF02C2" w:rsidRPr="008E319A" w:rsidRDefault="00CF02C2" w:rsidP="001967D0">
            <w:pPr>
              <w:pStyle w:val="Tabladeilustraciones"/>
              <w:keepNext/>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CF02C2" w:rsidRPr="008E319A" w:rsidRDefault="00CF02C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CF02C2" w:rsidRPr="008E319A" w:rsidRDefault="00CF02C2" w:rsidP="001967D0">
            <w:pPr>
              <w:pStyle w:val="Tabladeilustraciones"/>
              <w:keepNext/>
              <w:rPr>
                <w:snapToGrid w:val="0"/>
                <w:color w:val="000000"/>
                <w:szCs w:val="0"/>
                <w:u w:color="000000"/>
                <w:lang w:eastAsia="es-ES"/>
              </w:rPr>
            </w:pPr>
          </w:p>
        </w:tc>
      </w:tr>
      <w:tr w:rsidR="00CF02C2"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CF02C2" w:rsidRPr="008E319A" w:rsidRDefault="00CF02C2" w:rsidP="001967D0">
            <w:pPr>
              <w:pStyle w:val="Tabladeilustraciones"/>
              <w:keepNext/>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rsidR="00CF02C2" w:rsidRPr="008E319A" w:rsidRDefault="00BB000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5.786.129</w:t>
            </w:r>
          </w:p>
        </w:tc>
        <w:tc>
          <w:tcPr>
            <w:tcW w:w="1134" w:type="dxa"/>
            <w:tcBorders>
              <w:left w:val="single" w:sz="4" w:space="0" w:color="auto"/>
              <w:right w:val="single" w:sz="4" w:space="0" w:color="auto"/>
            </w:tcBorders>
            <w:shd w:val="clear" w:color="auto" w:fill="auto"/>
            <w:noWrap/>
            <w:vAlign w:val="bottom"/>
            <w:hideMark/>
          </w:tcPr>
          <w:p w:rsidR="00CF02C2" w:rsidRPr="008E319A" w:rsidRDefault="00CF02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5.622.478</w:t>
            </w:r>
          </w:p>
        </w:tc>
      </w:tr>
      <w:tr w:rsidR="00CF02C2"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CF02C2" w:rsidRPr="00C41F53" w:rsidRDefault="009A5564" w:rsidP="001967D0">
            <w:pPr>
              <w:pStyle w:val="Tabladeilustraciones"/>
              <w:keepNext/>
              <w:ind w:left="113" w:hanging="113"/>
              <w:rPr>
                <w:snapToGrid w:val="0"/>
                <w:color w:val="000000"/>
                <w:szCs w:val="0"/>
                <w:u w:color="000000"/>
                <w:lang w:eastAsia="es-ES"/>
              </w:rPr>
            </w:pPr>
            <w:r>
              <w:rPr>
                <w:snapToGrid w:val="0"/>
                <w:color w:val="000000"/>
                <w:szCs w:val="0"/>
                <w:u w:color="000000"/>
                <w:lang w:eastAsia="es-ES"/>
              </w:rPr>
              <w:t>Dividendos (Nota 17.2</w:t>
            </w:r>
            <w:r w:rsidR="00CF02C2"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CF02C2" w:rsidRPr="008E319A" w:rsidRDefault="00BB000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339.017</w:t>
            </w:r>
          </w:p>
        </w:tc>
        <w:tc>
          <w:tcPr>
            <w:tcW w:w="1134" w:type="dxa"/>
            <w:tcBorders>
              <w:left w:val="single" w:sz="4" w:space="0" w:color="auto"/>
              <w:right w:val="single" w:sz="4" w:space="0" w:color="auto"/>
            </w:tcBorders>
            <w:shd w:val="clear" w:color="auto" w:fill="auto"/>
            <w:noWrap/>
            <w:vAlign w:val="bottom"/>
            <w:hideMark/>
          </w:tcPr>
          <w:p w:rsidR="00CF02C2" w:rsidRPr="008E319A" w:rsidRDefault="00CF02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3.681.756</w:t>
            </w:r>
          </w:p>
        </w:tc>
      </w:tr>
      <w:tr w:rsidR="00CF02C2"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CF02C2" w:rsidRPr="00C41F53" w:rsidRDefault="00CF02C2" w:rsidP="001967D0">
            <w:pPr>
              <w:pStyle w:val="Tabladeilustraciones"/>
              <w:keepNext/>
              <w:ind w:left="113" w:hanging="113"/>
              <w:rPr>
                <w:snapToGrid w:val="0"/>
                <w:color w:val="000000"/>
                <w:szCs w:val="0"/>
                <w:u w:color="000000"/>
                <w:lang w:eastAsia="es-ES"/>
              </w:rPr>
            </w:pPr>
            <w:r w:rsidRPr="00C41F53">
              <w:rPr>
                <w:snapToGrid w:val="0"/>
                <w:color w:val="000000"/>
                <w:szCs w:val="0"/>
                <w:u w:color="000000"/>
                <w:lang w:eastAsia="es-ES"/>
              </w:rPr>
              <w:t>Otros ingresos financieros (Nota 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F02C2" w:rsidRPr="008E319A" w:rsidRDefault="00BB000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3.517.857</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F02C2" w:rsidRPr="008E319A" w:rsidRDefault="00CF02C2"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3.078.501</w:t>
            </w:r>
          </w:p>
        </w:tc>
      </w:tr>
      <w:tr w:rsidR="00CF02C2" w:rsidRPr="008E319A"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CF02C2" w:rsidRPr="008E319A" w:rsidRDefault="00CF02C2" w:rsidP="001967D0">
            <w:pPr>
              <w:pStyle w:val="Tabladeilustraciones"/>
              <w:keepNext/>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C2" w:rsidRPr="00CF02C2" w:rsidRDefault="00EA1222"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BB0001">
              <w:rPr>
                <w:b/>
                <w:snapToGrid w:val="0"/>
                <w:szCs w:val="0"/>
                <w:u w:color="000000"/>
                <w:lang w:eastAsia="es-ES"/>
              </w:rPr>
              <w:instrText xml:space="preserve"> =SUM(ABOVE) </w:instrText>
            </w:r>
            <w:r>
              <w:rPr>
                <w:b/>
                <w:snapToGrid w:val="0"/>
                <w:szCs w:val="0"/>
                <w:u w:color="000000"/>
                <w:lang w:eastAsia="es-ES"/>
              </w:rPr>
              <w:fldChar w:fldCharType="separate"/>
            </w:r>
            <w:r w:rsidR="00BB0001">
              <w:rPr>
                <w:b/>
                <w:noProof/>
                <w:snapToGrid w:val="0"/>
                <w:szCs w:val="0"/>
                <w:u w:color="000000"/>
                <w:lang w:eastAsia="es-ES"/>
              </w:rPr>
              <w:t>9.643.003</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CF02C2" w:rsidRDefault="00CF02C2" w:rsidP="001967D0">
            <w:pPr>
              <w:pStyle w:val="Tabladeilustraciones"/>
              <w:tabs>
                <w:tab w:val="decimal" w:pos="950"/>
              </w:tabs>
              <w:spacing w:before="40" w:after="40" w:line="0" w:lineRule="atLeast"/>
              <w:rPr>
                <w:b/>
                <w:snapToGrid w:val="0"/>
                <w:szCs w:val="0"/>
                <w:u w:color="000000"/>
                <w:lang w:eastAsia="es-ES"/>
              </w:rPr>
            </w:pPr>
            <w:r w:rsidRPr="00CF02C2">
              <w:rPr>
                <w:b/>
                <w:snapToGrid w:val="0"/>
                <w:szCs w:val="0"/>
                <w:u w:color="000000"/>
                <w:lang w:eastAsia="es-ES"/>
              </w:rPr>
              <w:t>12.382.735</w:t>
            </w:r>
          </w:p>
        </w:tc>
      </w:tr>
    </w:tbl>
    <w:p w:rsidR="00E42062" w:rsidRDefault="00E42062" w:rsidP="00CF02C2">
      <w:pPr>
        <w:pStyle w:val="Listaconnmeros"/>
      </w:pPr>
    </w:p>
    <w:p w:rsidR="00E42062" w:rsidRDefault="00E42062" w:rsidP="00E172E4">
      <w:pPr>
        <w:pStyle w:val="Listaconnmeros"/>
        <w:ind w:firstLine="0"/>
      </w:pPr>
      <w:r>
        <w:t>Los ingresos por prestaciones de servicios corresponden fundamentalmente a los servicios prestados a sociedades filiales por asistencia técnica diversa, que se desarrolla en España, fundamentalmente desde Madrid.</w:t>
      </w:r>
    </w:p>
    <w:p w:rsidR="00E42062" w:rsidRDefault="00E42062" w:rsidP="00E172E4">
      <w:pPr>
        <w:pStyle w:val="Listaconnmero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669"/>
        <w:gridCol w:w="1134"/>
        <w:gridCol w:w="1134"/>
      </w:tblGrid>
      <w:tr w:rsidR="007D76E2" w:rsidRPr="007D76E2"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7D76E2" w:rsidRPr="007D76E2" w:rsidRDefault="007D76E2"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6E2" w:rsidRPr="007D76E2" w:rsidRDefault="007D76E2" w:rsidP="001967D0">
            <w:pPr>
              <w:pStyle w:val="Tabladeilustraciones"/>
              <w:keepNext/>
              <w:jc w:val="center"/>
              <w:rPr>
                <w:snapToGrid w:val="0"/>
                <w:color w:val="000000"/>
                <w:szCs w:val="0"/>
                <w:u w:color="000000"/>
                <w:lang w:eastAsia="es-ES"/>
              </w:rPr>
            </w:pPr>
            <w:r w:rsidRPr="007D76E2">
              <w:rPr>
                <w:snapToGrid w:val="0"/>
                <w:color w:val="000000"/>
                <w:szCs w:val="0"/>
                <w:u w:color="000000"/>
                <w:lang w:eastAsia="es-ES"/>
              </w:rPr>
              <w:t>Euros</w:t>
            </w:r>
          </w:p>
        </w:tc>
      </w:tr>
      <w:tr w:rsidR="00510D47" w:rsidRPr="007D76E2"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D76E2" w:rsidRPr="007D76E2" w:rsidRDefault="007D76E2"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jc w:val="center"/>
              <w:rPr>
                <w:snapToGrid w:val="0"/>
                <w:color w:val="000000"/>
                <w:szCs w:val="0"/>
                <w:u w:color="000000"/>
                <w:lang w:eastAsia="es-ES"/>
              </w:rPr>
            </w:pPr>
            <w:r w:rsidRPr="007D76E2">
              <w:rPr>
                <w:snapToGrid w:val="0"/>
                <w:color w:val="000000"/>
                <w:szCs w:val="0"/>
                <w:u w:color="000000"/>
                <w:lang w:eastAsia="es-ES"/>
              </w:rPr>
              <w:t>2012</w:t>
            </w:r>
          </w:p>
        </w:tc>
      </w:tr>
      <w:tr w:rsidR="00510D47" w:rsidRPr="007D76E2"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7D76E2" w:rsidRPr="007D76E2" w:rsidRDefault="007D76E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D76E2" w:rsidRPr="007D76E2" w:rsidRDefault="007D76E2" w:rsidP="001967D0">
            <w:pPr>
              <w:pStyle w:val="Tabladeilustraciones"/>
              <w:keepNext/>
              <w:rPr>
                <w:snapToGrid w:val="0"/>
                <w:color w:val="000000"/>
                <w:szCs w:val="0"/>
                <w:u w:color="000000"/>
                <w:lang w:eastAsia="es-ES"/>
              </w:rPr>
            </w:pPr>
            <w:r w:rsidRPr="007D76E2">
              <w:rPr>
                <w:snapToGrid w:val="0"/>
                <w:color w:val="000000"/>
                <w:szCs w:val="0"/>
                <w:u w:color="000000"/>
                <w:lang w:eastAsia="es-ES"/>
              </w:rPr>
              <w:t> </w:t>
            </w:r>
          </w:p>
        </w:tc>
      </w:tr>
      <w:tr w:rsidR="00510D47"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rPr>
                <w:snapToGrid w:val="0"/>
                <w:color w:val="000000"/>
                <w:szCs w:val="0"/>
                <w:u w:color="000000"/>
                <w:lang w:eastAsia="es-ES"/>
              </w:rPr>
            </w:pPr>
            <w:r w:rsidRPr="007D76E2">
              <w:rPr>
                <w:snapToGrid w:val="0"/>
                <w:color w:val="000000"/>
                <w:szCs w:val="0"/>
                <w:u w:color="000000"/>
                <w:lang w:eastAsia="es-ES"/>
              </w:rPr>
              <w:t>Mk Plan 21, S.A.</w:t>
            </w:r>
          </w:p>
        </w:tc>
        <w:tc>
          <w:tcPr>
            <w:tcW w:w="1134" w:type="dxa"/>
            <w:tcBorders>
              <w:left w:val="single" w:sz="4" w:space="0" w:color="auto"/>
              <w:right w:val="single" w:sz="4" w:space="0" w:color="auto"/>
            </w:tcBorders>
            <w:shd w:val="clear" w:color="auto" w:fill="auto"/>
            <w:noWrap/>
            <w:vAlign w:val="center"/>
          </w:tcPr>
          <w:p w:rsidR="007D76E2" w:rsidRPr="007D76E2" w:rsidRDefault="006F6C15"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218.887</w:t>
            </w:r>
          </w:p>
        </w:tc>
        <w:tc>
          <w:tcPr>
            <w:tcW w:w="1134" w:type="dxa"/>
            <w:tcBorders>
              <w:left w:val="single" w:sz="4" w:space="0" w:color="auto"/>
              <w:right w:val="single" w:sz="4" w:space="0" w:color="auto"/>
            </w:tcBorders>
            <w:shd w:val="clear" w:color="auto" w:fill="auto"/>
            <w:noWrap/>
            <w:vAlign w:val="center"/>
            <w:hideMark/>
          </w:tcPr>
          <w:p w:rsidR="007D76E2" w:rsidRPr="007D76E2" w:rsidRDefault="007D76E2" w:rsidP="001967D0">
            <w:pPr>
              <w:pStyle w:val="Tabladeilustraciones"/>
              <w:keepNext/>
              <w:tabs>
                <w:tab w:val="decimal" w:pos="950"/>
              </w:tabs>
              <w:rPr>
                <w:snapToGrid w:val="0"/>
                <w:color w:val="000000"/>
                <w:szCs w:val="0"/>
                <w:u w:color="000000"/>
                <w:lang w:eastAsia="es-ES"/>
              </w:rPr>
            </w:pPr>
            <w:r w:rsidRPr="007D76E2">
              <w:rPr>
                <w:snapToGrid w:val="0"/>
                <w:color w:val="000000"/>
                <w:szCs w:val="0"/>
                <w:u w:color="000000"/>
                <w:lang w:eastAsia="es-ES"/>
              </w:rPr>
              <w:t>226.196</w:t>
            </w:r>
          </w:p>
        </w:tc>
      </w:tr>
      <w:tr w:rsidR="00510D47"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rPr>
                <w:snapToGrid w:val="0"/>
                <w:color w:val="000000"/>
                <w:szCs w:val="0"/>
                <w:u w:color="000000"/>
                <w:lang w:eastAsia="es-ES"/>
              </w:rPr>
            </w:pPr>
            <w:r w:rsidRPr="007D76E2">
              <w:rPr>
                <w:snapToGrid w:val="0"/>
                <w:color w:val="000000"/>
                <w:szCs w:val="0"/>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7D76E2" w:rsidRPr="007D76E2" w:rsidRDefault="006F6C15"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47.367</w:t>
            </w:r>
          </w:p>
        </w:tc>
        <w:tc>
          <w:tcPr>
            <w:tcW w:w="1134" w:type="dxa"/>
            <w:tcBorders>
              <w:left w:val="single" w:sz="4" w:space="0" w:color="auto"/>
              <w:right w:val="single" w:sz="4" w:space="0" w:color="auto"/>
            </w:tcBorders>
            <w:shd w:val="clear" w:color="auto" w:fill="auto"/>
            <w:noWrap/>
            <w:vAlign w:val="center"/>
            <w:hideMark/>
          </w:tcPr>
          <w:p w:rsidR="007D76E2" w:rsidRPr="007D76E2" w:rsidRDefault="007D76E2" w:rsidP="001967D0">
            <w:pPr>
              <w:pStyle w:val="Tabladeilustraciones"/>
              <w:keepNext/>
              <w:tabs>
                <w:tab w:val="decimal" w:pos="950"/>
              </w:tabs>
              <w:rPr>
                <w:snapToGrid w:val="0"/>
                <w:color w:val="000000"/>
                <w:szCs w:val="0"/>
                <w:u w:color="000000"/>
                <w:lang w:eastAsia="es-ES"/>
              </w:rPr>
            </w:pPr>
            <w:r w:rsidRPr="007D76E2">
              <w:rPr>
                <w:snapToGrid w:val="0"/>
                <w:color w:val="000000"/>
                <w:szCs w:val="0"/>
                <w:u w:color="000000"/>
                <w:lang w:eastAsia="es-ES"/>
              </w:rPr>
              <w:t>32.865</w:t>
            </w:r>
          </w:p>
        </w:tc>
      </w:tr>
      <w:tr w:rsidR="00510D47"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rPr>
                <w:snapToGrid w:val="0"/>
                <w:color w:val="000000"/>
                <w:szCs w:val="0"/>
                <w:u w:color="000000"/>
                <w:lang w:eastAsia="es-ES"/>
              </w:rPr>
            </w:pPr>
            <w:r w:rsidRPr="007D76E2">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center"/>
          </w:tcPr>
          <w:p w:rsidR="007D76E2" w:rsidRPr="007D76E2" w:rsidRDefault="006F6C15"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72.763</w:t>
            </w:r>
          </w:p>
        </w:tc>
        <w:tc>
          <w:tcPr>
            <w:tcW w:w="1134" w:type="dxa"/>
            <w:tcBorders>
              <w:left w:val="single" w:sz="4" w:space="0" w:color="auto"/>
              <w:right w:val="single" w:sz="4" w:space="0" w:color="auto"/>
            </w:tcBorders>
            <w:shd w:val="clear" w:color="auto" w:fill="auto"/>
            <w:noWrap/>
            <w:vAlign w:val="center"/>
            <w:hideMark/>
          </w:tcPr>
          <w:p w:rsidR="007D76E2" w:rsidRPr="007D76E2" w:rsidRDefault="007D76E2" w:rsidP="001967D0">
            <w:pPr>
              <w:pStyle w:val="Tabladeilustraciones"/>
              <w:keepNext/>
              <w:tabs>
                <w:tab w:val="decimal" w:pos="950"/>
              </w:tabs>
              <w:rPr>
                <w:snapToGrid w:val="0"/>
                <w:color w:val="000000"/>
                <w:szCs w:val="0"/>
                <w:u w:color="000000"/>
                <w:lang w:eastAsia="es-ES"/>
              </w:rPr>
            </w:pPr>
            <w:r w:rsidRPr="007D76E2">
              <w:rPr>
                <w:snapToGrid w:val="0"/>
                <w:color w:val="000000"/>
                <w:szCs w:val="0"/>
                <w:u w:color="000000"/>
                <w:lang w:eastAsia="es-ES"/>
              </w:rPr>
              <w:t>142.695</w:t>
            </w:r>
          </w:p>
        </w:tc>
      </w:tr>
      <w:tr w:rsidR="00510D47"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rPr>
                <w:snapToGrid w:val="0"/>
                <w:color w:val="000000"/>
                <w:szCs w:val="0"/>
                <w:u w:color="000000"/>
                <w:lang w:eastAsia="es-ES"/>
              </w:rPr>
            </w:pPr>
            <w:r w:rsidRPr="007D76E2">
              <w:rPr>
                <w:snapToGrid w:val="0"/>
                <w:color w:val="000000"/>
                <w:szCs w:val="0"/>
                <w:u w:color="000000"/>
                <w:lang w:eastAsia="es-ES"/>
              </w:rPr>
              <w:t>Sistemas Integrales Sanitarios, S.A.U.</w:t>
            </w:r>
          </w:p>
        </w:tc>
        <w:tc>
          <w:tcPr>
            <w:tcW w:w="1134" w:type="dxa"/>
            <w:tcBorders>
              <w:left w:val="single" w:sz="4" w:space="0" w:color="auto"/>
              <w:bottom w:val="single" w:sz="4" w:space="0" w:color="auto"/>
              <w:right w:val="single" w:sz="4" w:space="0" w:color="auto"/>
            </w:tcBorders>
            <w:shd w:val="clear" w:color="auto" w:fill="auto"/>
            <w:noWrap/>
            <w:vAlign w:val="center"/>
          </w:tcPr>
          <w:p w:rsidR="007D76E2" w:rsidRPr="007D76E2" w:rsidRDefault="00BB0001" w:rsidP="00BB0001">
            <w:pPr>
              <w:pStyle w:val="Tabladeilustraciones"/>
              <w:keepNext/>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D76E2" w:rsidRPr="007D76E2" w:rsidRDefault="007D76E2" w:rsidP="001967D0">
            <w:pPr>
              <w:pStyle w:val="Tabladeilustraciones"/>
              <w:keepNext/>
              <w:tabs>
                <w:tab w:val="decimal" w:pos="950"/>
              </w:tabs>
              <w:rPr>
                <w:snapToGrid w:val="0"/>
                <w:color w:val="000000"/>
                <w:szCs w:val="0"/>
                <w:u w:color="000000"/>
                <w:lang w:eastAsia="es-ES"/>
              </w:rPr>
            </w:pPr>
            <w:r w:rsidRPr="007D76E2">
              <w:rPr>
                <w:snapToGrid w:val="0"/>
                <w:color w:val="000000"/>
                <w:szCs w:val="0"/>
                <w:u w:color="000000"/>
                <w:lang w:eastAsia="es-ES"/>
              </w:rPr>
              <w:t>3.280.000</w:t>
            </w:r>
          </w:p>
        </w:tc>
      </w:tr>
      <w:tr w:rsidR="007D76E2" w:rsidRPr="007D76E2"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rsidR="007D76E2" w:rsidRPr="007D76E2" w:rsidRDefault="007D76E2"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6E2" w:rsidRPr="007D76E2" w:rsidRDefault="006F6C15"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339.017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6E2" w:rsidRPr="007D76E2" w:rsidRDefault="007D76E2" w:rsidP="001967D0">
            <w:pPr>
              <w:pStyle w:val="Tabladeilustraciones"/>
              <w:tabs>
                <w:tab w:val="decimal" w:pos="950"/>
              </w:tabs>
              <w:spacing w:before="40" w:after="40" w:line="0" w:lineRule="atLeast"/>
              <w:rPr>
                <w:b/>
                <w:snapToGrid w:val="0"/>
                <w:szCs w:val="0"/>
                <w:u w:color="000000"/>
                <w:lang w:eastAsia="es-ES"/>
              </w:rPr>
            </w:pPr>
            <w:r w:rsidRPr="007D76E2">
              <w:rPr>
                <w:b/>
                <w:snapToGrid w:val="0"/>
                <w:szCs w:val="0"/>
                <w:u w:color="000000"/>
                <w:lang w:eastAsia="es-ES"/>
              </w:rPr>
              <w:t>3.681.756</w:t>
            </w:r>
          </w:p>
        </w:tc>
      </w:tr>
    </w:tbl>
    <w:p w:rsidR="007D76E2" w:rsidRDefault="007D76E2" w:rsidP="00E172E4">
      <w:pPr>
        <w:pStyle w:val="Listaconnmeros"/>
        <w:ind w:firstLine="0"/>
      </w:pPr>
    </w:p>
    <w:p w:rsidR="00E42062" w:rsidRDefault="00456BCE" w:rsidP="007D76E2">
      <w:pPr>
        <w:pStyle w:val="Ttulo5"/>
      </w:pPr>
      <w:bookmarkStart w:id="91" w:name="_Toc287529328"/>
      <w:bookmarkStart w:id="92" w:name="_Toc287529453"/>
      <w:r>
        <w:t xml:space="preserve">16.2 </w:t>
      </w:r>
      <w:r w:rsidR="00E42062" w:rsidRPr="0089171B">
        <w:t>Otros ingresos de explotación</w:t>
      </w:r>
      <w:bookmarkEnd w:id="91"/>
      <w:bookmarkEnd w:id="92"/>
    </w:p>
    <w:p w:rsidR="00E42062" w:rsidRDefault="00E42062" w:rsidP="002D7A79">
      <w:pPr>
        <w:pStyle w:val="Listaconnmero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669"/>
        <w:gridCol w:w="1134"/>
        <w:gridCol w:w="1134"/>
      </w:tblGrid>
      <w:tr w:rsidR="004148C1" w:rsidRPr="004148C1"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4148C1" w:rsidRPr="004148C1" w:rsidRDefault="004148C1"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8C1" w:rsidRPr="004148C1" w:rsidRDefault="004148C1" w:rsidP="001967D0">
            <w:pPr>
              <w:pStyle w:val="Tabladeilustraciones"/>
              <w:keepNext/>
              <w:jc w:val="center"/>
              <w:rPr>
                <w:snapToGrid w:val="0"/>
                <w:color w:val="000000"/>
                <w:szCs w:val="0"/>
                <w:u w:color="000000"/>
                <w:lang w:eastAsia="es-ES"/>
              </w:rPr>
            </w:pPr>
            <w:r w:rsidRPr="004148C1">
              <w:rPr>
                <w:snapToGrid w:val="0"/>
                <w:color w:val="000000"/>
                <w:szCs w:val="0"/>
                <w:u w:color="000000"/>
                <w:lang w:eastAsia="es-ES"/>
              </w:rPr>
              <w:t>Euros</w:t>
            </w:r>
          </w:p>
        </w:tc>
      </w:tr>
      <w:tr w:rsidR="004148C1" w:rsidRPr="004148C1"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rsidR="004148C1" w:rsidRPr="004148C1" w:rsidRDefault="004148C1"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8C1" w:rsidRPr="004148C1" w:rsidRDefault="004148C1"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48C1" w:rsidRPr="004148C1" w:rsidRDefault="004148C1" w:rsidP="001967D0">
            <w:pPr>
              <w:pStyle w:val="Tabladeilustraciones"/>
              <w:keepNext/>
              <w:jc w:val="center"/>
              <w:rPr>
                <w:snapToGrid w:val="0"/>
                <w:color w:val="000000"/>
                <w:szCs w:val="0"/>
                <w:u w:color="000000"/>
                <w:lang w:eastAsia="es-ES"/>
              </w:rPr>
            </w:pPr>
            <w:r w:rsidRPr="004148C1">
              <w:rPr>
                <w:snapToGrid w:val="0"/>
                <w:color w:val="000000"/>
                <w:szCs w:val="0"/>
                <w:u w:color="000000"/>
                <w:lang w:eastAsia="es-ES"/>
              </w:rPr>
              <w:t>2012</w:t>
            </w:r>
          </w:p>
        </w:tc>
      </w:tr>
      <w:tr w:rsidR="004148C1" w:rsidRPr="004148C1"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rsidR="004148C1" w:rsidRPr="004148C1" w:rsidRDefault="004148C1" w:rsidP="001967D0">
            <w:pPr>
              <w:pStyle w:val="Tabladeilustraciones"/>
              <w:keepNext/>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4148C1" w:rsidRPr="004148C1" w:rsidRDefault="004148C1"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4148C1" w:rsidRPr="004148C1" w:rsidRDefault="004148C1" w:rsidP="001967D0">
            <w:pPr>
              <w:pStyle w:val="Tabladeilustraciones"/>
              <w:keepNext/>
              <w:rPr>
                <w:snapToGrid w:val="0"/>
                <w:color w:val="000000"/>
                <w:szCs w:val="0"/>
                <w:u w:color="000000"/>
                <w:lang w:eastAsia="es-ES"/>
              </w:rPr>
            </w:pPr>
            <w:r w:rsidRPr="004148C1">
              <w:rPr>
                <w:snapToGrid w:val="0"/>
                <w:color w:val="000000"/>
                <w:szCs w:val="0"/>
                <w:u w:color="000000"/>
                <w:lang w:eastAsia="es-ES"/>
              </w:rPr>
              <w:t> </w:t>
            </w:r>
          </w:p>
        </w:tc>
      </w:tr>
      <w:tr w:rsidR="004148C1" w:rsidRPr="004148C1" w:rsidTr="009A46B0">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1967D0">
            <w:pPr>
              <w:pStyle w:val="Tabladeilustraciones"/>
              <w:keepNext/>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4148C1" w:rsidRPr="004148C1" w:rsidRDefault="004148C1"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4148C1" w:rsidRPr="004148C1" w:rsidRDefault="004148C1" w:rsidP="001967D0">
            <w:pPr>
              <w:pStyle w:val="Tabladeilustraciones"/>
              <w:keepNext/>
              <w:tabs>
                <w:tab w:val="decimal" w:pos="950"/>
              </w:tabs>
              <w:rPr>
                <w:snapToGrid w:val="0"/>
                <w:color w:val="000000"/>
                <w:szCs w:val="0"/>
                <w:u w:color="000000"/>
                <w:lang w:eastAsia="es-ES"/>
              </w:rPr>
            </w:pPr>
          </w:p>
        </w:tc>
      </w:tr>
      <w:tr w:rsidR="004148C1" w:rsidRPr="004148C1" w:rsidTr="009A46B0">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rsidR="004148C1" w:rsidRPr="004148C1" w:rsidRDefault="00C54BC6"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467.910</w:t>
            </w:r>
          </w:p>
        </w:tc>
        <w:tc>
          <w:tcPr>
            <w:tcW w:w="1134" w:type="dxa"/>
            <w:tcBorders>
              <w:left w:val="single" w:sz="4" w:space="0" w:color="auto"/>
              <w:right w:val="single" w:sz="4" w:space="0" w:color="auto"/>
            </w:tcBorders>
            <w:shd w:val="clear" w:color="auto" w:fill="auto"/>
            <w:noWrap/>
            <w:vAlign w:val="center"/>
            <w:hideMark/>
          </w:tcPr>
          <w:p w:rsidR="004148C1" w:rsidRPr="004148C1" w:rsidRDefault="004148C1" w:rsidP="001967D0">
            <w:pPr>
              <w:pStyle w:val="Tabladeilustraciones"/>
              <w:keepNext/>
              <w:tabs>
                <w:tab w:val="decimal" w:pos="950"/>
              </w:tabs>
              <w:rPr>
                <w:snapToGrid w:val="0"/>
                <w:color w:val="000000"/>
                <w:szCs w:val="0"/>
                <w:u w:color="000000"/>
                <w:lang w:eastAsia="es-ES"/>
              </w:rPr>
            </w:pPr>
            <w:r w:rsidRPr="004148C1">
              <w:rPr>
                <w:snapToGrid w:val="0"/>
                <w:color w:val="000000"/>
                <w:szCs w:val="0"/>
                <w:u w:color="000000"/>
                <w:lang w:eastAsia="es-ES"/>
              </w:rPr>
              <w:t>639.897</w:t>
            </w:r>
          </w:p>
        </w:tc>
      </w:tr>
      <w:tr w:rsidR="004148C1" w:rsidRPr="004148C1" w:rsidTr="00D7123E">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1967D0">
            <w:pPr>
              <w:pStyle w:val="Tabladeilustraciones"/>
              <w:keepNext/>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rsidR="004148C1" w:rsidRPr="004148C1" w:rsidRDefault="00C54BC6"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359.923</w:t>
            </w:r>
          </w:p>
        </w:tc>
        <w:tc>
          <w:tcPr>
            <w:tcW w:w="1134" w:type="dxa"/>
            <w:tcBorders>
              <w:left w:val="single" w:sz="4" w:space="0" w:color="auto"/>
              <w:bottom w:val="nil"/>
              <w:right w:val="single" w:sz="4" w:space="0" w:color="auto"/>
            </w:tcBorders>
            <w:shd w:val="clear" w:color="auto" w:fill="auto"/>
            <w:noWrap/>
            <w:vAlign w:val="center"/>
            <w:hideMark/>
          </w:tcPr>
          <w:p w:rsidR="004148C1" w:rsidRPr="004148C1" w:rsidRDefault="004148C1" w:rsidP="001967D0">
            <w:pPr>
              <w:pStyle w:val="Tabladeilustraciones"/>
              <w:keepNext/>
              <w:tabs>
                <w:tab w:val="decimal" w:pos="950"/>
              </w:tabs>
              <w:rPr>
                <w:snapToGrid w:val="0"/>
                <w:color w:val="000000"/>
                <w:szCs w:val="0"/>
                <w:u w:color="000000"/>
                <w:lang w:eastAsia="es-ES"/>
              </w:rPr>
            </w:pPr>
            <w:r w:rsidRPr="004148C1">
              <w:rPr>
                <w:snapToGrid w:val="0"/>
                <w:color w:val="000000"/>
                <w:szCs w:val="0"/>
                <w:u w:color="000000"/>
                <w:lang w:eastAsia="es-ES"/>
              </w:rPr>
              <w:t>373.133</w:t>
            </w:r>
          </w:p>
        </w:tc>
      </w:tr>
      <w:tr w:rsidR="004148C1" w:rsidRPr="004148C1" w:rsidTr="009A46B0">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1967D0">
            <w:pPr>
              <w:pStyle w:val="Tabladeilustraciones"/>
              <w:keepNext/>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148C1" w:rsidRPr="004148C1" w:rsidRDefault="00C54BC6"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333.019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148C1" w:rsidRPr="004148C1" w:rsidRDefault="004148C1" w:rsidP="001967D0">
            <w:pPr>
              <w:pStyle w:val="Tabladeilustraciones"/>
              <w:keepNext/>
              <w:tabs>
                <w:tab w:val="decimal" w:pos="950"/>
              </w:tabs>
              <w:rPr>
                <w:snapToGrid w:val="0"/>
                <w:color w:val="000000"/>
                <w:szCs w:val="0"/>
                <w:u w:color="000000"/>
                <w:lang w:eastAsia="es-ES"/>
              </w:rPr>
            </w:pPr>
            <w:r w:rsidRPr="004148C1">
              <w:rPr>
                <w:snapToGrid w:val="0"/>
                <w:color w:val="000000"/>
                <w:szCs w:val="0"/>
                <w:u w:color="000000"/>
                <w:lang w:eastAsia="es-ES"/>
              </w:rPr>
              <w:t>327.083</w:t>
            </w:r>
          </w:p>
        </w:tc>
      </w:tr>
      <w:tr w:rsidR="004148C1" w:rsidRPr="004148C1"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rsidR="004148C1" w:rsidRPr="004148C1" w:rsidRDefault="004148C1"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8C1" w:rsidRPr="004148C1" w:rsidRDefault="00C54BC6"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1.160.852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8C1" w:rsidRPr="004148C1" w:rsidRDefault="004148C1" w:rsidP="001967D0">
            <w:pPr>
              <w:pStyle w:val="Tabladeilustraciones"/>
              <w:tabs>
                <w:tab w:val="decimal" w:pos="950"/>
              </w:tabs>
              <w:spacing w:before="40" w:after="40" w:line="0" w:lineRule="atLeast"/>
              <w:rPr>
                <w:b/>
                <w:snapToGrid w:val="0"/>
                <w:szCs w:val="0"/>
                <w:u w:color="000000"/>
                <w:lang w:eastAsia="es-ES"/>
              </w:rPr>
            </w:pPr>
            <w:r w:rsidRPr="004148C1">
              <w:rPr>
                <w:b/>
                <w:snapToGrid w:val="0"/>
                <w:szCs w:val="0"/>
                <w:u w:color="000000"/>
                <w:lang w:eastAsia="es-ES"/>
              </w:rPr>
              <w:t>1.340.113</w:t>
            </w:r>
          </w:p>
        </w:tc>
      </w:tr>
    </w:tbl>
    <w:p w:rsidR="00E42062" w:rsidRDefault="00E42062" w:rsidP="002D7A79">
      <w:pPr>
        <w:pStyle w:val="Listaconnmeros"/>
      </w:pPr>
    </w:p>
    <w:p w:rsidR="00E42062" w:rsidRDefault="00E42062" w:rsidP="002D7A79">
      <w:pPr>
        <w:pStyle w:val="Listaconnmero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40"/>
        <w:gridCol w:w="1134"/>
        <w:gridCol w:w="1134"/>
      </w:tblGrid>
      <w:tr w:rsidR="005309A1" w:rsidRPr="005309A1"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rsidR="005309A1" w:rsidRPr="005309A1" w:rsidRDefault="005309A1"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jc w:val="center"/>
              <w:rPr>
                <w:snapToGrid w:val="0"/>
                <w:color w:val="000000"/>
                <w:szCs w:val="0"/>
                <w:u w:color="000000"/>
                <w:lang w:eastAsia="es-ES"/>
              </w:rPr>
            </w:pPr>
            <w:r w:rsidRPr="005309A1">
              <w:rPr>
                <w:snapToGrid w:val="0"/>
                <w:color w:val="000000"/>
                <w:szCs w:val="0"/>
                <w:u w:color="000000"/>
                <w:lang w:eastAsia="es-ES"/>
              </w:rPr>
              <w:t>Euros</w:t>
            </w:r>
          </w:p>
        </w:tc>
      </w:tr>
      <w:tr w:rsidR="005309A1" w:rsidRPr="005309A1"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09A1" w:rsidRPr="005309A1" w:rsidRDefault="005309A1"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jc w:val="center"/>
              <w:rPr>
                <w:snapToGrid w:val="0"/>
                <w:color w:val="000000"/>
                <w:szCs w:val="0"/>
                <w:u w:color="000000"/>
                <w:lang w:eastAsia="es-ES"/>
              </w:rPr>
            </w:pPr>
            <w:r w:rsidRPr="005309A1">
              <w:rPr>
                <w:snapToGrid w:val="0"/>
                <w:color w:val="000000"/>
                <w:szCs w:val="0"/>
                <w:u w:color="000000"/>
                <w:lang w:eastAsia="es-ES"/>
              </w:rPr>
              <w:t>2012</w:t>
            </w:r>
          </w:p>
        </w:tc>
      </w:tr>
      <w:tr w:rsidR="005309A1" w:rsidRPr="005309A1"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5309A1" w:rsidRPr="005309A1" w:rsidRDefault="005309A1"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5309A1" w:rsidRPr="005309A1" w:rsidRDefault="005309A1" w:rsidP="001967D0">
            <w:pPr>
              <w:pStyle w:val="Tabladeilustraciones"/>
              <w:keepNext/>
              <w:rPr>
                <w:snapToGrid w:val="0"/>
                <w:color w:val="000000"/>
                <w:szCs w:val="0"/>
                <w:u w:color="000000"/>
                <w:lang w:eastAsia="es-ES"/>
              </w:rPr>
            </w:pPr>
            <w:r w:rsidRPr="005309A1">
              <w:rPr>
                <w:snapToGrid w:val="0"/>
                <w:color w:val="000000"/>
                <w:szCs w:val="0"/>
                <w:u w:color="000000"/>
                <w:lang w:eastAsia="es-ES"/>
              </w:rPr>
              <w:t> </w:t>
            </w:r>
          </w:p>
        </w:tc>
      </w:tr>
      <w:tr w:rsidR="005309A1"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rsidR="005309A1" w:rsidRPr="005309A1" w:rsidRDefault="00B61814"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6.457</w:t>
            </w:r>
          </w:p>
        </w:tc>
        <w:tc>
          <w:tcPr>
            <w:tcW w:w="1134" w:type="dxa"/>
            <w:tcBorders>
              <w:left w:val="single" w:sz="4" w:space="0" w:color="auto"/>
              <w:right w:val="single" w:sz="4" w:space="0" w:color="auto"/>
            </w:tcBorders>
            <w:shd w:val="clear" w:color="auto" w:fill="auto"/>
            <w:noWrap/>
            <w:vAlign w:val="center"/>
            <w:hideMark/>
          </w:tcPr>
          <w:p w:rsidR="005309A1" w:rsidRPr="005309A1" w:rsidRDefault="005309A1" w:rsidP="001967D0">
            <w:pPr>
              <w:pStyle w:val="Tabladeilustraciones"/>
              <w:keepNext/>
              <w:tabs>
                <w:tab w:val="decimal" w:pos="873"/>
              </w:tabs>
              <w:rPr>
                <w:snapToGrid w:val="0"/>
                <w:color w:val="000000"/>
                <w:szCs w:val="0"/>
                <w:u w:color="000000"/>
                <w:lang w:eastAsia="es-ES"/>
              </w:rPr>
            </w:pPr>
            <w:r w:rsidRPr="005309A1">
              <w:rPr>
                <w:snapToGrid w:val="0"/>
                <w:color w:val="000000"/>
                <w:szCs w:val="0"/>
                <w:u w:color="000000"/>
                <w:lang w:eastAsia="es-ES"/>
              </w:rPr>
              <w:t>5.695</w:t>
            </w:r>
          </w:p>
        </w:tc>
      </w:tr>
      <w:tr w:rsidR="005309A1"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rsidR="005309A1" w:rsidRPr="005309A1" w:rsidRDefault="00EE78D5"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24.969</w:t>
            </w:r>
          </w:p>
        </w:tc>
        <w:tc>
          <w:tcPr>
            <w:tcW w:w="1134" w:type="dxa"/>
            <w:tcBorders>
              <w:left w:val="single" w:sz="4" w:space="0" w:color="auto"/>
              <w:right w:val="single" w:sz="4" w:space="0" w:color="auto"/>
            </w:tcBorders>
            <w:shd w:val="clear" w:color="auto" w:fill="auto"/>
            <w:noWrap/>
            <w:vAlign w:val="center"/>
            <w:hideMark/>
          </w:tcPr>
          <w:p w:rsidR="005309A1" w:rsidRPr="005309A1" w:rsidRDefault="005309A1" w:rsidP="001967D0">
            <w:pPr>
              <w:pStyle w:val="Tabladeilustraciones"/>
              <w:keepNext/>
              <w:tabs>
                <w:tab w:val="decimal" w:pos="873"/>
              </w:tabs>
              <w:rPr>
                <w:snapToGrid w:val="0"/>
                <w:color w:val="000000"/>
                <w:szCs w:val="0"/>
                <w:u w:color="000000"/>
                <w:lang w:eastAsia="es-ES"/>
              </w:rPr>
            </w:pPr>
            <w:r w:rsidRPr="005309A1">
              <w:rPr>
                <w:snapToGrid w:val="0"/>
                <w:color w:val="000000"/>
                <w:szCs w:val="0"/>
                <w:u w:color="000000"/>
                <w:lang w:eastAsia="es-ES"/>
              </w:rPr>
              <w:t>26.465</w:t>
            </w:r>
          </w:p>
        </w:tc>
      </w:tr>
      <w:tr w:rsidR="005309A1"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5309A1" w:rsidRPr="005309A1" w:rsidRDefault="005309A1" w:rsidP="001967D0">
            <w:pPr>
              <w:pStyle w:val="Tabladeilustraciones"/>
              <w:keepNext/>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rsidR="005309A1" w:rsidRPr="005309A1" w:rsidRDefault="00EE78D5"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301.593</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5309A1" w:rsidRPr="005309A1" w:rsidRDefault="005309A1" w:rsidP="001967D0">
            <w:pPr>
              <w:pStyle w:val="Tabladeilustraciones"/>
              <w:keepNext/>
              <w:tabs>
                <w:tab w:val="decimal" w:pos="873"/>
              </w:tabs>
              <w:rPr>
                <w:snapToGrid w:val="0"/>
                <w:color w:val="000000"/>
                <w:szCs w:val="0"/>
                <w:u w:color="000000"/>
                <w:lang w:eastAsia="es-ES"/>
              </w:rPr>
            </w:pPr>
            <w:r w:rsidRPr="005309A1">
              <w:rPr>
                <w:snapToGrid w:val="0"/>
                <w:color w:val="000000"/>
                <w:szCs w:val="0"/>
                <w:u w:color="000000"/>
                <w:lang w:eastAsia="es-ES"/>
              </w:rPr>
              <w:t>294.923</w:t>
            </w:r>
          </w:p>
        </w:tc>
      </w:tr>
      <w:tr w:rsidR="005309A1" w:rsidRPr="005309A1"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rsidR="005309A1" w:rsidRPr="005309A1" w:rsidRDefault="005309A1"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09A1" w:rsidRPr="005309A1" w:rsidRDefault="00EA1222" w:rsidP="001967D0">
            <w:pPr>
              <w:pStyle w:val="Tabladeilustraciones"/>
              <w:keepNext/>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sidR="00EE78D5">
              <w:rPr>
                <w:b/>
                <w:snapToGrid w:val="0"/>
                <w:szCs w:val="0"/>
                <w:u w:color="000000"/>
                <w:lang w:eastAsia="es-ES"/>
              </w:rPr>
              <w:instrText xml:space="preserve"> =SUM(ABOVE) </w:instrText>
            </w:r>
            <w:r>
              <w:rPr>
                <w:b/>
                <w:snapToGrid w:val="0"/>
                <w:szCs w:val="0"/>
                <w:u w:color="000000"/>
                <w:lang w:eastAsia="es-ES"/>
              </w:rPr>
              <w:fldChar w:fldCharType="separate"/>
            </w:r>
            <w:r w:rsidR="00EE78D5">
              <w:rPr>
                <w:b/>
                <w:noProof/>
                <w:snapToGrid w:val="0"/>
                <w:szCs w:val="0"/>
                <w:u w:color="000000"/>
                <w:lang w:eastAsia="es-ES"/>
              </w:rPr>
              <w:t>333.019</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A1" w:rsidRPr="005309A1" w:rsidRDefault="005309A1" w:rsidP="001967D0">
            <w:pPr>
              <w:pStyle w:val="Tabladeilustraciones"/>
              <w:tabs>
                <w:tab w:val="decimal" w:pos="873"/>
              </w:tabs>
              <w:spacing w:before="40" w:after="40" w:line="0" w:lineRule="atLeast"/>
              <w:rPr>
                <w:b/>
                <w:snapToGrid w:val="0"/>
                <w:szCs w:val="0"/>
                <w:u w:color="000000"/>
                <w:lang w:eastAsia="es-ES"/>
              </w:rPr>
            </w:pPr>
            <w:r w:rsidRPr="005309A1">
              <w:rPr>
                <w:b/>
                <w:snapToGrid w:val="0"/>
                <w:szCs w:val="0"/>
                <w:u w:color="000000"/>
                <w:lang w:eastAsia="es-ES"/>
              </w:rPr>
              <w:t>327.083</w:t>
            </w:r>
          </w:p>
        </w:tc>
      </w:tr>
    </w:tbl>
    <w:p w:rsidR="005309A1" w:rsidRDefault="005309A1" w:rsidP="005309A1">
      <w:pPr>
        <w:pStyle w:val="Listaconnmeros"/>
      </w:pPr>
    </w:p>
    <w:p w:rsidR="009A5564" w:rsidRDefault="00E42062" w:rsidP="005309A1">
      <w:pPr>
        <w:pStyle w:val="Listaconnmeros"/>
        <w:ind w:firstLine="0"/>
        <w:rPr>
          <w:rFonts w:cs="Arial"/>
        </w:rPr>
      </w:pPr>
      <w:r w:rsidRPr="00F8199A">
        <w:rPr>
          <w:rFonts w:cs="Arial"/>
        </w:rPr>
        <w:t xml:space="preserve">Las subvenciones otorgadas por las Comunidades Autónomas corresponden a </w:t>
      </w:r>
      <w:r w:rsidRPr="0089171B">
        <w:rPr>
          <w:rFonts w:cs="Arial"/>
        </w:rPr>
        <w:t xml:space="preserve">subvenciones concedidas mensualmente </w:t>
      </w:r>
      <w:r>
        <w:rPr>
          <w:rFonts w:cs="Arial"/>
        </w:rPr>
        <w:t xml:space="preserve">que </w:t>
      </w:r>
      <w:r w:rsidRPr="0089171B">
        <w:rPr>
          <w:rFonts w:cs="Arial"/>
        </w:rPr>
        <w:t>reciben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rsidR="00E42062" w:rsidRDefault="00E42062" w:rsidP="005309A1">
      <w:pPr>
        <w:pStyle w:val="Listaconnmeros"/>
        <w:ind w:firstLine="0"/>
        <w:rPr>
          <w:rFonts w:cs="Arial"/>
        </w:rPr>
      </w:pPr>
      <w:r>
        <w:rPr>
          <w:rFonts w:cs="Arial"/>
        </w:rPr>
        <w:t>El importe concedido por la Fundación Tripartita se corresponde con las bonificaciones obtenidas para la financiación de la formación continua.</w:t>
      </w:r>
      <w:r w:rsidRPr="00D80956">
        <w:rPr>
          <w:rFonts w:cs="Arial"/>
        </w:rPr>
        <w:t xml:space="preserve"> </w:t>
      </w:r>
    </w:p>
    <w:p w:rsidR="00E42062" w:rsidRPr="0089171B" w:rsidRDefault="00E42062" w:rsidP="005309A1">
      <w:pPr>
        <w:pStyle w:val="Listaconnmeros"/>
        <w:ind w:firstLine="0"/>
      </w:pPr>
      <w:r>
        <w:rPr>
          <w:rFonts w:cs="Arial"/>
        </w:rPr>
        <w:t>Al 31 de diciembre de 201</w:t>
      </w:r>
      <w:r w:rsidR="00D85F18">
        <w:rPr>
          <w:rFonts w:cs="Arial"/>
        </w:rPr>
        <w:t>3</w:t>
      </w:r>
      <w:r>
        <w:rPr>
          <w:rFonts w:cs="Arial"/>
        </w:rPr>
        <w:t xml:space="preserve"> se encuentran pendientes de cobro </w:t>
      </w:r>
      <w:r w:rsidR="001E7145">
        <w:rPr>
          <w:rFonts w:cs="Arial"/>
        </w:rPr>
        <w:t xml:space="preserve">515.096 </w:t>
      </w:r>
      <w:r>
        <w:rPr>
          <w:rFonts w:cs="Arial"/>
        </w:rPr>
        <w:t>euros (</w:t>
      </w:r>
      <w:r w:rsidR="00D85F18">
        <w:rPr>
          <w:rFonts w:cs="Arial"/>
        </w:rPr>
        <w:t xml:space="preserve">253.635 </w:t>
      </w:r>
      <w:r>
        <w:rPr>
          <w:rFonts w:cs="Arial"/>
        </w:rPr>
        <w:t>euros en 201</w:t>
      </w:r>
      <w:r w:rsidR="00D85F18">
        <w:rPr>
          <w:rFonts w:cs="Arial"/>
        </w:rPr>
        <w:t>2</w:t>
      </w:r>
      <w:r>
        <w:rPr>
          <w:rFonts w:cs="Arial"/>
        </w:rPr>
        <w:t xml:space="preserve">), de los </w:t>
      </w:r>
      <w:r w:rsidRPr="0073539D">
        <w:rPr>
          <w:rFonts w:cs="Arial"/>
        </w:rPr>
        <w:t xml:space="preserve">cuales </w:t>
      </w:r>
      <w:r w:rsidR="007B514A">
        <w:rPr>
          <w:rFonts w:cs="Arial"/>
        </w:rPr>
        <w:t>508.639</w:t>
      </w:r>
      <w:r w:rsidR="00D85F18">
        <w:rPr>
          <w:rFonts w:cs="Arial"/>
        </w:rPr>
        <w:t xml:space="preserve"> </w:t>
      </w:r>
      <w:r w:rsidRPr="0073539D">
        <w:rPr>
          <w:rFonts w:cs="Arial"/>
        </w:rPr>
        <w:t>euros</w:t>
      </w:r>
      <w:r>
        <w:rPr>
          <w:rFonts w:cs="Arial"/>
        </w:rPr>
        <w:t xml:space="preserve"> se encuentran registrados en la cuenta “Hacienda Pública deudora por subvenciones concedidas” (</w:t>
      </w:r>
      <w:r w:rsidR="00D85F18">
        <w:rPr>
          <w:rFonts w:cs="Arial"/>
        </w:rPr>
        <w:t>247.940</w:t>
      </w:r>
      <w:r w:rsidR="00D85F18" w:rsidRPr="0073539D">
        <w:rPr>
          <w:rFonts w:cs="Arial"/>
        </w:rPr>
        <w:t xml:space="preserve"> </w:t>
      </w:r>
      <w:r>
        <w:rPr>
          <w:rFonts w:cs="Arial"/>
        </w:rPr>
        <w:t>euros en 201</w:t>
      </w:r>
      <w:r w:rsidR="00D85F18">
        <w:rPr>
          <w:rFonts w:cs="Arial"/>
        </w:rPr>
        <w:t>2</w:t>
      </w:r>
      <w:r>
        <w:rPr>
          <w:rFonts w:cs="Arial"/>
        </w:rPr>
        <w:t xml:space="preserve">) </w:t>
      </w:r>
      <w:r w:rsidR="007D334B">
        <w:rPr>
          <w:rFonts w:cs="Arial"/>
        </w:rPr>
        <w:t xml:space="preserve">(véase </w:t>
      </w:r>
      <w:r w:rsidR="007D334B" w:rsidRPr="007B514A">
        <w:rPr>
          <w:rFonts w:cs="Arial"/>
        </w:rPr>
        <w:t>Nota</w:t>
      </w:r>
      <w:r w:rsidRPr="007B514A">
        <w:rPr>
          <w:rFonts w:cs="Arial"/>
        </w:rPr>
        <w:t xml:space="preserve"> 15</w:t>
      </w:r>
      <w:r>
        <w:rPr>
          <w:rFonts w:cs="Arial"/>
        </w:rPr>
        <w:t xml:space="preserve">) y </w:t>
      </w:r>
      <w:r w:rsidR="001E7145">
        <w:rPr>
          <w:rFonts w:cs="Arial"/>
        </w:rPr>
        <w:t>6.457</w:t>
      </w:r>
      <w:r w:rsidR="00D85F18">
        <w:rPr>
          <w:rFonts w:cs="Arial"/>
        </w:rPr>
        <w:t xml:space="preserve"> </w:t>
      </w:r>
      <w:r>
        <w:rPr>
          <w:rFonts w:cs="Arial"/>
        </w:rPr>
        <w:t>euros en la cuenta “Organismos de la Seguridad Social deudores” (</w:t>
      </w:r>
      <w:r w:rsidR="00D85F18">
        <w:rPr>
          <w:rFonts w:cs="Arial"/>
        </w:rPr>
        <w:t xml:space="preserve">5.695 </w:t>
      </w:r>
      <w:r>
        <w:rPr>
          <w:rFonts w:cs="Arial"/>
        </w:rPr>
        <w:t>euros en 201</w:t>
      </w:r>
      <w:r w:rsidR="00D85F18">
        <w:rPr>
          <w:rFonts w:cs="Arial"/>
        </w:rPr>
        <w:t>2</w:t>
      </w:r>
      <w:r>
        <w:rPr>
          <w:rFonts w:cs="Arial"/>
        </w:rPr>
        <w:t>).</w:t>
      </w:r>
    </w:p>
    <w:p w:rsidR="00E42062" w:rsidRDefault="00862155" w:rsidP="00862155">
      <w:pPr>
        <w:pStyle w:val="Ttulo5"/>
      </w:pPr>
      <w:bookmarkStart w:id="93" w:name="_Toc287529329"/>
      <w:bookmarkStart w:id="94" w:name="_Toc287529454"/>
      <w:r>
        <w:t xml:space="preserve">16.3 </w:t>
      </w:r>
      <w:r w:rsidR="00E42062" w:rsidRPr="0089171B">
        <w:t xml:space="preserve">Cargas sociales </w:t>
      </w:r>
      <w:bookmarkEnd w:id="93"/>
      <w:bookmarkEnd w:id="94"/>
    </w:p>
    <w:p w:rsidR="00E42062" w:rsidRPr="0089171B" w:rsidRDefault="00E42062" w:rsidP="00862155">
      <w:pPr>
        <w:pStyle w:val="Listaconnmero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20"/>
        <w:gridCol w:w="1134"/>
        <w:gridCol w:w="1134"/>
      </w:tblGrid>
      <w:tr w:rsidR="00DD04D1" w:rsidRPr="00DD04D1"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rsidR="00DD04D1" w:rsidRPr="00DD04D1" w:rsidRDefault="00DD04D1"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4D1" w:rsidRPr="00DD04D1" w:rsidRDefault="00DD04D1" w:rsidP="001967D0">
            <w:pPr>
              <w:pStyle w:val="Tabladeilustraciones"/>
              <w:keepNext/>
              <w:jc w:val="center"/>
              <w:rPr>
                <w:snapToGrid w:val="0"/>
                <w:color w:val="000000"/>
                <w:szCs w:val="0"/>
                <w:u w:color="000000"/>
                <w:lang w:eastAsia="es-ES"/>
              </w:rPr>
            </w:pPr>
            <w:r w:rsidRPr="00DD04D1">
              <w:rPr>
                <w:snapToGrid w:val="0"/>
                <w:color w:val="000000"/>
                <w:szCs w:val="0"/>
                <w:u w:color="000000"/>
                <w:lang w:eastAsia="es-ES"/>
              </w:rPr>
              <w:t>Euros</w:t>
            </w:r>
          </w:p>
        </w:tc>
      </w:tr>
      <w:tr w:rsidR="00DD04D1" w:rsidRPr="00DD04D1"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rsidR="00DD04D1" w:rsidRPr="00DD04D1" w:rsidRDefault="00DD04D1"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04D1" w:rsidRPr="00DD04D1" w:rsidRDefault="00DD04D1"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04D1" w:rsidRPr="00DD04D1" w:rsidRDefault="00DD04D1" w:rsidP="001967D0">
            <w:pPr>
              <w:pStyle w:val="Tabladeilustraciones"/>
              <w:keepNext/>
              <w:jc w:val="center"/>
              <w:rPr>
                <w:snapToGrid w:val="0"/>
                <w:color w:val="000000"/>
                <w:szCs w:val="0"/>
                <w:u w:color="000000"/>
                <w:lang w:eastAsia="es-ES"/>
              </w:rPr>
            </w:pPr>
            <w:r w:rsidRPr="00DD04D1">
              <w:rPr>
                <w:snapToGrid w:val="0"/>
                <w:color w:val="000000"/>
                <w:szCs w:val="0"/>
                <w:u w:color="000000"/>
                <w:lang w:eastAsia="es-ES"/>
              </w:rPr>
              <w:t>2012</w:t>
            </w:r>
          </w:p>
        </w:tc>
      </w:tr>
      <w:tr w:rsidR="00DD04D1" w:rsidRPr="00DD04D1"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1967D0">
            <w:pPr>
              <w:pStyle w:val="Tabladeilustraciones"/>
              <w:keepNext/>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1967D0">
            <w:pPr>
              <w:pStyle w:val="Tabladeilustraciones"/>
              <w:keepNext/>
              <w:rPr>
                <w:snapToGrid w:val="0"/>
                <w:color w:val="000000"/>
                <w:szCs w:val="0"/>
                <w:u w:color="000000"/>
                <w:lang w:eastAsia="es-ES"/>
              </w:rPr>
            </w:pPr>
          </w:p>
        </w:tc>
      </w:tr>
      <w:tr w:rsidR="00DD04D1" w:rsidRPr="00DD04D1" w:rsidTr="009A46B0">
        <w:trPr>
          <w:trHeight w:val="85"/>
          <w:jc w:val="center"/>
        </w:trPr>
        <w:tc>
          <w:tcPr>
            <w:tcW w:w="3520" w:type="dxa"/>
            <w:tcBorders>
              <w:left w:val="single" w:sz="4" w:space="0" w:color="auto"/>
              <w:right w:val="single" w:sz="4" w:space="0" w:color="auto"/>
            </w:tcBorders>
            <w:shd w:val="clear" w:color="auto" w:fill="auto"/>
            <w:hideMark/>
          </w:tcPr>
          <w:p w:rsidR="00DD04D1" w:rsidRPr="00DD04D1" w:rsidRDefault="00DD04D1" w:rsidP="001967D0">
            <w:pPr>
              <w:pStyle w:val="Tabladeilustraciones"/>
              <w:keepNext/>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left w:val="single" w:sz="4" w:space="0" w:color="auto"/>
              <w:right w:val="single" w:sz="4" w:space="0" w:color="auto"/>
            </w:tcBorders>
            <w:shd w:val="clear" w:color="auto" w:fill="auto"/>
            <w:noWrap/>
            <w:vAlign w:val="center"/>
          </w:tcPr>
          <w:p w:rsidR="00DD04D1" w:rsidRPr="00DD04D1" w:rsidRDefault="00DD04D1" w:rsidP="001967D0">
            <w:pPr>
              <w:pStyle w:val="Tabladeilustraciones"/>
              <w:keepNext/>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DD04D1" w:rsidRPr="00DD04D1" w:rsidRDefault="00DD04D1" w:rsidP="001967D0">
            <w:pPr>
              <w:pStyle w:val="Tabladeilustraciones"/>
              <w:keepNext/>
              <w:rPr>
                <w:snapToGrid w:val="0"/>
                <w:color w:val="000000"/>
                <w:szCs w:val="0"/>
                <w:u w:color="000000"/>
                <w:lang w:eastAsia="es-ES"/>
              </w:rPr>
            </w:pPr>
          </w:p>
        </w:tc>
      </w:tr>
      <w:tr w:rsidR="00DD04D1" w:rsidRPr="00DD04D1" w:rsidTr="009A46B0">
        <w:trPr>
          <w:trHeight w:val="85"/>
          <w:jc w:val="center"/>
        </w:trPr>
        <w:tc>
          <w:tcPr>
            <w:tcW w:w="3520" w:type="dxa"/>
            <w:tcBorders>
              <w:left w:val="single" w:sz="4" w:space="0" w:color="auto"/>
              <w:right w:val="single" w:sz="4" w:space="0" w:color="auto"/>
            </w:tcBorders>
            <w:shd w:val="clear" w:color="auto" w:fill="auto"/>
            <w:hideMark/>
          </w:tcPr>
          <w:p w:rsidR="00DD04D1" w:rsidRPr="00DD04D1" w:rsidRDefault="00DD04D1" w:rsidP="001967D0">
            <w:pPr>
              <w:pStyle w:val="Tabladeilustraciones"/>
              <w:keepNext/>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rsidR="00DD04D1" w:rsidRPr="00DD04D1" w:rsidRDefault="001C30F6"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383.995</w:t>
            </w:r>
          </w:p>
        </w:tc>
        <w:tc>
          <w:tcPr>
            <w:tcW w:w="1134" w:type="dxa"/>
            <w:tcBorders>
              <w:left w:val="single" w:sz="4" w:space="0" w:color="auto"/>
              <w:right w:val="single" w:sz="4" w:space="0" w:color="auto"/>
            </w:tcBorders>
            <w:shd w:val="clear" w:color="auto" w:fill="auto"/>
            <w:noWrap/>
            <w:vAlign w:val="center"/>
            <w:hideMark/>
          </w:tcPr>
          <w:p w:rsidR="00DD04D1" w:rsidRPr="00DD04D1" w:rsidRDefault="00DD04D1" w:rsidP="001967D0">
            <w:pPr>
              <w:pStyle w:val="Tabladeilustraciones"/>
              <w:keepNext/>
              <w:tabs>
                <w:tab w:val="decimal" w:pos="873"/>
              </w:tabs>
              <w:rPr>
                <w:snapToGrid w:val="0"/>
                <w:color w:val="000000"/>
                <w:szCs w:val="0"/>
                <w:u w:color="000000"/>
                <w:lang w:eastAsia="es-ES"/>
              </w:rPr>
            </w:pPr>
            <w:r w:rsidRPr="00DD04D1">
              <w:rPr>
                <w:snapToGrid w:val="0"/>
                <w:color w:val="000000"/>
                <w:szCs w:val="0"/>
                <w:u w:color="000000"/>
                <w:lang w:eastAsia="es-ES"/>
              </w:rPr>
              <w:t>368.662</w:t>
            </w:r>
          </w:p>
        </w:tc>
      </w:tr>
      <w:tr w:rsidR="00DD04D1" w:rsidRPr="00DD04D1" w:rsidTr="009A46B0">
        <w:trPr>
          <w:trHeight w:val="85"/>
          <w:jc w:val="center"/>
        </w:trPr>
        <w:tc>
          <w:tcPr>
            <w:tcW w:w="3520" w:type="dxa"/>
            <w:tcBorders>
              <w:left w:val="single" w:sz="4" w:space="0" w:color="auto"/>
              <w:right w:val="single" w:sz="4" w:space="0" w:color="auto"/>
            </w:tcBorders>
            <w:shd w:val="clear" w:color="auto" w:fill="auto"/>
            <w:hideMark/>
          </w:tcPr>
          <w:p w:rsidR="00DD04D1" w:rsidRPr="00DD04D1" w:rsidRDefault="00DD04D1" w:rsidP="001967D0">
            <w:pPr>
              <w:pStyle w:val="Tabladeilustraciones"/>
              <w:keepNext/>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rsidR="00DD04D1" w:rsidRPr="00DD04D1" w:rsidRDefault="001C30F6"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76.392</w:t>
            </w:r>
          </w:p>
        </w:tc>
        <w:tc>
          <w:tcPr>
            <w:tcW w:w="1134" w:type="dxa"/>
            <w:tcBorders>
              <w:left w:val="single" w:sz="4" w:space="0" w:color="auto"/>
              <w:right w:val="single" w:sz="4" w:space="0" w:color="auto"/>
            </w:tcBorders>
            <w:shd w:val="clear" w:color="auto" w:fill="auto"/>
            <w:noWrap/>
            <w:vAlign w:val="center"/>
            <w:hideMark/>
          </w:tcPr>
          <w:p w:rsidR="00DD04D1" w:rsidRPr="00DD04D1" w:rsidRDefault="00DD04D1" w:rsidP="001967D0">
            <w:pPr>
              <w:pStyle w:val="Tabladeilustraciones"/>
              <w:keepNext/>
              <w:tabs>
                <w:tab w:val="decimal" w:pos="873"/>
              </w:tabs>
              <w:rPr>
                <w:snapToGrid w:val="0"/>
                <w:color w:val="000000"/>
                <w:szCs w:val="0"/>
                <w:u w:color="000000"/>
                <w:lang w:eastAsia="es-ES"/>
              </w:rPr>
            </w:pPr>
            <w:r w:rsidRPr="00DD04D1">
              <w:rPr>
                <w:snapToGrid w:val="0"/>
                <w:color w:val="000000"/>
                <w:szCs w:val="0"/>
                <w:u w:color="000000"/>
                <w:lang w:eastAsia="es-ES"/>
              </w:rPr>
              <w:t>56.294</w:t>
            </w:r>
          </w:p>
        </w:tc>
      </w:tr>
      <w:tr w:rsidR="00DD04D1" w:rsidRPr="00DD04D1" w:rsidTr="009A46B0">
        <w:trPr>
          <w:trHeight w:val="85"/>
          <w:jc w:val="center"/>
        </w:trPr>
        <w:tc>
          <w:tcPr>
            <w:tcW w:w="3520" w:type="dxa"/>
            <w:tcBorders>
              <w:left w:val="single" w:sz="4" w:space="0" w:color="auto"/>
              <w:right w:val="single" w:sz="4" w:space="0" w:color="auto"/>
            </w:tcBorders>
            <w:shd w:val="clear" w:color="auto" w:fill="auto"/>
            <w:hideMark/>
          </w:tcPr>
          <w:p w:rsidR="00DD04D1" w:rsidRPr="00DD04D1" w:rsidRDefault="00DD04D1" w:rsidP="001967D0">
            <w:pPr>
              <w:pStyle w:val="Tabladeilustraciones"/>
              <w:keepNext/>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rsidR="00DD04D1" w:rsidRPr="00DD04D1" w:rsidRDefault="001C30F6"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170</w:t>
            </w:r>
          </w:p>
        </w:tc>
        <w:tc>
          <w:tcPr>
            <w:tcW w:w="1134" w:type="dxa"/>
            <w:tcBorders>
              <w:left w:val="single" w:sz="4" w:space="0" w:color="auto"/>
              <w:right w:val="single" w:sz="4" w:space="0" w:color="auto"/>
            </w:tcBorders>
            <w:shd w:val="clear" w:color="auto" w:fill="auto"/>
            <w:noWrap/>
            <w:vAlign w:val="center"/>
            <w:hideMark/>
          </w:tcPr>
          <w:p w:rsidR="00DD04D1" w:rsidRPr="00DD04D1" w:rsidRDefault="00DD04D1" w:rsidP="001967D0">
            <w:pPr>
              <w:pStyle w:val="Tabladeilustraciones"/>
              <w:keepNext/>
              <w:tabs>
                <w:tab w:val="decimal" w:pos="873"/>
              </w:tabs>
              <w:rPr>
                <w:snapToGrid w:val="0"/>
                <w:color w:val="000000"/>
                <w:szCs w:val="0"/>
                <w:u w:color="000000"/>
                <w:lang w:eastAsia="es-ES"/>
              </w:rPr>
            </w:pPr>
            <w:r w:rsidRPr="00DD04D1">
              <w:rPr>
                <w:snapToGrid w:val="0"/>
                <w:color w:val="000000"/>
                <w:szCs w:val="0"/>
                <w:u w:color="000000"/>
                <w:lang w:eastAsia="es-ES"/>
              </w:rPr>
              <w:t>1.178</w:t>
            </w:r>
          </w:p>
        </w:tc>
      </w:tr>
      <w:tr w:rsidR="00DD04D1" w:rsidRPr="00DD04D1"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rsidR="00DD04D1" w:rsidRPr="00DD04D1" w:rsidRDefault="00DD04D1" w:rsidP="001967D0">
            <w:pPr>
              <w:pStyle w:val="Tabladeilustraciones"/>
              <w:keepNext/>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rsidR="00DD04D1" w:rsidRPr="00DD04D1" w:rsidRDefault="001C30F6" w:rsidP="001967D0">
            <w:pPr>
              <w:pStyle w:val="Tabladeilustraciones"/>
              <w:keepNext/>
              <w:tabs>
                <w:tab w:val="decimal" w:pos="873"/>
              </w:tabs>
              <w:rPr>
                <w:snapToGrid w:val="0"/>
                <w:color w:val="000000"/>
                <w:szCs w:val="0"/>
                <w:u w:color="000000"/>
                <w:lang w:eastAsia="es-ES"/>
              </w:rPr>
            </w:pPr>
            <w:r>
              <w:rPr>
                <w:snapToGrid w:val="0"/>
                <w:color w:val="000000"/>
                <w:szCs w:val="0"/>
                <w:u w:color="000000"/>
                <w:lang w:eastAsia="es-ES"/>
              </w:rPr>
              <w:t>17.424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DD04D1" w:rsidRPr="00DD04D1" w:rsidRDefault="00DD04D1" w:rsidP="001967D0">
            <w:pPr>
              <w:pStyle w:val="Tabladeilustraciones"/>
              <w:keepNext/>
              <w:tabs>
                <w:tab w:val="decimal" w:pos="873"/>
              </w:tabs>
              <w:rPr>
                <w:snapToGrid w:val="0"/>
                <w:color w:val="000000"/>
                <w:szCs w:val="0"/>
                <w:u w:color="000000"/>
                <w:lang w:eastAsia="es-ES"/>
              </w:rPr>
            </w:pPr>
            <w:r w:rsidRPr="00DD04D1">
              <w:rPr>
                <w:snapToGrid w:val="0"/>
                <w:color w:val="000000"/>
                <w:szCs w:val="0"/>
                <w:u w:color="000000"/>
                <w:lang w:eastAsia="es-ES"/>
              </w:rPr>
              <w:t>25.613</w:t>
            </w:r>
          </w:p>
        </w:tc>
      </w:tr>
      <w:tr w:rsidR="00DD04D1" w:rsidRPr="00DD04D1"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DD04D1" w:rsidRPr="00DD04D1" w:rsidRDefault="00DD04D1" w:rsidP="001967D0">
            <w:pPr>
              <w:pStyle w:val="Tabladeilustraciones"/>
              <w:keepNext/>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4D1" w:rsidRPr="00DD04D1" w:rsidRDefault="00EA1222" w:rsidP="001967D0">
            <w:pPr>
              <w:pStyle w:val="Tabladeilustraciones"/>
              <w:keepNext/>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sidR="001C30F6">
              <w:rPr>
                <w:b/>
                <w:snapToGrid w:val="0"/>
                <w:szCs w:val="0"/>
                <w:u w:color="000000"/>
                <w:lang w:eastAsia="es-ES"/>
              </w:rPr>
              <w:instrText xml:space="preserve"> =SUM(ABOVE) </w:instrText>
            </w:r>
            <w:r>
              <w:rPr>
                <w:b/>
                <w:snapToGrid w:val="0"/>
                <w:szCs w:val="0"/>
                <w:u w:color="000000"/>
                <w:lang w:eastAsia="es-ES"/>
              </w:rPr>
              <w:fldChar w:fldCharType="separate"/>
            </w:r>
            <w:r w:rsidR="001C30F6">
              <w:rPr>
                <w:b/>
                <w:noProof/>
                <w:snapToGrid w:val="0"/>
                <w:szCs w:val="0"/>
                <w:u w:color="000000"/>
                <w:lang w:eastAsia="es-ES"/>
              </w:rPr>
              <w:t>477.981</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4D1" w:rsidRPr="00DD04D1" w:rsidRDefault="00DD04D1" w:rsidP="001967D0">
            <w:pPr>
              <w:pStyle w:val="Tabladeilustraciones"/>
              <w:tabs>
                <w:tab w:val="decimal" w:pos="873"/>
              </w:tabs>
              <w:spacing w:before="40" w:after="40" w:line="0" w:lineRule="atLeast"/>
              <w:rPr>
                <w:b/>
                <w:snapToGrid w:val="0"/>
                <w:szCs w:val="0"/>
                <w:u w:color="000000"/>
                <w:lang w:eastAsia="es-ES"/>
              </w:rPr>
            </w:pPr>
            <w:r w:rsidRPr="00DD04D1">
              <w:rPr>
                <w:b/>
                <w:snapToGrid w:val="0"/>
                <w:szCs w:val="0"/>
                <w:u w:color="000000"/>
                <w:lang w:eastAsia="es-ES"/>
              </w:rPr>
              <w:t>451.747</w:t>
            </w:r>
          </w:p>
        </w:tc>
      </w:tr>
    </w:tbl>
    <w:p w:rsidR="00E42062" w:rsidRDefault="00E42062" w:rsidP="00DD04D1">
      <w:pPr>
        <w:pStyle w:val="Listaconnmeros"/>
      </w:pPr>
    </w:p>
    <w:p w:rsidR="00E42062" w:rsidRDefault="00DD04D1" w:rsidP="00DD04D1">
      <w:pPr>
        <w:pStyle w:val="Ttulo5"/>
      </w:pPr>
      <w:bookmarkStart w:id="95" w:name="_Toc287529330"/>
      <w:bookmarkStart w:id="96" w:name="_Toc287529455"/>
      <w:r>
        <w:t xml:space="preserve">16.4 </w:t>
      </w:r>
      <w:r w:rsidR="00E42062" w:rsidRPr="0089171B">
        <w:t>Servicios exteriores</w:t>
      </w:r>
      <w:bookmarkEnd w:id="95"/>
      <w:bookmarkEnd w:id="96"/>
    </w:p>
    <w:p w:rsidR="00E42062" w:rsidRDefault="00D01FED" w:rsidP="00DD04D1">
      <w:pPr>
        <w:pStyle w:val="Listaconnmero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60"/>
        <w:gridCol w:w="1134"/>
        <w:gridCol w:w="1134"/>
      </w:tblGrid>
      <w:tr w:rsidR="001538AB" w:rsidRPr="001538AB"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1538AB" w:rsidRPr="001538AB" w:rsidRDefault="001538AB"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8AB" w:rsidRPr="001538AB" w:rsidRDefault="001538AB" w:rsidP="001967D0">
            <w:pPr>
              <w:pStyle w:val="Tabladeilustraciones"/>
              <w:keepNext/>
              <w:jc w:val="center"/>
              <w:rPr>
                <w:snapToGrid w:val="0"/>
                <w:color w:val="000000"/>
                <w:szCs w:val="0"/>
                <w:u w:color="000000"/>
                <w:lang w:eastAsia="es-ES"/>
              </w:rPr>
            </w:pPr>
            <w:r w:rsidRPr="001538AB">
              <w:rPr>
                <w:snapToGrid w:val="0"/>
                <w:color w:val="000000"/>
                <w:szCs w:val="0"/>
                <w:u w:color="000000"/>
                <w:lang w:eastAsia="es-ES"/>
              </w:rPr>
              <w:t>Euros</w:t>
            </w:r>
          </w:p>
        </w:tc>
      </w:tr>
      <w:tr w:rsidR="001538AB" w:rsidRPr="001538AB"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38AB" w:rsidRPr="001538AB" w:rsidRDefault="001538AB"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jc w:val="center"/>
              <w:rPr>
                <w:snapToGrid w:val="0"/>
                <w:color w:val="000000"/>
                <w:szCs w:val="0"/>
                <w:u w:color="000000"/>
                <w:lang w:eastAsia="es-ES"/>
              </w:rPr>
            </w:pPr>
            <w:r w:rsidRPr="001538AB">
              <w:rPr>
                <w:snapToGrid w:val="0"/>
                <w:color w:val="000000"/>
                <w:szCs w:val="0"/>
                <w:u w:color="000000"/>
                <w:lang w:eastAsia="es-ES"/>
              </w:rPr>
              <w:t>2012</w:t>
            </w:r>
          </w:p>
        </w:tc>
      </w:tr>
      <w:tr w:rsidR="001538AB" w:rsidRPr="001538AB"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1538AB" w:rsidRPr="001538AB" w:rsidRDefault="001538AB"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 </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C41F53">
              <w:rPr>
                <w:snapToGrid w:val="0"/>
                <w:color w:val="000000"/>
                <w:szCs w:val="0"/>
                <w:u w:color="000000"/>
                <w:lang w:eastAsia="es-ES"/>
              </w:rPr>
              <w:t>Arrendamientos (Nota 6)</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737.458</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844.590</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479.229</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327.865</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Servicios profesionales independientes</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2.133.048</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2.646.447</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Transportes</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FF31C0">
            <w:pPr>
              <w:pStyle w:val="Tabladeilustraciones"/>
              <w:keepNext/>
              <w:tabs>
                <w:tab w:val="decimal" w:pos="511"/>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999</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55.327</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53.748</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16.171</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3.137</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297.248</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274.530</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rsidR="001538AB" w:rsidRPr="001538AB" w:rsidRDefault="00FF31C0"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283.018</w:t>
            </w:r>
          </w:p>
        </w:tc>
        <w:tc>
          <w:tcPr>
            <w:tcW w:w="1134" w:type="dxa"/>
            <w:tcBorders>
              <w:left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326.251</w:t>
            </w:r>
          </w:p>
        </w:tc>
      </w:tr>
      <w:tr w:rsidR="001538AB" w:rsidRPr="001538AB" w:rsidTr="009A46B0">
        <w:trPr>
          <w:trHeight w:val="85"/>
          <w:jc w:val="center"/>
        </w:trPr>
        <w:tc>
          <w:tcPr>
            <w:tcW w:w="3760" w:type="dxa"/>
            <w:tcBorders>
              <w:left w:val="single" w:sz="4" w:space="0" w:color="auto"/>
              <w:right w:val="single" w:sz="4" w:space="0" w:color="auto"/>
            </w:tcBorders>
            <w:shd w:val="clear" w:color="auto" w:fill="auto"/>
            <w:hideMark/>
          </w:tcPr>
          <w:p w:rsidR="001538AB" w:rsidRPr="001538AB" w:rsidRDefault="001538AB" w:rsidP="001967D0">
            <w:pPr>
              <w:pStyle w:val="Tabladeilustraciones"/>
              <w:keepNext/>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rsidR="001538AB" w:rsidRPr="001538AB" w:rsidRDefault="009A5564"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362.730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1538AB" w:rsidRPr="001538AB" w:rsidRDefault="001538AB" w:rsidP="001967D0">
            <w:pPr>
              <w:pStyle w:val="Tabladeilustraciones"/>
              <w:keepNext/>
              <w:tabs>
                <w:tab w:val="decimal" w:pos="950"/>
              </w:tabs>
              <w:rPr>
                <w:snapToGrid w:val="0"/>
                <w:color w:val="000000"/>
                <w:szCs w:val="0"/>
                <w:u w:color="000000"/>
                <w:lang w:eastAsia="es-ES"/>
              </w:rPr>
            </w:pPr>
            <w:r w:rsidRPr="001538AB">
              <w:rPr>
                <w:snapToGrid w:val="0"/>
                <w:color w:val="000000"/>
                <w:szCs w:val="0"/>
                <w:u w:color="000000"/>
                <w:lang w:eastAsia="es-ES"/>
              </w:rPr>
              <w:t>400.002</w:t>
            </w:r>
          </w:p>
        </w:tc>
      </w:tr>
      <w:tr w:rsidR="001538AB" w:rsidRPr="001538AB" w:rsidTr="009A46B0">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rsidR="001538AB" w:rsidRPr="001538AB" w:rsidRDefault="001538AB"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8AB" w:rsidRPr="001538AB" w:rsidRDefault="009A5564"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4.364.229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8AB" w:rsidRPr="001538AB" w:rsidRDefault="001538AB" w:rsidP="001967D0">
            <w:pPr>
              <w:pStyle w:val="Tabladeilustraciones"/>
              <w:tabs>
                <w:tab w:val="decimal" w:pos="950"/>
              </w:tabs>
              <w:spacing w:before="40" w:after="40" w:line="0" w:lineRule="atLeast"/>
              <w:rPr>
                <w:b/>
                <w:snapToGrid w:val="0"/>
                <w:szCs w:val="0"/>
                <w:u w:color="000000"/>
                <w:lang w:eastAsia="es-ES"/>
              </w:rPr>
            </w:pPr>
            <w:r w:rsidRPr="001538AB">
              <w:rPr>
                <w:b/>
                <w:snapToGrid w:val="0"/>
                <w:szCs w:val="0"/>
                <w:u w:color="000000"/>
                <w:lang w:eastAsia="es-ES"/>
              </w:rPr>
              <w:t>4.877.569</w:t>
            </w:r>
          </w:p>
        </w:tc>
      </w:tr>
    </w:tbl>
    <w:p w:rsidR="00E42062" w:rsidRDefault="00E42062" w:rsidP="00142C6D">
      <w:pPr>
        <w:pStyle w:val="Listaconnmeros"/>
      </w:pPr>
    </w:p>
    <w:p w:rsidR="00E42062" w:rsidRDefault="00E42062" w:rsidP="00142C6D">
      <w:pPr>
        <w:pStyle w:val="Listaconnmeros"/>
        <w:ind w:firstLine="0"/>
      </w:pPr>
      <w:r>
        <w:t>La cuenta “Servicios profesionales independientes” incluye el coste de diversos proyectos de consultoría relacion</w:t>
      </w:r>
      <w:r w:rsidR="009A5564">
        <w:t>ados con la actividad de la Sociedad</w:t>
      </w:r>
      <w:r>
        <w:t xml:space="preserve">, así como los honorarios correspondientes a la auditoría de cuentas de la Sociedad que han ascendido a </w:t>
      </w:r>
      <w:r w:rsidR="009A5564">
        <w:t>62.612</w:t>
      </w:r>
      <w:r w:rsidR="003B20A6">
        <w:t xml:space="preserve"> </w:t>
      </w:r>
      <w:r>
        <w:t>euros (</w:t>
      </w:r>
      <w:r w:rsidR="003B20A6">
        <w:t xml:space="preserve">60.828 </w:t>
      </w:r>
      <w:r>
        <w:t>euros en 201</w:t>
      </w:r>
      <w:r w:rsidR="003B20A6">
        <w:t>2</w:t>
      </w:r>
      <w:r>
        <w:t>), que también incluyen los honorarios de la auditoría de las cuentas anuales consolidadas.</w:t>
      </w:r>
    </w:p>
    <w:p w:rsidR="00E42062" w:rsidRDefault="00E42062" w:rsidP="003B20A6">
      <w:pPr>
        <w:pStyle w:val="Listaconnmeros"/>
        <w:ind w:firstLine="0"/>
      </w:pPr>
      <w:r>
        <w:t xml:space="preserve">Asimismo, los auditores u otras entidades vinculadas al mismo por control o por gestión común han devengado honorarios por la prestación de otros servicios por importe de </w:t>
      </w:r>
      <w:r w:rsidR="00CC112F">
        <w:t xml:space="preserve">7.467 </w:t>
      </w:r>
      <w:r>
        <w:t>euros (</w:t>
      </w:r>
      <w:r w:rsidR="003B20A6">
        <w:t xml:space="preserve">16.224 </w:t>
      </w:r>
      <w:r>
        <w:t>euros en 201</w:t>
      </w:r>
      <w:r w:rsidR="003B20A6">
        <w:t>2</w:t>
      </w:r>
      <w:r>
        <w:t>).</w:t>
      </w:r>
    </w:p>
    <w:p w:rsidR="00E42062" w:rsidRDefault="003B20A6" w:rsidP="003B20A6">
      <w:pPr>
        <w:pStyle w:val="Ttulo5"/>
      </w:pPr>
      <w:bookmarkStart w:id="97" w:name="_Toc287529331"/>
      <w:bookmarkStart w:id="98" w:name="_Toc287529456"/>
      <w:r>
        <w:t xml:space="preserve">16.5 </w:t>
      </w:r>
      <w:r w:rsidR="00E42062" w:rsidRPr="008E0D69">
        <w:t>Ingresos financieros</w:t>
      </w:r>
      <w:bookmarkEnd w:id="97"/>
      <w:bookmarkEnd w:id="98"/>
    </w:p>
    <w:p w:rsidR="00E42062" w:rsidRDefault="00E42062" w:rsidP="003B20A6">
      <w:pPr>
        <w:pStyle w:val="Listaconnmero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20"/>
        <w:gridCol w:w="1110"/>
        <w:gridCol w:w="1048"/>
      </w:tblGrid>
      <w:tr w:rsidR="0054373C" w:rsidRPr="0054373C"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rsidR="0054373C" w:rsidRPr="0054373C" w:rsidRDefault="0054373C" w:rsidP="001967D0">
            <w:pPr>
              <w:pStyle w:val="Tabladeilustraciones"/>
              <w:keepNext/>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73C" w:rsidRPr="0054373C" w:rsidRDefault="0054373C" w:rsidP="001967D0">
            <w:pPr>
              <w:pStyle w:val="Tabladeilustraciones"/>
              <w:keepNext/>
              <w:jc w:val="center"/>
              <w:rPr>
                <w:snapToGrid w:val="0"/>
                <w:color w:val="000000"/>
                <w:szCs w:val="0"/>
                <w:u w:color="000000"/>
                <w:lang w:eastAsia="es-ES"/>
              </w:rPr>
            </w:pPr>
            <w:r w:rsidRPr="0054373C">
              <w:rPr>
                <w:snapToGrid w:val="0"/>
                <w:color w:val="000000"/>
                <w:szCs w:val="0"/>
                <w:u w:color="000000"/>
                <w:lang w:eastAsia="es-ES"/>
              </w:rPr>
              <w:t>Euros</w:t>
            </w:r>
          </w:p>
        </w:tc>
      </w:tr>
      <w:tr w:rsidR="0054373C" w:rsidRPr="0054373C"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4373C" w:rsidRPr="0054373C" w:rsidRDefault="0054373C"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jc w:val="center"/>
              <w:rPr>
                <w:snapToGrid w:val="0"/>
                <w:color w:val="000000"/>
                <w:szCs w:val="0"/>
                <w:u w:color="000000"/>
                <w:lang w:eastAsia="es-ES"/>
              </w:rPr>
            </w:pPr>
            <w:r w:rsidRPr="0054373C">
              <w:rPr>
                <w:snapToGrid w:val="0"/>
                <w:color w:val="000000"/>
                <w:szCs w:val="0"/>
                <w:u w:color="000000"/>
                <w:lang w:eastAsia="es-ES"/>
              </w:rPr>
              <w:t>2012</w:t>
            </w:r>
          </w:p>
        </w:tc>
      </w:tr>
      <w:tr w:rsidR="0054373C" w:rsidRPr="0054373C"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rsidR="0054373C" w:rsidRPr="0054373C" w:rsidRDefault="0054373C" w:rsidP="001967D0">
            <w:pPr>
              <w:pStyle w:val="Tabladeilustraciones"/>
              <w:keepNext/>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rsidR="0054373C" w:rsidRPr="0054373C" w:rsidRDefault="0054373C" w:rsidP="001967D0">
            <w:pPr>
              <w:pStyle w:val="Tabladeilustraciones"/>
              <w:keepNext/>
              <w:rPr>
                <w:snapToGrid w:val="0"/>
                <w:color w:val="000000"/>
                <w:szCs w:val="0"/>
                <w:u w:color="000000"/>
                <w:lang w:eastAsia="es-ES"/>
              </w:rPr>
            </w:pPr>
            <w:r w:rsidRPr="0054373C">
              <w:rPr>
                <w:snapToGrid w:val="0"/>
                <w:color w:val="000000"/>
                <w:szCs w:val="0"/>
                <w:u w:color="000000"/>
                <w:lang w:eastAsia="es-ES"/>
              </w:rPr>
              <w:t> </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rsidR="0054373C" w:rsidRPr="0054373C" w:rsidRDefault="0054373C" w:rsidP="001967D0">
            <w:pPr>
              <w:pStyle w:val="Tabladeilustraciones"/>
              <w:keepNext/>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rsidR="0054373C" w:rsidRPr="0054373C" w:rsidRDefault="0054373C" w:rsidP="001967D0">
            <w:pPr>
              <w:pStyle w:val="Tabladeilustraciones"/>
              <w:keepNext/>
              <w:rPr>
                <w:snapToGrid w:val="0"/>
                <w:color w:val="000000"/>
                <w:szCs w:val="0"/>
                <w:u w:color="000000"/>
                <w:lang w:eastAsia="es-ES"/>
              </w:rPr>
            </w:pPr>
            <w:r w:rsidRPr="0054373C">
              <w:rPr>
                <w:snapToGrid w:val="0"/>
                <w:color w:val="000000"/>
                <w:szCs w:val="0"/>
                <w:u w:color="000000"/>
                <w:lang w:eastAsia="es-ES"/>
              </w:rPr>
              <w:t> </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rsidR="0054373C" w:rsidRPr="0054373C" w:rsidRDefault="00FF31C0" w:rsidP="007B0F18">
            <w:pPr>
              <w:pStyle w:val="Tabladeilustraciones"/>
              <w:keepNext/>
              <w:tabs>
                <w:tab w:val="decimal" w:pos="927"/>
              </w:tabs>
              <w:rPr>
                <w:snapToGrid w:val="0"/>
                <w:color w:val="000000"/>
                <w:szCs w:val="0"/>
                <w:u w:color="000000"/>
                <w:lang w:eastAsia="es-ES"/>
              </w:rPr>
            </w:pPr>
            <w:r>
              <w:rPr>
                <w:snapToGrid w:val="0"/>
                <w:color w:val="000000"/>
                <w:szCs w:val="0"/>
                <w:u w:color="000000"/>
                <w:lang w:eastAsia="es-ES"/>
              </w:rPr>
              <w:t>239.933</w:t>
            </w:r>
          </w:p>
        </w:tc>
        <w:tc>
          <w:tcPr>
            <w:tcW w:w="1048" w:type="dxa"/>
            <w:tcBorders>
              <w:left w:val="single" w:sz="4" w:space="0" w:color="auto"/>
              <w:right w:val="single" w:sz="4" w:space="0" w:color="auto"/>
            </w:tcBorders>
            <w:shd w:val="clear" w:color="auto" w:fill="auto"/>
            <w:noWrap/>
            <w:vAlign w:val="bottom"/>
            <w:hideMark/>
          </w:tcPr>
          <w:p w:rsidR="0054373C" w:rsidRPr="0054373C" w:rsidRDefault="0054373C" w:rsidP="001967D0">
            <w:pPr>
              <w:pStyle w:val="Tabladeilustraciones"/>
              <w:keepNext/>
              <w:tabs>
                <w:tab w:val="decimal" w:pos="873"/>
              </w:tabs>
              <w:rPr>
                <w:snapToGrid w:val="0"/>
                <w:color w:val="000000"/>
                <w:szCs w:val="0"/>
                <w:u w:color="000000"/>
                <w:lang w:eastAsia="es-ES"/>
              </w:rPr>
            </w:pPr>
            <w:r w:rsidRPr="0054373C">
              <w:rPr>
                <w:snapToGrid w:val="0"/>
                <w:color w:val="000000"/>
                <w:szCs w:val="0"/>
                <w:u w:color="000000"/>
                <w:lang w:eastAsia="es-ES"/>
              </w:rPr>
              <w:t>49.140</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rsidR="0054373C" w:rsidRPr="0054373C" w:rsidRDefault="00FF31C0" w:rsidP="007B0F18">
            <w:pPr>
              <w:pStyle w:val="Tabladeilustraciones"/>
              <w:keepNext/>
              <w:tabs>
                <w:tab w:val="decimal" w:pos="927"/>
              </w:tabs>
              <w:rPr>
                <w:snapToGrid w:val="0"/>
                <w:color w:val="000000"/>
                <w:szCs w:val="0"/>
                <w:u w:color="000000"/>
                <w:lang w:eastAsia="es-ES"/>
              </w:rPr>
            </w:pPr>
            <w:r>
              <w:rPr>
                <w:snapToGrid w:val="0"/>
                <w:color w:val="000000"/>
                <w:szCs w:val="0"/>
                <w:u w:color="000000"/>
                <w:lang w:eastAsia="es-ES"/>
              </w:rPr>
              <w:t>31.250</w:t>
            </w:r>
          </w:p>
        </w:tc>
        <w:tc>
          <w:tcPr>
            <w:tcW w:w="1048" w:type="dxa"/>
            <w:tcBorders>
              <w:left w:val="single" w:sz="4" w:space="0" w:color="auto"/>
              <w:right w:val="single" w:sz="4" w:space="0" w:color="auto"/>
            </w:tcBorders>
            <w:shd w:val="clear" w:color="auto" w:fill="auto"/>
            <w:noWrap/>
            <w:vAlign w:val="center"/>
            <w:hideMark/>
          </w:tcPr>
          <w:p w:rsidR="0054373C" w:rsidRPr="0054373C" w:rsidRDefault="0054373C" w:rsidP="001967D0">
            <w:pPr>
              <w:pStyle w:val="Tabladeilustraciones"/>
              <w:keepNext/>
              <w:tabs>
                <w:tab w:val="decimal" w:pos="873"/>
              </w:tabs>
              <w:rPr>
                <w:snapToGrid w:val="0"/>
                <w:color w:val="000000"/>
                <w:szCs w:val="0"/>
                <w:u w:color="000000"/>
                <w:lang w:eastAsia="es-ES"/>
              </w:rPr>
            </w:pPr>
            <w:r w:rsidRPr="0054373C">
              <w:rPr>
                <w:snapToGrid w:val="0"/>
                <w:color w:val="000000"/>
                <w:szCs w:val="0"/>
                <w:u w:color="000000"/>
                <w:lang w:eastAsia="es-ES"/>
              </w:rPr>
              <w:t>155.931</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rsidR="0054373C" w:rsidRPr="0054373C" w:rsidRDefault="00FF31C0" w:rsidP="007B0F18">
            <w:pPr>
              <w:pStyle w:val="Tabladeilustraciones"/>
              <w:keepNext/>
              <w:tabs>
                <w:tab w:val="decimal" w:pos="927"/>
              </w:tabs>
              <w:rPr>
                <w:snapToGrid w:val="0"/>
                <w:color w:val="000000"/>
                <w:szCs w:val="0"/>
                <w:u w:color="000000"/>
                <w:lang w:eastAsia="es-ES"/>
              </w:rPr>
            </w:pPr>
            <w:r>
              <w:rPr>
                <w:snapToGrid w:val="0"/>
                <w:color w:val="000000"/>
                <w:szCs w:val="0"/>
                <w:u w:color="000000"/>
                <w:lang w:eastAsia="es-ES"/>
              </w:rPr>
              <w:t>1.036.736</w:t>
            </w:r>
          </w:p>
        </w:tc>
        <w:tc>
          <w:tcPr>
            <w:tcW w:w="1048" w:type="dxa"/>
            <w:tcBorders>
              <w:left w:val="single" w:sz="4" w:space="0" w:color="auto"/>
              <w:right w:val="single" w:sz="4" w:space="0" w:color="auto"/>
            </w:tcBorders>
            <w:shd w:val="clear" w:color="auto" w:fill="auto"/>
            <w:noWrap/>
            <w:vAlign w:val="center"/>
            <w:hideMark/>
          </w:tcPr>
          <w:p w:rsidR="0054373C" w:rsidRPr="0054373C" w:rsidRDefault="0054373C" w:rsidP="001967D0">
            <w:pPr>
              <w:pStyle w:val="Tabladeilustraciones"/>
              <w:keepNext/>
              <w:tabs>
                <w:tab w:val="decimal" w:pos="873"/>
              </w:tabs>
              <w:rPr>
                <w:snapToGrid w:val="0"/>
                <w:color w:val="000000"/>
                <w:szCs w:val="0"/>
                <w:u w:color="000000"/>
                <w:lang w:eastAsia="es-ES"/>
              </w:rPr>
            </w:pPr>
            <w:r w:rsidRPr="0054373C">
              <w:rPr>
                <w:snapToGrid w:val="0"/>
                <w:color w:val="000000"/>
                <w:szCs w:val="0"/>
                <w:u w:color="000000"/>
                <w:lang w:eastAsia="es-ES"/>
              </w:rPr>
              <w:t>510.104</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rsidR="0054373C" w:rsidRPr="0054373C" w:rsidRDefault="00FF31C0" w:rsidP="007B0F18">
            <w:pPr>
              <w:pStyle w:val="Tabladeilustraciones"/>
              <w:keepNext/>
              <w:tabs>
                <w:tab w:val="decimal" w:pos="927"/>
              </w:tabs>
              <w:rPr>
                <w:snapToGrid w:val="0"/>
                <w:color w:val="000000"/>
                <w:szCs w:val="0"/>
                <w:u w:color="000000"/>
                <w:lang w:eastAsia="es-ES"/>
              </w:rPr>
            </w:pPr>
            <w:r>
              <w:rPr>
                <w:snapToGrid w:val="0"/>
                <w:color w:val="000000"/>
                <w:szCs w:val="0"/>
                <w:u w:color="000000"/>
                <w:lang w:eastAsia="es-ES"/>
              </w:rPr>
              <w:t>110.638</w:t>
            </w:r>
          </w:p>
        </w:tc>
        <w:tc>
          <w:tcPr>
            <w:tcW w:w="1048" w:type="dxa"/>
            <w:tcBorders>
              <w:left w:val="single" w:sz="4" w:space="0" w:color="auto"/>
              <w:bottom w:val="single" w:sz="4" w:space="0" w:color="auto"/>
              <w:right w:val="single" w:sz="4" w:space="0" w:color="auto"/>
            </w:tcBorders>
            <w:shd w:val="clear" w:color="auto" w:fill="auto"/>
            <w:noWrap/>
            <w:vAlign w:val="center"/>
            <w:hideMark/>
          </w:tcPr>
          <w:p w:rsidR="0054373C" w:rsidRPr="0054373C" w:rsidRDefault="0054373C" w:rsidP="001967D0">
            <w:pPr>
              <w:pStyle w:val="Tabladeilustraciones"/>
              <w:keepNext/>
              <w:tabs>
                <w:tab w:val="decimal" w:pos="873"/>
              </w:tabs>
              <w:rPr>
                <w:snapToGrid w:val="0"/>
                <w:color w:val="000000"/>
                <w:szCs w:val="0"/>
                <w:u w:color="000000"/>
                <w:lang w:eastAsia="es-ES"/>
              </w:rPr>
            </w:pPr>
            <w:r w:rsidRPr="0054373C">
              <w:rPr>
                <w:snapToGrid w:val="0"/>
                <w:color w:val="000000"/>
                <w:szCs w:val="0"/>
                <w:u w:color="000000"/>
                <w:lang w:eastAsia="es-ES"/>
              </w:rPr>
              <w:t>113.398</w:t>
            </w:r>
          </w:p>
        </w:tc>
      </w:tr>
      <w:tr w:rsidR="0054373C" w:rsidRPr="0054373C" w:rsidTr="007B0F18">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rsidR="0054373C" w:rsidRPr="0054373C" w:rsidRDefault="0054373C" w:rsidP="001967D0">
            <w:pPr>
              <w:pStyle w:val="Tabladeilustraciones"/>
              <w:keepNext/>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373C" w:rsidRPr="0054373C" w:rsidRDefault="00EA1222" w:rsidP="007B0F18">
            <w:pPr>
              <w:pStyle w:val="Tabladeilustraciones"/>
              <w:keepNext/>
              <w:tabs>
                <w:tab w:val="decimal" w:pos="927"/>
              </w:tabs>
              <w:spacing w:before="40" w:after="40" w:line="0" w:lineRule="atLeast"/>
              <w:rPr>
                <w:b/>
                <w:snapToGrid w:val="0"/>
                <w:szCs w:val="0"/>
                <w:u w:color="000000"/>
                <w:lang w:eastAsia="es-ES"/>
              </w:rPr>
            </w:pPr>
            <w:r>
              <w:rPr>
                <w:b/>
                <w:snapToGrid w:val="0"/>
                <w:szCs w:val="0"/>
                <w:u w:color="000000"/>
                <w:lang w:eastAsia="es-ES"/>
              </w:rPr>
              <w:fldChar w:fldCharType="begin"/>
            </w:r>
            <w:r w:rsidR="00FF31C0">
              <w:rPr>
                <w:b/>
                <w:snapToGrid w:val="0"/>
                <w:szCs w:val="0"/>
                <w:u w:color="000000"/>
                <w:lang w:eastAsia="es-ES"/>
              </w:rPr>
              <w:instrText xml:space="preserve"> =SUM(ABOVE) </w:instrText>
            </w:r>
            <w:r>
              <w:rPr>
                <w:b/>
                <w:snapToGrid w:val="0"/>
                <w:szCs w:val="0"/>
                <w:u w:color="000000"/>
                <w:lang w:eastAsia="es-ES"/>
              </w:rPr>
              <w:fldChar w:fldCharType="separate"/>
            </w:r>
            <w:r w:rsidR="00FF31C0">
              <w:rPr>
                <w:b/>
                <w:noProof/>
                <w:snapToGrid w:val="0"/>
                <w:szCs w:val="0"/>
                <w:u w:color="000000"/>
                <w:lang w:eastAsia="es-ES"/>
              </w:rPr>
              <w:t>1.418.557</w:t>
            </w:r>
            <w:r>
              <w:rPr>
                <w:b/>
                <w:snapToGrid w:val="0"/>
                <w:szCs w:val="0"/>
                <w:u w:color="000000"/>
                <w:lang w:eastAsia="es-ES"/>
              </w:rPr>
              <w:fldChar w:fldCharType="end"/>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73C" w:rsidRPr="0054373C" w:rsidRDefault="0054373C" w:rsidP="001967D0">
            <w:pPr>
              <w:pStyle w:val="Tabladeilustraciones"/>
              <w:tabs>
                <w:tab w:val="decimal" w:pos="873"/>
              </w:tabs>
              <w:spacing w:before="40" w:after="40" w:line="0" w:lineRule="atLeast"/>
              <w:rPr>
                <w:b/>
                <w:snapToGrid w:val="0"/>
                <w:szCs w:val="0"/>
                <w:u w:color="000000"/>
                <w:lang w:eastAsia="es-ES"/>
              </w:rPr>
            </w:pPr>
            <w:r w:rsidRPr="0054373C">
              <w:rPr>
                <w:b/>
                <w:snapToGrid w:val="0"/>
                <w:szCs w:val="0"/>
                <w:u w:color="000000"/>
                <w:lang w:eastAsia="es-ES"/>
              </w:rPr>
              <w:t>828.573</w:t>
            </w:r>
          </w:p>
        </w:tc>
      </w:tr>
    </w:tbl>
    <w:p w:rsidR="00E42062" w:rsidRDefault="00E42062" w:rsidP="0054373C">
      <w:pPr>
        <w:pStyle w:val="Listaconnmeros"/>
      </w:pPr>
    </w:p>
    <w:p w:rsidR="00E42062" w:rsidRDefault="00E42062" w:rsidP="0054373C">
      <w:pPr>
        <w:pStyle w:val="Listaconnmeros"/>
        <w:ind w:firstLine="0"/>
      </w:pPr>
      <w:r w:rsidRPr="00E0512E">
        <w:lastRenderedPageBreak/>
        <w:t xml:space="preserve">Los ingresos por créditos a terceros </w:t>
      </w:r>
      <w:r w:rsidR="00F9619B">
        <w:t>corresponden, entre otros</w:t>
      </w:r>
      <w:r w:rsidRPr="00C41F53">
        <w:t>, a los devengados por la cuenta a cobrar a Grupo Siro Corporativo, S.L. (véase Nota 9).</w:t>
      </w:r>
    </w:p>
    <w:p w:rsidR="00E42062" w:rsidRDefault="00515A3E" w:rsidP="00515A3E">
      <w:pPr>
        <w:pStyle w:val="Ttulo5"/>
      </w:pPr>
      <w:bookmarkStart w:id="99" w:name="_Toc287529332"/>
      <w:bookmarkStart w:id="100" w:name="_Toc287529457"/>
      <w:r>
        <w:t xml:space="preserve">16.6 </w:t>
      </w:r>
      <w:r w:rsidR="00E42062" w:rsidRPr="00F124BC">
        <w:t>Gastos financieros</w:t>
      </w:r>
      <w:bookmarkEnd w:id="99"/>
      <w:bookmarkEnd w:id="100"/>
    </w:p>
    <w:p w:rsidR="00E42062" w:rsidRDefault="00E42062" w:rsidP="00515A3E">
      <w:pPr>
        <w:pStyle w:val="Listaconnmero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80"/>
        <w:gridCol w:w="1134"/>
        <w:gridCol w:w="1134"/>
      </w:tblGrid>
      <w:tr w:rsidR="003751D5" w:rsidRPr="003751D5"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3751D5" w:rsidRPr="003751D5" w:rsidRDefault="003751D5" w:rsidP="001967D0">
            <w:pPr>
              <w:pStyle w:val="Tabladeilustraciones"/>
              <w:keepNext/>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1D5" w:rsidRPr="003751D5" w:rsidRDefault="003751D5" w:rsidP="001967D0">
            <w:pPr>
              <w:pStyle w:val="Tabladeilustraciones"/>
              <w:keepNext/>
              <w:jc w:val="center"/>
              <w:rPr>
                <w:snapToGrid w:val="0"/>
                <w:color w:val="000000"/>
                <w:szCs w:val="0"/>
                <w:u w:color="000000"/>
                <w:lang w:eastAsia="es-ES"/>
              </w:rPr>
            </w:pPr>
            <w:r w:rsidRPr="003751D5">
              <w:rPr>
                <w:snapToGrid w:val="0"/>
                <w:color w:val="000000"/>
                <w:szCs w:val="0"/>
                <w:u w:color="000000"/>
                <w:lang w:eastAsia="es-ES"/>
              </w:rPr>
              <w:t>Euros</w:t>
            </w:r>
          </w:p>
        </w:tc>
      </w:tr>
      <w:tr w:rsidR="003751D5" w:rsidRPr="003751D5"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3751D5" w:rsidRPr="003751D5" w:rsidRDefault="003751D5"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51D5" w:rsidRPr="003751D5" w:rsidRDefault="003751D5" w:rsidP="001967D0">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51D5" w:rsidRPr="003751D5" w:rsidRDefault="003751D5" w:rsidP="001967D0">
            <w:pPr>
              <w:pStyle w:val="Tabladeilustraciones"/>
              <w:keepNext/>
              <w:jc w:val="center"/>
              <w:rPr>
                <w:snapToGrid w:val="0"/>
                <w:color w:val="000000"/>
                <w:szCs w:val="0"/>
                <w:u w:color="000000"/>
                <w:lang w:eastAsia="es-ES"/>
              </w:rPr>
            </w:pPr>
            <w:r w:rsidRPr="003751D5">
              <w:rPr>
                <w:snapToGrid w:val="0"/>
                <w:color w:val="000000"/>
                <w:szCs w:val="0"/>
                <w:u w:color="000000"/>
                <w:lang w:eastAsia="es-ES"/>
              </w:rPr>
              <w:t>2012</w:t>
            </w:r>
          </w:p>
        </w:tc>
      </w:tr>
      <w:tr w:rsidR="003751D5" w:rsidRPr="003751D5"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3751D5" w:rsidRPr="003751D5" w:rsidRDefault="003751D5" w:rsidP="001967D0">
            <w:pPr>
              <w:pStyle w:val="Tabladeilustraciones"/>
              <w:keepNext/>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3751D5" w:rsidRPr="003751D5" w:rsidRDefault="003751D5"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3751D5" w:rsidRPr="003751D5" w:rsidRDefault="003751D5" w:rsidP="001967D0">
            <w:pPr>
              <w:pStyle w:val="Tabladeilustraciones"/>
              <w:keepNext/>
              <w:rPr>
                <w:snapToGrid w:val="0"/>
                <w:color w:val="000000"/>
                <w:szCs w:val="0"/>
                <w:u w:color="000000"/>
                <w:lang w:eastAsia="es-ES"/>
              </w:rPr>
            </w:pPr>
          </w:p>
        </w:tc>
      </w:tr>
      <w:tr w:rsidR="003751D5" w:rsidRPr="003751D5" w:rsidTr="009A46B0">
        <w:trPr>
          <w:trHeight w:val="85"/>
          <w:jc w:val="center"/>
        </w:trPr>
        <w:tc>
          <w:tcPr>
            <w:tcW w:w="5080" w:type="dxa"/>
            <w:tcBorders>
              <w:left w:val="single" w:sz="4" w:space="0" w:color="auto"/>
              <w:right w:val="single" w:sz="4" w:space="0" w:color="auto"/>
            </w:tcBorders>
            <w:shd w:val="clear" w:color="auto" w:fill="auto"/>
            <w:vAlign w:val="bottom"/>
            <w:hideMark/>
          </w:tcPr>
          <w:p w:rsidR="003751D5" w:rsidRPr="00C41F53" w:rsidRDefault="003751D5" w:rsidP="001967D0">
            <w:pPr>
              <w:pStyle w:val="Tabladeilustraciones"/>
              <w:keepNext/>
              <w:rPr>
                <w:snapToGrid w:val="0"/>
                <w:color w:val="000000"/>
                <w:szCs w:val="0"/>
                <w:u w:color="000000"/>
                <w:lang w:eastAsia="es-ES"/>
              </w:rPr>
            </w:pPr>
            <w:r w:rsidRPr="00C41F53">
              <w:rPr>
                <w:snapToGrid w:val="0"/>
                <w:color w:val="000000"/>
                <w:szCs w:val="0"/>
                <w:u w:color="000000"/>
                <w:lang w:eastAsia="es-ES"/>
              </w:rPr>
              <w:t>Interes</w:t>
            </w:r>
            <w:r w:rsidR="00266750" w:rsidRPr="00C41F53">
              <w:rPr>
                <w:snapToGrid w:val="0"/>
                <w:color w:val="000000"/>
                <w:szCs w:val="0"/>
                <w:u w:color="000000"/>
                <w:lang w:eastAsia="es-ES"/>
              </w:rPr>
              <w:t>es por deudas con empresas del G</w:t>
            </w:r>
            <w:r w:rsidRPr="00C41F53">
              <w:rPr>
                <w:snapToGrid w:val="0"/>
                <w:color w:val="000000"/>
                <w:szCs w:val="0"/>
                <w:u w:color="000000"/>
                <w:lang w:eastAsia="es-ES"/>
              </w:rPr>
              <w:t>rupo (Nota 17</w:t>
            </w:r>
            <w:r w:rsidR="00F9619B">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3751D5" w:rsidRPr="003751D5" w:rsidRDefault="005C2C9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1.690.408</w:t>
            </w:r>
          </w:p>
        </w:tc>
        <w:tc>
          <w:tcPr>
            <w:tcW w:w="1134" w:type="dxa"/>
            <w:tcBorders>
              <w:left w:val="single" w:sz="4" w:space="0" w:color="auto"/>
              <w:right w:val="single" w:sz="4" w:space="0" w:color="auto"/>
            </w:tcBorders>
            <w:shd w:val="clear" w:color="auto" w:fill="auto"/>
            <w:noWrap/>
            <w:vAlign w:val="center"/>
            <w:hideMark/>
          </w:tcPr>
          <w:p w:rsidR="003751D5" w:rsidRPr="003751D5" w:rsidRDefault="003751D5" w:rsidP="001967D0">
            <w:pPr>
              <w:pStyle w:val="Tabladeilustraciones"/>
              <w:keepNext/>
              <w:tabs>
                <w:tab w:val="decimal" w:pos="950"/>
              </w:tabs>
              <w:rPr>
                <w:snapToGrid w:val="0"/>
                <w:color w:val="000000"/>
                <w:szCs w:val="0"/>
                <w:u w:color="000000"/>
                <w:lang w:eastAsia="es-ES"/>
              </w:rPr>
            </w:pPr>
            <w:r w:rsidRPr="003751D5">
              <w:rPr>
                <w:snapToGrid w:val="0"/>
                <w:color w:val="000000"/>
                <w:szCs w:val="0"/>
                <w:u w:color="000000"/>
                <w:lang w:eastAsia="es-ES"/>
              </w:rPr>
              <w:t>1.430.289</w:t>
            </w:r>
          </w:p>
        </w:tc>
      </w:tr>
      <w:tr w:rsidR="003751D5" w:rsidRPr="003751D5" w:rsidTr="009A46B0">
        <w:trPr>
          <w:trHeight w:val="85"/>
          <w:jc w:val="center"/>
        </w:trPr>
        <w:tc>
          <w:tcPr>
            <w:tcW w:w="5080" w:type="dxa"/>
            <w:tcBorders>
              <w:left w:val="single" w:sz="4" w:space="0" w:color="auto"/>
              <w:right w:val="single" w:sz="4" w:space="0" w:color="auto"/>
            </w:tcBorders>
            <w:shd w:val="clear" w:color="auto" w:fill="auto"/>
            <w:vAlign w:val="bottom"/>
            <w:hideMark/>
          </w:tcPr>
          <w:p w:rsidR="003751D5" w:rsidRPr="00C41F53" w:rsidRDefault="003751D5" w:rsidP="001967D0">
            <w:pPr>
              <w:pStyle w:val="Tabladeilustraciones"/>
              <w:keepNext/>
              <w:rPr>
                <w:snapToGrid w:val="0"/>
                <w:color w:val="000000"/>
                <w:szCs w:val="0"/>
                <w:u w:color="000000"/>
                <w:lang w:eastAsia="es-ES"/>
              </w:rPr>
            </w:pPr>
            <w:r w:rsidRPr="00C41F53">
              <w:rPr>
                <w:snapToGrid w:val="0"/>
                <w:color w:val="000000"/>
                <w:szCs w:val="0"/>
                <w:u w:color="000000"/>
                <w:lang w:eastAsia="es-ES"/>
              </w:rPr>
              <w:t>Préstamos y créditos c</w:t>
            </w:r>
            <w:r w:rsidR="00F9619B">
              <w:rPr>
                <w:snapToGrid w:val="0"/>
                <w:color w:val="000000"/>
                <w:szCs w:val="0"/>
                <w:u w:color="000000"/>
                <w:lang w:eastAsia="es-ES"/>
              </w:rPr>
              <w:t>on</w:t>
            </w:r>
            <w:r w:rsidR="00925A14">
              <w:rPr>
                <w:snapToGrid w:val="0"/>
                <w:color w:val="000000"/>
                <w:szCs w:val="0"/>
                <w:u w:color="000000"/>
                <w:lang w:eastAsia="es-ES"/>
              </w:rPr>
              <w:t xml:space="preserve"> entidades de crédito (Nota 14.1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3751D5" w:rsidRPr="003751D5" w:rsidRDefault="005C2C9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2.737.084</w:t>
            </w:r>
          </w:p>
        </w:tc>
        <w:tc>
          <w:tcPr>
            <w:tcW w:w="1134" w:type="dxa"/>
            <w:tcBorders>
              <w:left w:val="single" w:sz="4" w:space="0" w:color="auto"/>
              <w:right w:val="single" w:sz="4" w:space="0" w:color="auto"/>
            </w:tcBorders>
            <w:shd w:val="clear" w:color="auto" w:fill="auto"/>
            <w:noWrap/>
            <w:vAlign w:val="center"/>
            <w:hideMark/>
          </w:tcPr>
          <w:p w:rsidR="003751D5" w:rsidRPr="003751D5" w:rsidRDefault="003751D5" w:rsidP="001967D0">
            <w:pPr>
              <w:pStyle w:val="Tabladeilustraciones"/>
              <w:keepNext/>
              <w:tabs>
                <w:tab w:val="decimal" w:pos="950"/>
              </w:tabs>
              <w:rPr>
                <w:snapToGrid w:val="0"/>
                <w:color w:val="000000"/>
                <w:szCs w:val="0"/>
                <w:u w:color="000000"/>
                <w:lang w:eastAsia="es-ES"/>
              </w:rPr>
            </w:pPr>
            <w:r w:rsidRPr="003751D5">
              <w:rPr>
                <w:snapToGrid w:val="0"/>
                <w:color w:val="000000"/>
                <w:szCs w:val="0"/>
                <w:u w:color="000000"/>
                <w:lang w:eastAsia="es-ES"/>
              </w:rPr>
              <w:t>2.620.924</w:t>
            </w:r>
          </w:p>
        </w:tc>
      </w:tr>
      <w:tr w:rsidR="003751D5" w:rsidRPr="003751D5" w:rsidTr="009A46B0">
        <w:trPr>
          <w:trHeight w:val="85"/>
          <w:jc w:val="center"/>
        </w:trPr>
        <w:tc>
          <w:tcPr>
            <w:tcW w:w="5080" w:type="dxa"/>
            <w:tcBorders>
              <w:left w:val="single" w:sz="4" w:space="0" w:color="auto"/>
              <w:right w:val="single" w:sz="4" w:space="0" w:color="auto"/>
            </w:tcBorders>
            <w:shd w:val="clear" w:color="auto" w:fill="auto"/>
            <w:vAlign w:val="bottom"/>
            <w:hideMark/>
          </w:tcPr>
          <w:p w:rsidR="003751D5" w:rsidRPr="003751D5" w:rsidRDefault="003751D5" w:rsidP="001967D0">
            <w:pPr>
              <w:pStyle w:val="Tabladeilustraciones"/>
              <w:keepNext/>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rsidR="003751D5" w:rsidRPr="003751D5" w:rsidRDefault="005C2C91" w:rsidP="001967D0">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373.074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3751D5" w:rsidRPr="003751D5" w:rsidRDefault="003751D5" w:rsidP="001967D0">
            <w:pPr>
              <w:pStyle w:val="Tabladeilustraciones"/>
              <w:keepNext/>
              <w:tabs>
                <w:tab w:val="decimal" w:pos="950"/>
              </w:tabs>
              <w:rPr>
                <w:snapToGrid w:val="0"/>
                <w:color w:val="000000"/>
                <w:szCs w:val="0"/>
                <w:u w:color="000000"/>
                <w:lang w:eastAsia="es-ES"/>
              </w:rPr>
            </w:pPr>
            <w:r w:rsidRPr="003751D5">
              <w:rPr>
                <w:snapToGrid w:val="0"/>
                <w:color w:val="000000"/>
                <w:szCs w:val="0"/>
                <w:u w:color="000000"/>
                <w:lang w:eastAsia="es-ES"/>
              </w:rPr>
              <w:t>374.158</w:t>
            </w:r>
          </w:p>
        </w:tc>
      </w:tr>
      <w:tr w:rsidR="003751D5" w:rsidRPr="003751D5" w:rsidTr="009A46B0">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rsidR="003751D5" w:rsidRPr="003751D5" w:rsidRDefault="003751D5"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51D5" w:rsidRPr="003751D5" w:rsidRDefault="00EA1222" w:rsidP="001967D0">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5C2C91">
              <w:rPr>
                <w:b/>
                <w:snapToGrid w:val="0"/>
                <w:szCs w:val="0"/>
                <w:u w:color="000000"/>
                <w:lang w:eastAsia="es-ES"/>
              </w:rPr>
              <w:instrText xml:space="preserve"> =SUM(ABOVE) </w:instrText>
            </w:r>
            <w:r>
              <w:rPr>
                <w:b/>
                <w:snapToGrid w:val="0"/>
                <w:szCs w:val="0"/>
                <w:u w:color="000000"/>
                <w:lang w:eastAsia="es-ES"/>
              </w:rPr>
              <w:fldChar w:fldCharType="separate"/>
            </w:r>
            <w:r w:rsidR="005C2C91">
              <w:rPr>
                <w:b/>
                <w:noProof/>
                <w:snapToGrid w:val="0"/>
                <w:szCs w:val="0"/>
                <w:u w:color="000000"/>
                <w:lang w:eastAsia="es-ES"/>
              </w:rPr>
              <w:t>4.800.566</w:t>
            </w:r>
            <w:r>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1D5" w:rsidRPr="003751D5" w:rsidRDefault="003751D5" w:rsidP="001967D0">
            <w:pPr>
              <w:pStyle w:val="Tabladeilustraciones"/>
              <w:tabs>
                <w:tab w:val="decimal" w:pos="950"/>
              </w:tabs>
              <w:spacing w:before="40" w:after="40" w:line="0" w:lineRule="atLeast"/>
              <w:rPr>
                <w:b/>
                <w:snapToGrid w:val="0"/>
                <w:szCs w:val="0"/>
                <w:u w:color="000000"/>
                <w:lang w:eastAsia="es-ES"/>
              </w:rPr>
            </w:pPr>
            <w:r w:rsidRPr="003751D5">
              <w:rPr>
                <w:b/>
                <w:snapToGrid w:val="0"/>
                <w:szCs w:val="0"/>
                <w:u w:color="000000"/>
                <w:lang w:eastAsia="es-ES"/>
              </w:rPr>
              <w:t>4.425.371</w:t>
            </w:r>
          </w:p>
        </w:tc>
      </w:tr>
    </w:tbl>
    <w:p w:rsidR="00E42062" w:rsidRDefault="00E42062" w:rsidP="003751D5">
      <w:pPr>
        <w:pStyle w:val="Listaconnmeros"/>
      </w:pPr>
    </w:p>
    <w:p w:rsidR="00E42062" w:rsidRDefault="00F902E4" w:rsidP="00F902E4">
      <w:pPr>
        <w:pStyle w:val="Ttulo4"/>
        <w:rPr>
          <w:u w:val="none"/>
        </w:rPr>
      </w:pPr>
      <w:bookmarkStart w:id="101" w:name="_Toc287529334"/>
      <w:bookmarkStart w:id="102" w:name="_Toc287529459"/>
      <w:r>
        <w:t>17.</w:t>
      </w:r>
      <w:r>
        <w:tab/>
      </w:r>
      <w:r w:rsidR="00E42062" w:rsidRPr="0089171B">
        <w:t>Operaciones con partes vinculadas</w:t>
      </w:r>
      <w:bookmarkEnd w:id="101"/>
      <w:bookmarkEnd w:id="102"/>
    </w:p>
    <w:p w:rsidR="00E42062" w:rsidRDefault="00F902E4" w:rsidP="00F902E4">
      <w:pPr>
        <w:pStyle w:val="Ttulo5"/>
      </w:pPr>
      <w:bookmarkStart w:id="103" w:name="_Toc287529335"/>
      <w:bookmarkStart w:id="104" w:name="_Toc287529460"/>
      <w:r>
        <w:t xml:space="preserve">17.1 </w:t>
      </w:r>
      <w:r w:rsidR="00E42062">
        <w:t>Saldos</w:t>
      </w:r>
      <w:bookmarkEnd w:id="103"/>
      <w:bookmarkEnd w:id="104"/>
    </w:p>
    <w:p w:rsidR="00E42062" w:rsidRDefault="00E42062" w:rsidP="00F902E4">
      <w:pPr>
        <w:pStyle w:val="Listaconnmeros"/>
        <w:ind w:firstLine="0"/>
      </w:pPr>
      <w:r w:rsidRPr="0089171B">
        <w:t>Los saldos mantenidos con entidades vinculadas son los siguientes:</w:t>
      </w:r>
    </w:p>
    <w:tbl>
      <w:tblPr>
        <w:tblW w:w="862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084"/>
        <w:gridCol w:w="1134"/>
        <w:gridCol w:w="1134"/>
        <w:gridCol w:w="1134"/>
        <w:gridCol w:w="1134"/>
      </w:tblGrid>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tcPr>
          <w:p w:rsidR="007C7AAA" w:rsidRPr="007C7AAA" w:rsidRDefault="007C7AAA" w:rsidP="001967D0">
            <w:pPr>
              <w:pStyle w:val="Tabladeilustraciones"/>
              <w:keepNext/>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C7AAA" w:rsidRPr="007C7AAA" w:rsidRDefault="007C7AAA"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jc w:val="center"/>
              <w:rPr>
                <w:snapToGrid w:val="0"/>
                <w:color w:val="000000"/>
                <w:sz w:val="18"/>
                <w:szCs w:val="18"/>
                <w:u w:color="000000"/>
                <w:lang w:eastAsia="es-ES"/>
              </w:rPr>
            </w:pPr>
            <w:bookmarkStart w:id="105" w:name="RANGE!A8"/>
            <w:r w:rsidRPr="007C7AAA">
              <w:rPr>
                <w:snapToGrid w:val="0"/>
                <w:color w:val="000000"/>
                <w:sz w:val="18"/>
                <w:szCs w:val="18"/>
                <w:u w:color="000000"/>
                <w:lang w:eastAsia="es-ES"/>
              </w:rPr>
              <w:t>Deudor / (Acreedor)</w:t>
            </w:r>
            <w:bookmarkEnd w:id="105"/>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7C7AAA" w:rsidRPr="007C7AAA" w:rsidRDefault="007C7AAA" w:rsidP="001967D0">
            <w:pPr>
              <w:pStyle w:val="Tabladeilustraciones"/>
              <w:keepNext/>
              <w:rPr>
                <w:b/>
                <w:snapToGrid w:val="0"/>
                <w:color w:val="000000"/>
                <w:sz w:val="18"/>
                <w:szCs w:val="18"/>
                <w:u w:color="000000"/>
                <w:lang w:eastAsia="es-ES"/>
              </w:rPr>
            </w:pPr>
            <w:r w:rsidRPr="007C7AAA">
              <w:rPr>
                <w:b/>
                <w:snapToGrid w:val="0"/>
                <w:color w:val="000000"/>
                <w:sz w:val="18"/>
                <w:szCs w:val="18"/>
                <w:u w:color="000000"/>
                <w:lang w:eastAsia="es-ES"/>
              </w:rPr>
              <w:t>Ejercicio 2013:</w:t>
            </w: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7C7AAA" w:rsidRPr="007C7AAA" w:rsidRDefault="007C7AAA"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w:t>
            </w:r>
          </w:p>
        </w:tc>
      </w:tr>
      <w:tr w:rsidR="0000079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000790" w:rsidRPr="00C41F53" w:rsidRDefault="00000790" w:rsidP="001967D0">
            <w:pPr>
              <w:pStyle w:val="Tabladeilustraciones"/>
              <w:keepNext/>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sidR="00F9619B">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7C7AAA" w:rsidRDefault="00000790"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67.744.500</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3C18E4">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2.447.000</w:t>
            </w:r>
          </w:p>
        </w:tc>
        <w:tc>
          <w:tcPr>
            <w:tcW w:w="1134" w:type="dxa"/>
            <w:tcBorders>
              <w:left w:val="single" w:sz="4" w:space="0" w:color="auto"/>
              <w:right w:val="single" w:sz="4" w:space="0" w:color="auto"/>
            </w:tcBorders>
            <w:shd w:val="clear" w:color="auto" w:fill="auto"/>
            <w:noWrap/>
            <w:vAlign w:val="center"/>
          </w:tcPr>
          <w:p w:rsidR="00000790" w:rsidRPr="007C7AAA" w:rsidRDefault="00000790"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70.191.500</w:t>
            </w:r>
          </w:p>
        </w:tc>
      </w:tr>
      <w:tr w:rsidR="0000079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000790" w:rsidRPr="00C41F53" w:rsidRDefault="00000790" w:rsidP="001967D0">
            <w:pPr>
              <w:pStyle w:val="Tabladeilustraciones"/>
              <w:keepNext/>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sidR="00925A14">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1967D0">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7C7AAA" w:rsidRDefault="00504C3B"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10.974.610</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3C18E4">
            <w:pPr>
              <w:pStyle w:val="Tabladeilustraciones"/>
              <w:keepNext/>
              <w:tabs>
                <w:tab w:val="decimal" w:pos="950"/>
              </w:tabs>
              <w:rPr>
                <w:snapToGrid w:val="0"/>
                <w:color w:val="000000"/>
                <w:sz w:val="18"/>
                <w:szCs w:val="18"/>
                <w:u w:color="000000"/>
                <w:lang w:eastAsia="es-ES"/>
              </w:rPr>
            </w:pPr>
            <w:r>
              <w:rPr>
                <w:snapToGrid w:val="0"/>
                <w:color w:val="000000"/>
                <w:sz w:val="18"/>
                <w:szCs w:val="18"/>
                <w:u w:color="000000"/>
                <w:lang w:eastAsia="es-ES"/>
              </w:rPr>
              <w:t>3.719.564</w:t>
            </w:r>
          </w:p>
        </w:tc>
        <w:tc>
          <w:tcPr>
            <w:tcW w:w="1134" w:type="dxa"/>
            <w:tcBorders>
              <w:left w:val="single" w:sz="4" w:space="0" w:color="auto"/>
              <w:right w:val="single" w:sz="4" w:space="0" w:color="auto"/>
            </w:tcBorders>
            <w:shd w:val="clear" w:color="auto" w:fill="auto"/>
            <w:noWrap/>
            <w:vAlign w:val="center"/>
          </w:tcPr>
          <w:p w:rsidR="00000790" w:rsidRPr="007C7AAA" w:rsidRDefault="00504C3B"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14.694.174</w:t>
            </w:r>
          </w:p>
        </w:tc>
      </w:tr>
      <w:tr w:rsidR="00B92FF5" w:rsidRPr="007C7AAA" w:rsidTr="009A46B0">
        <w:trPr>
          <w:trHeight w:val="85"/>
          <w:jc w:val="center"/>
        </w:trPr>
        <w:tc>
          <w:tcPr>
            <w:tcW w:w="4084" w:type="dxa"/>
            <w:tcBorders>
              <w:left w:val="single" w:sz="4" w:space="0" w:color="auto"/>
              <w:right w:val="single" w:sz="4" w:space="0" w:color="auto"/>
            </w:tcBorders>
            <w:shd w:val="clear" w:color="auto" w:fill="auto"/>
            <w:vAlign w:val="bottom"/>
          </w:tcPr>
          <w:p w:rsidR="00B92FF5" w:rsidRPr="007C7AAA" w:rsidRDefault="00B92FF5" w:rsidP="001967D0">
            <w:pPr>
              <w:pStyle w:val="Tabladeilustraciones"/>
              <w:keepNext/>
              <w:rPr>
                <w:snapToGrid w:val="0"/>
                <w:color w:val="000000"/>
                <w:sz w:val="18"/>
                <w:szCs w:val="18"/>
                <w:u w:color="000000"/>
                <w:lang w:eastAsia="es-ES"/>
              </w:rPr>
            </w:pPr>
            <w:r>
              <w:rPr>
                <w:snapToGrid w:val="0"/>
                <w:color w:val="000000"/>
                <w:sz w:val="18"/>
                <w:szCs w:val="18"/>
                <w:u w:color="000000"/>
                <w:lang w:eastAsia="es-ES"/>
              </w:rPr>
              <w:t>Otros activos financieros</w:t>
            </w:r>
          </w:p>
        </w:tc>
        <w:tc>
          <w:tcPr>
            <w:tcW w:w="1134" w:type="dxa"/>
            <w:tcBorders>
              <w:top w:val="nil"/>
              <w:left w:val="single" w:sz="4" w:space="0" w:color="auto"/>
              <w:bottom w:val="nil"/>
              <w:right w:val="single" w:sz="4" w:space="0" w:color="auto"/>
            </w:tcBorders>
            <w:shd w:val="clear" w:color="auto" w:fill="auto"/>
            <w:noWrap/>
            <w:vAlign w:val="center"/>
          </w:tcPr>
          <w:p w:rsidR="00B92FF5" w:rsidRDefault="00B92FF5" w:rsidP="00B92FF5">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B92FF5" w:rsidRDefault="00B92FF5"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c>
          <w:tcPr>
            <w:tcW w:w="1134" w:type="dxa"/>
            <w:tcBorders>
              <w:top w:val="nil"/>
              <w:left w:val="single" w:sz="4" w:space="0" w:color="auto"/>
              <w:bottom w:val="nil"/>
              <w:right w:val="single" w:sz="4" w:space="0" w:color="auto"/>
            </w:tcBorders>
            <w:shd w:val="clear" w:color="auto" w:fill="auto"/>
            <w:noWrap/>
            <w:vAlign w:val="center"/>
          </w:tcPr>
          <w:p w:rsidR="00B92FF5" w:rsidRPr="007C7AAA" w:rsidRDefault="00B92FF5" w:rsidP="003C18E4">
            <w:pPr>
              <w:pStyle w:val="Tabladeilustraciones"/>
              <w:keepNext/>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B92FF5" w:rsidRDefault="00B92FF5"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r>
      <w:tr w:rsidR="0000079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000790" w:rsidRPr="006A6B80" w:rsidRDefault="00000790" w:rsidP="001967D0">
            <w:pPr>
              <w:pStyle w:val="Tabladeilustraciones"/>
              <w:keepNext/>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000790" w:rsidRPr="006A6B80" w:rsidRDefault="00000790" w:rsidP="001967D0">
            <w:pPr>
              <w:pStyle w:val="Tabladeilustraciones"/>
              <w:keepNext/>
              <w:tabs>
                <w:tab w:val="decimal" w:pos="816"/>
              </w:tabs>
              <w:rPr>
                <w:snapToGrid w:val="0"/>
                <w:color w:val="000000"/>
                <w:sz w:val="18"/>
                <w:szCs w:val="18"/>
                <w:u w:color="000000"/>
                <w:lang w:eastAsia="es-ES"/>
              </w:rPr>
            </w:pPr>
            <w:r w:rsidRPr="006A6B80">
              <w:rPr>
                <w:snapToGrid w:val="0"/>
                <w:color w:val="000000"/>
                <w:sz w:val="18"/>
                <w:szCs w:val="18"/>
                <w:u w:color="000000"/>
                <w:lang w:eastAsia="es-ES"/>
              </w:rPr>
              <w:t>394.919</w:t>
            </w:r>
          </w:p>
        </w:tc>
        <w:tc>
          <w:tcPr>
            <w:tcW w:w="1134" w:type="dxa"/>
            <w:tcBorders>
              <w:left w:val="single" w:sz="4" w:space="0" w:color="auto"/>
              <w:right w:val="single" w:sz="4" w:space="0" w:color="auto"/>
            </w:tcBorders>
            <w:shd w:val="clear" w:color="auto" w:fill="auto"/>
            <w:noWrap/>
            <w:vAlign w:val="center"/>
          </w:tcPr>
          <w:p w:rsidR="00000790" w:rsidRPr="006A6B80" w:rsidRDefault="00000790" w:rsidP="003C18E4">
            <w:pPr>
              <w:pStyle w:val="Tabladeilustraciones"/>
              <w:keepNext/>
              <w:tabs>
                <w:tab w:val="decimal" w:pos="978"/>
              </w:tabs>
              <w:rPr>
                <w:snapToGrid w:val="0"/>
                <w:color w:val="000000"/>
                <w:sz w:val="18"/>
                <w:szCs w:val="18"/>
                <w:u w:color="000000"/>
                <w:lang w:eastAsia="es-ES"/>
              </w:rPr>
            </w:pPr>
            <w:r w:rsidRPr="006A6B80">
              <w:rPr>
                <w:snapToGrid w:val="0"/>
                <w:color w:val="000000"/>
                <w:sz w:val="18"/>
                <w:szCs w:val="18"/>
                <w:u w:color="000000"/>
                <w:lang w:eastAsia="es-ES"/>
              </w:rPr>
              <w:t>712.120</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3C18E4">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7C7AAA" w:rsidRDefault="00000790"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1.107.039</w:t>
            </w:r>
          </w:p>
        </w:tc>
      </w:tr>
      <w:tr w:rsidR="00000790" w:rsidRPr="006A6B80" w:rsidTr="009A46B0">
        <w:trPr>
          <w:trHeight w:val="85"/>
          <w:jc w:val="center"/>
        </w:trPr>
        <w:tc>
          <w:tcPr>
            <w:tcW w:w="4084" w:type="dxa"/>
            <w:tcBorders>
              <w:left w:val="single" w:sz="4" w:space="0" w:color="auto"/>
              <w:right w:val="single" w:sz="4" w:space="0" w:color="auto"/>
            </w:tcBorders>
            <w:shd w:val="clear" w:color="auto" w:fill="auto"/>
            <w:vAlign w:val="bottom"/>
            <w:hideMark/>
          </w:tcPr>
          <w:p w:rsidR="00000790" w:rsidRPr="006A6B80" w:rsidRDefault="00000790" w:rsidP="001967D0">
            <w:pPr>
              <w:pStyle w:val="Tabladeilustraciones"/>
              <w:keepNext/>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000790" w:rsidRPr="006A6B80" w:rsidRDefault="00000790" w:rsidP="001967D0">
            <w:pPr>
              <w:pStyle w:val="Tabladeilustraciones"/>
              <w:keepNext/>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6A6B80" w:rsidRDefault="00321A5D" w:rsidP="006A6B80">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c>
          <w:tcPr>
            <w:tcW w:w="1134" w:type="dxa"/>
            <w:tcBorders>
              <w:top w:val="nil"/>
              <w:left w:val="single" w:sz="4" w:space="0" w:color="auto"/>
              <w:bottom w:val="nil"/>
              <w:right w:val="single" w:sz="4" w:space="0" w:color="auto"/>
            </w:tcBorders>
            <w:shd w:val="clear" w:color="auto" w:fill="auto"/>
            <w:noWrap/>
            <w:vAlign w:val="center"/>
          </w:tcPr>
          <w:p w:rsidR="00000790" w:rsidRPr="006A6B80" w:rsidRDefault="00000790" w:rsidP="003C18E4">
            <w:pPr>
              <w:pStyle w:val="Tabladeilustraciones"/>
              <w:keepNext/>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6A6B80" w:rsidRDefault="00321A5D" w:rsidP="006A6B80">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r>
      <w:tr w:rsidR="0000079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000790" w:rsidRPr="006A6B80" w:rsidRDefault="00000790" w:rsidP="001967D0">
            <w:pPr>
              <w:pStyle w:val="Tabladeilustraciones"/>
              <w:keepNext/>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000790" w:rsidRPr="006A6B80" w:rsidRDefault="00000790" w:rsidP="001967D0">
            <w:pPr>
              <w:pStyle w:val="Tabladeilustraciones"/>
              <w:keepNext/>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6A6B80" w:rsidRDefault="00000790" w:rsidP="003C18E4">
            <w:pPr>
              <w:pStyle w:val="Tabladeilustraciones"/>
              <w:keepNext/>
              <w:tabs>
                <w:tab w:val="decimal" w:pos="978"/>
              </w:tabs>
              <w:rPr>
                <w:snapToGrid w:val="0"/>
                <w:color w:val="000000"/>
                <w:sz w:val="18"/>
                <w:szCs w:val="18"/>
                <w:u w:color="000000"/>
                <w:lang w:eastAsia="es-ES"/>
              </w:rPr>
            </w:pPr>
            <w:r w:rsidRPr="006A6B80">
              <w:rPr>
                <w:snapToGrid w:val="0"/>
                <w:color w:val="000000"/>
                <w:sz w:val="18"/>
                <w:szCs w:val="18"/>
                <w:u w:color="000000"/>
                <w:lang w:eastAsia="es-ES"/>
              </w:rPr>
              <w:t>(35.170.273)</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3C18E4">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7C7AAA" w:rsidRDefault="00000790"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w:t>
            </w:r>
            <w:r w:rsidRPr="000B6631">
              <w:rPr>
                <w:snapToGrid w:val="0"/>
                <w:color w:val="000000"/>
                <w:sz w:val="18"/>
                <w:szCs w:val="18"/>
                <w:u w:color="000000"/>
                <w:lang w:eastAsia="es-ES"/>
              </w:rPr>
              <w:t>35</w:t>
            </w:r>
            <w:r>
              <w:rPr>
                <w:snapToGrid w:val="0"/>
                <w:color w:val="000000"/>
                <w:sz w:val="18"/>
                <w:szCs w:val="18"/>
                <w:u w:color="000000"/>
                <w:lang w:eastAsia="es-ES"/>
              </w:rPr>
              <w:t>.</w:t>
            </w:r>
            <w:r w:rsidRPr="000B6631">
              <w:rPr>
                <w:snapToGrid w:val="0"/>
                <w:color w:val="000000"/>
                <w:sz w:val="18"/>
                <w:szCs w:val="18"/>
                <w:u w:color="000000"/>
                <w:lang w:eastAsia="es-ES"/>
              </w:rPr>
              <w:t>1</w:t>
            </w:r>
            <w:r>
              <w:rPr>
                <w:snapToGrid w:val="0"/>
                <w:color w:val="000000"/>
                <w:sz w:val="18"/>
                <w:szCs w:val="18"/>
                <w:u w:color="000000"/>
                <w:lang w:eastAsia="es-ES"/>
              </w:rPr>
              <w:t>70.273)</w:t>
            </w:r>
          </w:p>
        </w:tc>
      </w:tr>
      <w:tr w:rsidR="0000079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000790" w:rsidRPr="006A6B80" w:rsidRDefault="00000790" w:rsidP="001967D0">
            <w:pPr>
              <w:pStyle w:val="Tabladeilustraciones"/>
              <w:keepNext/>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000790" w:rsidRPr="006A6B80" w:rsidRDefault="00000790" w:rsidP="001967D0">
            <w:pPr>
              <w:pStyle w:val="Tabladeilustraciones"/>
              <w:keepNext/>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6A6B80" w:rsidRDefault="00000790" w:rsidP="003C18E4">
            <w:pPr>
              <w:pStyle w:val="Tabladeilustraciones"/>
              <w:keepNext/>
              <w:tabs>
                <w:tab w:val="decimal" w:pos="978"/>
              </w:tabs>
              <w:rPr>
                <w:snapToGrid w:val="0"/>
                <w:color w:val="000000"/>
                <w:sz w:val="18"/>
                <w:szCs w:val="18"/>
                <w:u w:color="000000"/>
                <w:lang w:eastAsia="es-ES"/>
              </w:rPr>
            </w:pPr>
            <w:r w:rsidRPr="006A6B80">
              <w:rPr>
                <w:snapToGrid w:val="0"/>
                <w:color w:val="000000"/>
                <w:sz w:val="18"/>
                <w:szCs w:val="18"/>
                <w:u w:color="000000"/>
                <w:lang w:eastAsia="es-ES"/>
              </w:rPr>
              <w:t>(4.032.879)</w:t>
            </w:r>
          </w:p>
        </w:tc>
        <w:tc>
          <w:tcPr>
            <w:tcW w:w="1134" w:type="dxa"/>
            <w:tcBorders>
              <w:top w:val="nil"/>
              <w:left w:val="single" w:sz="4" w:space="0" w:color="auto"/>
              <w:bottom w:val="nil"/>
              <w:right w:val="single" w:sz="4" w:space="0" w:color="auto"/>
            </w:tcBorders>
            <w:shd w:val="clear" w:color="auto" w:fill="auto"/>
            <w:noWrap/>
            <w:vAlign w:val="center"/>
          </w:tcPr>
          <w:p w:rsidR="00000790" w:rsidRPr="007C7AAA" w:rsidRDefault="00000790" w:rsidP="003C18E4">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000790" w:rsidRPr="007C7AAA" w:rsidRDefault="00000790"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(4.032.879)</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6A6B80" w:rsidRDefault="006A6B80" w:rsidP="008B0BA1">
            <w:pPr>
              <w:pStyle w:val="Tabladeilustraciones"/>
              <w:keepNext/>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A6B80" w:rsidRPr="006A6B80" w:rsidRDefault="006A6B80" w:rsidP="008B0BA1">
            <w:pPr>
              <w:pStyle w:val="Tabladeilustraciones"/>
              <w:keepNext/>
              <w:tabs>
                <w:tab w:val="left" w:pos="3349"/>
              </w:tabs>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A6B80" w:rsidRPr="006A6B80" w:rsidRDefault="006A6B80" w:rsidP="00925A14">
            <w:pPr>
              <w:pStyle w:val="Tabladeilustraciones"/>
              <w:keepNext/>
              <w:tabs>
                <w:tab w:val="decimal" w:pos="978"/>
              </w:tabs>
              <w:rPr>
                <w:snapToGrid w:val="0"/>
                <w:color w:val="000000"/>
                <w:sz w:val="18"/>
                <w:szCs w:val="18"/>
                <w:u w:color="000000"/>
                <w:lang w:eastAsia="es-ES"/>
              </w:rPr>
            </w:pPr>
            <w:r w:rsidRPr="006A6B80">
              <w:rPr>
                <w:snapToGrid w:val="0"/>
                <w:color w:val="000000"/>
                <w:sz w:val="18"/>
                <w:szCs w:val="18"/>
                <w:u w:color="000000"/>
                <w:lang w:eastAsia="es-ES"/>
              </w:rPr>
              <w:t>(3.336.653)</w:t>
            </w:r>
          </w:p>
        </w:tc>
        <w:tc>
          <w:tcPr>
            <w:tcW w:w="1134" w:type="dxa"/>
            <w:tcBorders>
              <w:top w:val="nil"/>
              <w:left w:val="single" w:sz="4" w:space="0" w:color="auto"/>
              <w:bottom w:val="nil"/>
              <w:right w:val="single" w:sz="4" w:space="0" w:color="auto"/>
            </w:tcBorders>
            <w:shd w:val="clear" w:color="auto" w:fill="auto"/>
            <w:noWrap/>
            <w:vAlign w:val="center"/>
          </w:tcPr>
          <w:p w:rsidR="006A6B80" w:rsidRPr="006A6B80" w:rsidRDefault="006A6B80" w:rsidP="008B0BA1">
            <w:pPr>
              <w:pStyle w:val="Tabladeilustraciones"/>
              <w:keepNext/>
              <w:tabs>
                <w:tab w:val="left" w:pos="3349"/>
              </w:tabs>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A6B80" w:rsidRPr="006A6B80" w:rsidRDefault="006A6B80" w:rsidP="00925A1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w:t>
            </w:r>
            <w:r w:rsidRPr="006A6B80">
              <w:rPr>
                <w:snapToGrid w:val="0"/>
                <w:color w:val="000000"/>
                <w:sz w:val="18"/>
                <w:szCs w:val="18"/>
                <w:u w:color="000000"/>
                <w:lang w:eastAsia="es-ES"/>
              </w:rPr>
              <w:t>3.336.653</w:t>
            </w:r>
            <w:r>
              <w:rPr>
                <w:snapToGrid w:val="0"/>
                <w:color w:val="000000"/>
                <w:sz w:val="18"/>
                <w:szCs w:val="18"/>
                <w:u w:color="000000"/>
                <w:lang w:eastAsia="es-ES"/>
              </w:rPr>
              <w:t>)</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6A6B80" w:rsidRDefault="006A6B80" w:rsidP="001967D0">
            <w:pPr>
              <w:pStyle w:val="Tabladeilustraciones"/>
              <w:keepNext/>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A6B80" w:rsidRPr="006A6B80" w:rsidRDefault="006A6B80" w:rsidP="001967D0">
            <w:pPr>
              <w:pStyle w:val="Tabladeilustraciones"/>
              <w:keepNext/>
              <w:jc w:val="center"/>
              <w:rPr>
                <w:snapToGrid w:val="0"/>
                <w:color w:val="000000"/>
                <w:sz w:val="18"/>
                <w:szCs w:val="18"/>
                <w:u w:color="000000"/>
                <w:lang w:eastAsia="es-ES"/>
              </w:rPr>
            </w:pPr>
            <w:r w:rsidRPr="006A6B80">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A6B80" w:rsidRPr="006A6B80" w:rsidRDefault="006A6B80" w:rsidP="003C18E4">
            <w:pPr>
              <w:pStyle w:val="Tabladeilustraciones"/>
              <w:keepNext/>
              <w:tabs>
                <w:tab w:val="decimal" w:pos="978"/>
              </w:tabs>
              <w:rPr>
                <w:snapToGrid w:val="0"/>
                <w:color w:val="000000"/>
                <w:sz w:val="18"/>
                <w:szCs w:val="18"/>
                <w:u w:color="000000"/>
                <w:lang w:eastAsia="es-ES"/>
              </w:rPr>
            </w:pPr>
            <w:r w:rsidRPr="006A6B80">
              <w:rPr>
                <w:snapToGrid w:val="0"/>
                <w:color w:val="000000"/>
                <w:sz w:val="18"/>
                <w:szCs w:val="18"/>
                <w:u w:color="000000"/>
                <w:lang w:eastAsia="es-ES"/>
              </w:rPr>
              <w:t>(335.812)</w:t>
            </w:r>
          </w:p>
        </w:tc>
        <w:tc>
          <w:tcPr>
            <w:tcW w:w="1134" w:type="dxa"/>
            <w:tcBorders>
              <w:top w:val="nil"/>
              <w:left w:val="single" w:sz="4" w:space="0" w:color="auto"/>
              <w:bottom w:val="nil"/>
              <w:right w:val="single" w:sz="4" w:space="0" w:color="auto"/>
            </w:tcBorders>
            <w:shd w:val="clear" w:color="auto" w:fill="auto"/>
            <w:noWrap/>
            <w:vAlign w:val="center"/>
          </w:tcPr>
          <w:p w:rsidR="006A6B80" w:rsidRPr="007C7AAA" w:rsidRDefault="006A6B80" w:rsidP="003C18E4">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A6B80" w:rsidRPr="007C7AAA" w:rsidRDefault="006A6B80" w:rsidP="003C18E4">
            <w:pPr>
              <w:pStyle w:val="Tabladeilustraciones"/>
              <w:keepNext/>
              <w:tabs>
                <w:tab w:val="decimal" w:pos="978"/>
              </w:tabs>
              <w:rPr>
                <w:snapToGrid w:val="0"/>
                <w:color w:val="000000"/>
                <w:sz w:val="18"/>
                <w:szCs w:val="18"/>
                <w:u w:color="000000"/>
                <w:lang w:eastAsia="es-ES"/>
              </w:rPr>
            </w:pPr>
            <w:r>
              <w:rPr>
                <w:snapToGrid w:val="0"/>
                <w:color w:val="000000"/>
                <w:sz w:val="18"/>
                <w:szCs w:val="18"/>
                <w:u w:color="000000"/>
                <w:lang w:eastAsia="es-ES"/>
              </w:rPr>
              <w:t>(335.812)</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tcPr>
          <w:p w:rsidR="006A6B80" w:rsidRPr="007C7AAA" w:rsidRDefault="006A6B80" w:rsidP="001967D0">
            <w:pPr>
              <w:pStyle w:val="Tabladeilustraciones"/>
              <w:keepNext/>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A6B80" w:rsidRPr="007C7AAA" w:rsidRDefault="006A6B80" w:rsidP="001967D0">
            <w:pPr>
              <w:pStyle w:val="Tabladeilustraciones"/>
              <w:keepNext/>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A6B80" w:rsidRPr="007C7AAA" w:rsidRDefault="006A6B80" w:rsidP="001967D0">
            <w:pPr>
              <w:pStyle w:val="Tabladeilustraciones"/>
              <w:keepNext/>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A6B80" w:rsidRPr="007C7AAA" w:rsidRDefault="006A6B80" w:rsidP="001967D0">
            <w:pPr>
              <w:pStyle w:val="Tabladeilustraciones"/>
              <w:keepNext/>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A6B80" w:rsidRPr="007C7AAA" w:rsidRDefault="006A6B80" w:rsidP="001967D0">
            <w:pPr>
              <w:pStyle w:val="Tabladeilustraciones"/>
              <w:keepNext/>
              <w:tabs>
                <w:tab w:val="decimal" w:pos="978"/>
              </w:tabs>
              <w:rPr>
                <w:snapToGrid w:val="0"/>
                <w:color w:val="000000"/>
                <w:sz w:val="18"/>
                <w:szCs w:val="18"/>
                <w:u w:color="000000"/>
                <w:lang w:eastAsia="es-ES"/>
              </w:rPr>
            </w:pP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b/>
                <w:snapToGrid w:val="0"/>
                <w:color w:val="000000"/>
                <w:sz w:val="18"/>
                <w:szCs w:val="18"/>
                <w:u w:color="000000"/>
                <w:lang w:eastAsia="es-ES"/>
              </w:rPr>
            </w:pPr>
            <w:r w:rsidRPr="007C7AAA">
              <w:rPr>
                <w:b/>
                <w:snapToGrid w:val="0"/>
                <w:color w:val="000000"/>
                <w:sz w:val="18"/>
                <w:szCs w:val="18"/>
                <w:u w:color="000000"/>
                <w:lang w:eastAsia="es-ES"/>
              </w:rPr>
              <w:t>Ejercicio 2012:</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Créditos a largo plazo (Nota 9)</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65.971.522</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50"/>
              </w:tabs>
              <w:rPr>
                <w:snapToGrid w:val="0"/>
                <w:color w:val="000000"/>
                <w:sz w:val="18"/>
                <w:szCs w:val="18"/>
                <w:u w:color="000000"/>
                <w:lang w:eastAsia="es-ES"/>
              </w:rPr>
            </w:pPr>
            <w:r w:rsidRPr="007C7AAA">
              <w:rPr>
                <w:snapToGrid w:val="0"/>
                <w:color w:val="000000"/>
                <w:sz w:val="18"/>
                <w:szCs w:val="18"/>
                <w:u w:color="000000"/>
                <w:lang w:eastAsia="es-ES"/>
              </w:rPr>
              <w:t>1.760.000</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67.731.522</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Créditos a corto plazo  (Nota 9)</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11.064.268</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50"/>
              </w:tabs>
              <w:rPr>
                <w:snapToGrid w:val="0"/>
                <w:color w:val="000000"/>
                <w:sz w:val="18"/>
                <w:szCs w:val="18"/>
                <w:u w:color="000000"/>
                <w:lang w:eastAsia="es-ES"/>
              </w:rPr>
            </w:pPr>
            <w:r w:rsidRPr="007C7AAA">
              <w:rPr>
                <w:snapToGrid w:val="0"/>
                <w:color w:val="000000"/>
                <w:sz w:val="18"/>
                <w:szCs w:val="18"/>
                <w:u w:color="000000"/>
                <w:lang w:eastAsia="es-ES"/>
              </w:rPr>
              <w:t>1.989.464</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13.053.732</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816"/>
              </w:tabs>
              <w:rPr>
                <w:snapToGrid w:val="0"/>
                <w:color w:val="000000"/>
                <w:sz w:val="18"/>
                <w:szCs w:val="18"/>
                <w:u w:color="000000"/>
                <w:lang w:eastAsia="es-ES"/>
              </w:rPr>
            </w:pPr>
            <w:r w:rsidRPr="007C7AAA">
              <w:rPr>
                <w:snapToGrid w:val="0"/>
                <w:color w:val="000000"/>
                <w:sz w:val="18"/>
                <w:szCs w:val="18"/>
                <w:u w:color="000000"/>
                <w:lang w:eastAsia="es-ES"/>
              </w:rPr>
              <w:t>73.498</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404.845</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50"/>
              </w:tabs>
              <w:rPr>
                <w:snapToGrid w:val="0"/>
                <w:color w:val="000000"/>
                <w:sz w:val="18"/>
                <w:szCs w:val="18"/>
                <w:u w:color="000000"/>
                <w:lang w:eastAsia="es-ES"/>
              </w:rPr>
            </w:pPr>
            <w:r w:rsidRPr="007C7AAA">
              <w:rPr>
                <w:snapToGrid w:val="0"/>
                <w:color w:val="000000"/>
                <w:sz w:val="18"/>
                <w:szCs w:val="18"/>
                <w:u w:color="000000"/>
                <w:lang w:eastAsia="es-ES"/>
              </w:rPr>
              <w:t>12.305</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490.648</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2.802.470</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2.802.470</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(32.797.250)</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(32.797.250)</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(3.067.467)</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(3.067.467)</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(3.892.658)</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(3.892.658)</w:t>
            </w:r>
          </w:p>
        </w:tc>
      </w:tr>
      <w:tr w:rsidR="006A6B80"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A6B80" w:rsidRPr="007C7AAA" w:rsidRDefault="006A6B80" w:rsidP="001967D0">
            <w:pPr>
              <w:pStyle w:val="Tabladeilustraciones"/>
              <w:keepNext/>
              <w:rPr>
                <w:snapToGrid w:val="0"/>
                <w:color w:val="000000"/>
                <w:sz w:val="18"/>
                <w:szCs w:val="18"/>
                <w:u w:color="000000"/>
                <w:lang w:eastAsia="es-ES"/>
              </w:rPr>
            </w:pPr>
            <w:r w:rsidRPr="007C7AAA">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(362.809)</w:t>
            </w:r>
          </w:p>
        </w:tc>
        <w:tc>
          <w:tcPr>
            <w:tcW w:w="1134" w:type="dxa"/>
            <w:tcBorders>
              <w:top w:val="nil"/>
              <w:left w:val="single" w:sz="4" w:space="0" w:color="auto"/>
              <w:bottom w:val="nil"/>
              <w:right w:val="single" w:sz="4" w:space="0" w:color="auto"/>
            </w:tcBorders>
            <w:shd w:val="clear" w:color="auto" w:fill="auto"/>
            <w:noWrap/>
            <w:vAlign w:val="center"/>
            <w:hideMark/>
          </w:tcPr>
          <w:p w:rsidR="006A6B80" w:rsidRPr="007C7AAA" w:rsidRDefault="006A6B80" w:rsidP="001967D0">
            <w:pPr>
              <w:pStyle w:val="Tabladeilustraciones"/>
              <w:keepNext/>
              <w:jc w:val="center"/>
              <w:rPr>
                <w:snapToGrid w:val="0"/>
                <w:color w:val="000000"/>
                <w:sz w:val="18"/>
                <w:szCs w:val="18"/>
                <w:u w:color="000000"/>
                <w:lang w:eastAsia="es-ES"/>
              </w:rPr>
            </w:pPr>
            <w:r w:rsidRPr="007C7AAA">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6A6B80" w:rsidRPr="007C7AAA" w:rsidRDefault="006A6B80" w:rsidP="001967D0">
            <w:pPr>
              <w:pStyle w:val="Tabladeilustraciones"/>
              <w:keepNext/>
              <w:tabs>
                <w:tab w:val="decimal" w:pos="978"/>
              </w:tabs>
              <w:rPr>
                <w:snapToGrid w:val="0"/>
                <w:color w:val="000000"/>
                <w:sz w:val="18"/>
                <w:szCs w:val="18"/>
                <w:u w:color="000000"/>
                <w:lang w:eastAsia="es-ES"/>
              </w:rPr>
            </w:pPr>
            <w:r w:rsidRPr="007C7AAA">
              <w:rPr>
                <w:snapToGrid w:val="0"/>
                <w:color w:val="000000"/>
                <w:sz w:val="18"/>
                <w:szCs w:val="18"/>
                <w:u w:color="000000"/>
                <w:lang w:eastAsia="es-ES"/>
              </w:rPr>
              <w:t>(362.809)</w:t>
            </w:r>
          </w:p>
        </w:tc>
      </w:tr>
      <w:tr w:rsidR="006A6B80"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tcPr>
          <w:p w:rsidR="006A6B80" w:rsidRPr="007C7AAA" w:rsidRDefault="006A6B80" w:rsidP="001967D0">
            <w:pPr>
              <w:pStyle w:val="Tabladeilustraciones"/>
              <w:keepNext/>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A6B80" w:rsidRPr="007C7AAA" w:rsidRDefault="006A6B80" w:rsidP="001967D0">
            <w:pPr>
              <w:pStyle w:val="Tabladeilustraciones"/>
              <w:keepNext/>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A6B80" w:rsidRPr="007C7AAA" w:rsidRDefault="006A6B80" w:rsidP="001967D0">
            <w:pPr>
              <w:pStyle w:val="Tabladeilustraciones"/>
              <w:keepNext/>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A6B80" w:rsidRPr="007C7AAA" w:rsidRDefault="006A6B80" w:rsidP="001967D0">
            <w:pPr>
              <w:pStyle w:val="Tabladeilustraciones"/>
              <w:keepNext/>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A6B80" w:rsidRPr="007C7AAA" w:rsidRDefault="006A6B80" w:rsidP="001967D0">
            <w:pPr>
              <w:pStyle w:val="Tabladeilustraciones"/>
              <w:tabs>
                <w:tab w:val="decimal" w:pos="978"/>
              </w:tabs>
              <w:rPr>
                <w:snapToGrid w:val="0"/>
                <w:color w:val="000000"/>
                <w:sz w:val="18"/>
                <w:szCs w:val="18"/>
                <w:u w:color="000000"/>
                <w:lang w:eastAsia="es-ES"/>
              </w:rPr>
            </w:pPr>
          </w:p>
        </w:tc>
      </w:tr>
    </w:tbl>
    <w:p w:rsidR="00E42062" w:rsidRDefault="00E42062" w:rsidP="00E42062">
      <w:pPr>
        <w:widowControl w:val="0"/>
        <w:autoSpaceDE w:val="0"/>
        <w:autoSpaceDN w:val="0"/>
        <w:adjustRightInd w:val="0"/>
        <w:spacing w:before="240"/>
        <w:rPr>
          <w:rFonts w:cs="Arial"/>
          <w:szCs w:val="18"/>
        </w:rPr>
      </w:pPr>
    </w:p>
    <w:p w:rsidR="00E42062" w:rsidRPr="00B4361C" w:rsidRDefault="00E42062" w:rsidP="002F0E5F">
      <w:pPr>
        <w:pStyle w:val="Ttulo6"/>
      </w:pPr>
      <w:r w:rsidRPr="00B4361C">
        <w:t xml:space="preserve">Deudas con </w:t>
      </w:r>
      <w:r w:rsidR="0074578B">
        <w:t>empresas del Grupo</w:t>
      </w:r>
      <w:r w:rsidRPr="00B4361C">
        <w:t xml:space="preserve"> y asociadas</w:t>
      </w:r>
    </w:p>
    <w:p w:rsidR="00E42062" w:rsidRPr="00B4361C" w:rsidRDefault="00E42062" w:rsidP="002F0E5F">
      <w:pPr>
        <w:pStyle w:val="Listaconnmeros"/>
        <w:ind w:firstLine="0"/>
      </w:pPr>
      <w:r w:rsidRPr="00B4361C">
        <w:t xml:space="preserve">Los préstamos recibidos de </w:t>
      </w:r>
      <w:r w:rsidR="0074578B">
        <w:t>empresas del Grupo</w:t>
      </w:r>
      <w:r w:rsidRPr="00B4361C">
        <w:t xml:space="preserve"> financian las actividades de la Sociedad y no tienen un vencimiento definido. Se clasifican a largo plazo la parte de los préstamos que la Sociedad estima que no se reembo</w:t>
      </w:r>
      <w:r w:rsidR="00077DAF">
        <w:t>lsarán durante el ejercicio 2014</w:t>
      </w:r>
      <w:r w:rsidRPr="00B4361C">
        <w:t xml:space="preserve">. Estos préstamos devengan un interés anual de mercado. </w:t>
      </w:r>
    </w:p>
    <w:p w:rsidR="00E42062" w:rsidRDefault="00E42062" w:rsidP="00BD0007">
      <w:pPr>
        <w:pStyle w:val="Listaconnmeros"/>
        <w:ind w:firstLine="0"/>
      </w:pPr>
      <w:r w:rsidRPr="00B4361C">
        <w:lastRenderedPageBreak/>
        <w:t xml:space="preserve">El detalle de las deudas con </w:t>
      </w:r>
      <w:r w:rsidR="0074578B">
        <w:t>empresas del Grupo</w:t>
      </w:r>
      <w:r w:rsidRPr="00B4361C">
        <w:t xml:space="preserve"> y asociadas a largo plazo a 31 de diciembre de </w:t>
      </w:r>
      <w:r>
        <w:t>201</w:t>
      </w:r>
      <w:r w:rsidR="00BD0007">
        <w:t>3</w:t>
      </w:r>
      <w:r w:rsidRPr="00B4361C">
        <w:t xml:space="preserve"> y </w:t>
      </w:r>
      <w:r>
        <w:t>201</w:t>
      </w:r>
      <w:r w:rsidR="00BD0007">
        <w:t>2</w:t>
      </w:r>
      <w:r w:rsidRPr="00B4361C">
        <w:t xml:space="preserve"> es el siguiente:</w:t>
      </w:r>
    </w:p>
    <w:p w:rsidR="00CE1AF4" w:rsidRDefault="00CE1AF4" w:rsidP="00CE1AF4">
      <w:pPr>
        <w:pStyle w:val="Ttulo6"/>
      </w:pPr>
      <w:r>
        <w:t>Ejercicio 2013</w:t>
      </w:r>
    </w:p>
    <w:tbl>
      <w:tblPr>
        <w:tblW w:w="0" w:type="auto"/>
        <w:jc w:val="center"/>
        <w:tblInd w:w="29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96"/>
        <w:gridCol w:w="1134"/>
        <w:gridCol w:w="1134"/>
        <w:gridCol w:w="1134"/>
        <w:gridCol w:w="1134"/>
      </w:tblGrid>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Euros</w:t>
            </w:r>
          </w:p>
        </w:tc>
      </w:tr>
      <w:tr w:rsidR="00CE1AF4" w:rsidRPr="00CE1AF4" w:rsidTr="009A46B0">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CE1AF4" w:rsidRPr="00DB6CA0" w:rsidRDefault="00CE1AF4" w:rsidP="001967D0">
            <w:pPr>
              <w:pStyle w:val="Tabladeilustraciones"/>
              <w:keepNext/>
              <w:jc w:val="center"/>
              <w:rPr>
                <w:snapToGrid w:val="0"/>
                <w:color w:val="000000"/>
                <w:szCs w:val="0"/>
                <w:u w:color="000000"/>
                <w:lang w:eastAsia="es-ES"/>
              </w:rPr>
            </w:pPr>
            <w:r w:rsidRPr="00DB6CA0">
              <w:rPr>
                <w:snapToGrid w:val="0"/>
                <w:color w:val="000000"/>
                <w:szCs w:val="0"/>
                <w:u w:color="000000"/>
                <w:lang w:eastAsia="es-ES"/>
              </w:rPr>
              <w:t>Saldo</w:t>
            </w:r>
          </w:p>
        </w:tc>
      </w:tr>
      <w:tr w:rsidR="00CE1AF4" w:rsidRPr="00CE1AF4" w:rsidTr="009A46B0">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DB6CA0" w:rsidRDefault="00CE1AF4" w:rsidP="001967D0">
            <w:pPr>
              <w:pStyle w:val="Tabladeilustraciones"/>
              <w:keepNext/>
              <w:jc w:val="center"/>
              <w:rPr>
                <w:snapToGrid w:val="0"/>
                <w:color w:val="000000"/>
                <w:szCs w:val="0"/>
                <w:u w:color="000000"/>
                <w:lang w:eastAsia="es-ES"/>
              </w:rPr>
            </w:pPr>
            <w:r w:rsidRPr="00DB6CA0">
              <w:rPr>
                <w:snapToGrid w:val="0"/>
                <w:color w:val="000000"/>
                <w:szCs w:val="0"/>
                <w:u w:color="000000"/>
                <w:lang w:eastAsia="es-ES"/>
              </w:rPr>
              <w:t>Final</w:t>
            </w:r>
          </w:p>
        </w:tc>
      </w:tr>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CE1AF4" w:rsidRPr="00CE1AF4" w:rsidRDefault="00CE1AF4"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1967D0">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503C4E" w:rsidRDefault="00CE1AF4" w:rsidP="001967D0">
            <w:pPr>
              <w:pStyle w:val="Tabladeilustraciones"/>
              <w:keepNext/>
              <w:tabs>
                <w:tab w:val="decimal" w:pos="978"/>
              </w:tabs>
              <w:rPr>
                <w:snapToGrid w:val="0"/>
                <w:color w:val="000000"/>
                <w:szCs w:val="0"/>
                <w:highlight w:val="yellow"/>
                <w:u w:color="000000"/>
                <w:lang w:eastAsia="es-ES"/>
              </w:rPr>
            </w:pP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1.550.463</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1.485.274</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3.035.737</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2.989.214</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97.864</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3.087.078</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878.958</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14.744.456</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14.745.065</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7.936.189</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730.569</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8.666.758</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1.371.286</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78"/>
              </w:tabs>
              <w:rPr>
                <w:snapToGrid w:val="0"/>
                <w:color w:val="000000"/>
                <w:szCs w:val="0"/>
                <w:u w:color="000000"/>
                <w:lang w:eastAsia="es-ES"/>
              </w:rPr>
            </w:pPr>
            <w:r>
              <w:rPr>
                <w:snapToGrid w:val="0"/>
                <w:color w:val="000000"/>
                <w:szCs w:val="0"/>
                <w:u w:color="000000"/>
                <w:lang w:eastAsia="es-ES"/>
              </w:rPr>
              <w:t>(371.286)</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1.000.000</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1.997.348</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117.066</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2.114.414</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1.324.262</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312.927</w:t>
            </w:r>
          </w:p>
        </w:tc>
        <w:tc>
          <w:tcPr>
            <w:tcW w:w="1134" w:type="dxa"/>
            <w:tcBorders>
              <w:left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503C4E" w:rsidRPr="00DB6CA0" w:rsidRDefault="00503C4E" w:rsidP="003C18E4">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1.637.189</w:t>
            </w:r>
          </w:p>
        </w:tc>
      </w:tr>
      <w:tr w:rsidR="00503C4E"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503C4E" w:rsidRPr="00CE1AF4" w:rsidRDefault="00503C4E"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5.074</w:t>
            </w:r>
          </w:p>
        </w:tc>
        <w:tc>
          <w:tcPr>
            <w:tcW w:w="1134" w:type="dxa"/>
            <w:tcBorders>
              <w:left w:val="single" w:sz="4" w:space="0" w:color="auto"/>
              <w:bottom w:val="single" w:sz="4" w:space="0" w:color="auto"/>
              <w:right w:val="single" w:sz="4" w:space="0" w:color="auto"/>
            </w:tcBorders>
            <w:shd w:val="clear" w:color="auto" w:fill="auto"/>
            <w:noWrap/>
            <w:vAlign w:val="bottom"/>
          </w:tcPr>
          <w:p w:rsidR="00503C4E" w:rsidRPr="00CE1AF4" w:rsidRDefault="00503C4E" w:rsidP="003C18E4">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03C4E" w:rsidRPr="00CE1AF4" w:rsidRDefault="00DB6CA0" w:rsidP="00DB6CA0">
            <w:pPr>
              <w:pStyle w:val="Tabladeilustraciones"/>
              <w:keepNext/>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03C4E" w:rsidRPr="00DB6CA0" w:rsidRDefault="00DB6CA0" w:rsidP="00DB6CA0">
            <w:pPr>
              <w:pStyle w:val="Tabladeilustraciones"/>
              <w:keepNext/>
              <w:tabs>
                <w:tab w:val="decimal" w:pos="978"/>
              </w:tabs>
              <w:rPr>
                <w:snapToGrid w:val="0"/>
                <w:color w:val="000000"/>
                <w:szCs w:val="0"/>
                <w:u w:color="000000"/>
                <w:lang w:eastAsia="es-ES"/>
              </w:rPr>
            </w:pPr>
            <w:r w:rsidRPr="00DB6CA0">
              <w:rPr>
                <w:snapToGrid w:val="0"/>
                <w:color w:val="000000"/>
                <w:szCs w:val="0"/>
                <w:u w:color="000000"/>
                <w:lang w:eastAsia="es-ES"/>
              </w:rPr>
              <w:t>5.074</w:t>
            </w:r>
          </w:p>
        </w:tc>
      </w:tr>
      <w:tr w:rsidR="00503C4E" w:rsidRPr="00CE1AF4" w:rsidTr="009A46B0">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C4E" w:rsidRPr="00CE1AF4" w:rsidRDefault="00503C4E" w:rsidP="001967D0">
            <w:pPr>
              <w:pStyle w:val="Tabladeilustraciones"/>
              <w:keepNext/>
              <w:tabs>
                <w:tab w:val="decimal" w:pos="978"/>
              </w:tabs>
              <w:spacing w:before="40" w:after="40" w:line="0" w:lineRule="atLeast"/>
              <w:rPr>
                <w:b/>
                <w:snapToGrid w:val="0"/>
                <w:szCs w:val="0"/>
                <w:u w:color="000000"/>
                <w:lang w:eastAsia="es-ES"/>
              </w:rPr>
            </w:pPr>
            <w:r w:rsidRPr="00CE1AF4">
              <w:rPr>
                <w:b/>
                <w:snapToGrid w:val="0"/>
                <w:szCs w:val="0"/>
                <w:u w:color="000000"/>
                <w:lang w:eastAsia="es-ES"/>
              </w:rPr>
              <w:t>32.797.250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C4E" w:rsidRPr="00CE1AF4" w:rsidRDefault="00503C4E" w:rsidP="003C18E4">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2.744.309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C4E" w:rsidRPr="00CE1AF4" w:rsidRDefault="00C67055" w:rsidP="003C18E4">
            <w:pPr>
              <w:pStyle w:val="Tabladeilustraciones"/>
              <w:keepNext/>
              <w:tabs>
                <w:tab w:val="decimal" w:pos="950"/>
              </w:tabs>
              <w:spacing w:before="40" w:after="40" w:line="0" w:lineRule="atLeast"/>
              <w:rPr>
                <w:b/>
                <w:snapToGrid w:val="0"/>
                <w:szCs w:val="0"/>
                <w:u w:color="000000"/>
                <w:lang w:eastAsia="es-ES"/>
              </w:rPr>
            </w:pPr>
            <w:r>
              <w:rPr>
                <w:b/>
                <w:snapToGrid w:val="0"/>
                <w:szCs w:val="0"/>
                <w:u w:color="000000"/>
                <w:lang w:eastAsia="es-ES"/>
              </w:rPr>
              <w:t>(371</w:t>
            </w:r>
            <w:r w:rsidR="00D7123E">
              <w:rPr>
                <w:b/>
                <w:snapToGrid w:val="0"/>
                <w:szCs w:val="0"/>
                <w:u w:color="000000"/>
                <w:lang w:eastAsia="es-ES"/>
              </w:rPr>
              <w:t>.286</w:t>
            </w:r>
            <w:r w:rsidR="00503C4E">
              <w:rPr>
                <w:b/>
                <w:snapToGrid w:val="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C4E" w:rsidRPr="00DB6CA0" w:rsidRDefault="00EA1222" w:rsidP="003C18E4">
            <w:pPr>
              <w:pStyle w:val="Tabladeilustracio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00DB6CA0"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00DB6CA0" w:rsidRPr="00DB6CA0">
              <w:rPr>
                <w:b/>
                <w:noProof/>
                <w:snapToGrid w:val="0"/>
                <w:szCs w:val="0"/>
                <w:u w:color="000000"/>
                <w:lang w:eastAsia="es-ES"/>
              </w:rPr>
              <w:t>35.170.273</w:t>
            </w:r>
            <w:r w:rsidRPr="00DB6CA0">
              <w:rPr>
                <w:b/>
                <w:snapToGrid w:val="0"/>
                <w:szCs w:val="0"/>
                <w:u w:color="000000"/>
                <w:lang w:eastAsia="es-ES"/>
              </w:rPr>
              <w:fldChar w:fldCharType="end"/>
            </w:r>
          </w:p>
        </w:tc>
      </w:tr>
    </w:tbl>
    <w:p w:rsidR="00E42062" w:rsidRDefault="00E42062" w:rsidP="00CE1AF4">
      <w:pPr>
        <w:pStyle w:val="Listaconnmeros"/>
      </w:pPr>
    </w:p>
    <w:p w:rsidR="00CE1AF4" w:rsidRDefault="00CE1AF4" w:rsidP="00CE1AF4">
      <w:pPr>
        <w:pStyle w:val="Ttulo6"/>
      </w:pPr>
      <w:r>
        <w:t>Ejercicio 2012</w:t>
      </w:r>
    </w:p>
    <w:tbl>
      <w:tblPr>
        <w:tblW w:w="0" w:type="auto"/>
        <w:jc w:val="center"/>
        <w:tblInd w:w="29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96"/>
        <w:gridCol w:w="1134"/>
        <w:gridCol w:w="1134"/>
        <w:gridCol w:w="1134"/>
        <w:gridCol w:w="1134"/>
      </w:tblGrid>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 </w:t>
            </w:r>
          </w:p>
        </w:tc>
        <w:tc>
          <w:tcPr>
            <w:tcW w:w="45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Euros</w:t>
            </w:r>
          </w:p>
        </w:tc>
      </w:tr>
      <w:tr w:rsidR="00CE1AF4" w:rsidRPr="00CE1AF4" w:rsidTr="009A46B0">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Saldo</w:t>
            </w:r>
          </w:p>
        </w:tc>
      </w:tr>
      <w:tr w:rsidR="00CE1AF4" w:rsidRPr="00CE1AF4" w:rsidTr="009A46B0">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Final</w:t>
            </w:r>
          </w:p>
        </w:tc>
      </w:tr>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CE1AF4" w:rsidRPr="00CE1AF4" w:rsidRDefault="00CE1AF4"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E1AF4" w:rsidRPr="00CE1AF4" w:rsidRDefault="00CE1AF4" w:rsidP="001967D0">
            <w:pPr>
              <w:pStyle w:val="Tabladeilustraciones"/>
              <w:keepNext/>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1967D0">
            <w:pPr>
              <w:pStyle w:val="Tabladeilustraciones"/>
              <w:keepNext/>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1967D0">
            <w:pPr>
              <w:pStyle w:val="Tabladeilustraciones"/>
              <w:keepNext/>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1967D0">
            <w:pPr>
              <w:pStyle w:val="Tabladeilustraciones"/>
              <w:keepNext/>
              <w:tabs>
                <w:tab w:val="decimal" w:pos="978"/>
              </w:tabs>
              <w:rPr>
                <w:snapToGrid w:val="0"/>
                <w:color w:val="000000"/>
                <w:szCs w:val="0"/>
                <w:u w:color="000000"/>
                <w:lang w:eastAsia="es-ES"/>
              </w:rPr>
            </w:pP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1.396.685</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153.778</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1.550.463</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2.938.985</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50.229</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2.989.214</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817.886</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61.072</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878.958</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13.614.314</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1.130.142</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14.744.456</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Sistemas Integrales Sanitarios,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975.173</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(975.173)</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7.935.728</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461</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7.936.189</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1.371.286</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1.371.286</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2.025.983</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(28.635)</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1.997.348</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top w:val="nil"/>
              <w:left w:val="single" w:sz="4" w:space="0" w:color="auto"/>
              <w:bottom w:val="nil"/>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1.503.923</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rPr>
                <w:snapToGrid w:val="0"/>
                <w:color w:val="000000"/>
                <w:szCs w:val="0"/>
                <w:u w:color="000000"/>
                <w:lang w:eastAsia="es-ES"/>
              </w:rPr>
            </w:pPr>
            <w:r w:rsidRPr="00CE1AF4">
              <w:rPr>
                <w:snapToGrid w:val="0"/>
                <w:color w:val="000000"/>
                <w:szCs w:val="0"/>
                <w:u w:color="000000"/>
                <w:lang w:eastAsia="es-ES"/>
              </w:rPr>
              <w:t>(179.661)</w:t>
            </w:r>
          </w:p>
        </w:tc>
        <w:tc>
          <w:tcPr>
            <w:tcW w:w="1134" w:type="dxa"/>
            <w:tcBorders>
              <w:left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1.324.262</w:t>
            </w:r>
          </w:p>
        </w:tc>
      </w:tr>
      <w:tr w:rsidR="00CE1AF4" w:rsidRPr="00CE1AF4" w:rsidTr="009A46B0">
        <w:trPr>
          <w:trHeight w:val="85"/>
          <w:jc w:val="center"/>
        </w:trPr>
        <w:tc>
          <w:tcPr>
            <w:tcW w:w="3596" w:type="dxa"/>
            <w:tcBorders>
              <w:left w:val="single" w:sz="4" w:space="0" w:color="auto"/>
              <w:right w:val="single" w:sz="4" w:space="0" w:color="auto"/>
            </w:tcBorders>
            <w:shd w:val="clear" w:color="auto" w:fill="auto"/>
            <w:vAlign w:val="bottom"/>
            <w:hideMark/>
          </w:tcPr>
          <w:p w:rsidR="00CE1AF4" w:rsidRPr="00CE1AF4" w:rsidRDefault="00CE1AF4" w:rsidP="001967D0">
            <w:pPr>
              <w:pStyle w:val="Tabladeilustraciones"/>
              <w:keepNext/>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5.074</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rPr>
                <w:snapToGrid w:val="0"/>
                <w:color w:val="000000"/>
                <w:szCs w:val="0"/>
                <w:u w:color="000000"/>
                <w:lang w:eastAsia="es-ES"/>
              </w:rPr>
            </w:pPr>
            <w:r w:rsidRPr="00CE1AF4">
              <w:rPr>
                <w:snapToGrid w:val="0"/>
                <w:color w:val="000000"/>
                <w:szCs w:val="0"/>
                <w:u w:color="000000"/>
                <w:lang w:eastAsia="es-ES"/>
              </w:rPr>
              <w:t>5.074</w:t>
            </w:r>
          </w:p>
        </w:tc>
      </w:tr>
      <w:tr w:rsidR="00CE1AF4" w:rsidRPr="00CE1AF4" w:rsidTr="009A46B0">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78"/>
              </w:tabs>
              <w:spacing w:before="40" w:after="40" w:line="0" w:lineRule="atLeast"/>
              <w:rPr>
                <w:b/>
                <w:snapToGrid w:val="0"/>
                <w:szCs w:val="0"/>
                <w:u w:color="000000"/>
                <w:lang w:eastAsia="es-ES"/>
              </w:rPr>
            </w:pPr>
            <w:r w:rsidRPr="00CE1AF4">
              <w:rPr>
                <w:b/>
                <w:snapToGrid w:val="0"/>
                <w:szCs w:val="0"/>
                <w:u w:color="000000"/>
                <w:lang w:eastAsia="es-ES"/>
              </w:rPr>
              <w:t>32.585.037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spacing w:before="40" w:after="40" w:line="0" w:lineRule="atLeast"/>
              <w:rPr>
                <w:b/>
                <w:snapToGrid w:val="0"/>
                <w:szCs w:val="0"/>
                <w:u w:color="000000"/>
                <w:lang w:eastAsia="es-ES"/>
              </w:rPr>
            </w:pPr>
            <w:r w:rsidRPr="00CE1AF4">
              <w:rPr>
                <w:b/>
                <w:snapToGrid w:val="0"/>
                <w:szCs w:val="0"/>
                <w:u w:color="000000"/>
                <w:lang w:eastAsia="es-ES"/>
              </w:rPr>
              <w:t>1.395.682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keepNext/>
              <w:tabs>
                <w:tab w:val="decimal" w:pos="950"/>
              </w:tabs>
              <w:spacing w:before="40" w:after="40" w:line="0" w:lineRule="atLeast"/>
              <w:rPr>
                <w:b/>
                <w:snapToGrid w:val="0"/>
                <w:szCs w:val="0"/>
                <w:u w:color="000000"/>
                <w:lang w:eastAsia="es-ES"/>
              </w:rPr>
            </w:pPr>
            <w:r w:rsidRPr="00CE1AF4">
              <w:rPr>
                <w:b/>
                <w:snapToGrid w:val="0"/>
                <w:szCs w:val="0"/>
                <w:u w:color="000000"/>
                <w:lang w:eastAsia="es-ES"/>
              </w:rPr>
              <w:t>(1.183.469)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1967D0">
            <w:pPr>
              <w:pStyle w:val="Tabladeilustraciones"/>
              <w:tabs>
                <w:tab w:val="decimal" w:pos="978"/>
              </w:tabs>
              <w:spacing w:before="40" w:after="40" w:line="0" w:lineRule="atLeast"/>
              <w:rPr>
                <w:b/>
                <w:snapToGrid w:val="0"/>
                <w:szCs w:val="0"/>
                <w:u w:color="000000"/>
                <w:lang w:eastAsia="es-ES"/>
              </w:rPr>
            </w:pPr>
            <w:r w:rsidRPr="00CE1AF4">
              <w:rPr>
                <w:b/>
                <w:snapToGrid w:val="0"/>
                <w:szCs w:val="0"/>
                <w:u w:color="000000"/>
                <w:lang w:eastAsia="es-ES"/>
              </w:rPr>
              <w:t>32.797.250</w:t>
            </w:r>
          </w:p>
        </w:tc>
      </w:tr>
    </w:tbl>
    <w:p w:rsidR="00CE1AF4" w:rsidRDefault="00CE1AF4" w:rsidP="00CE1AF4">
      <w:pPr>
        <w:pStyle w:val="Listaconnmeros"/>
      </w:pPr>
    </w:p>
    <w:p w:rsidR="00FB3269" w:rsidRDefault="00FB3269">
      <w:pPr>
        <w:spacing w:after="0"/>
        <w:jc w:val="left"/>
        <w:rPr>
          <w:b/>
          <w:i/>
          <w:kern w:val="28"/>
        </w:rPr>
      </w:pPr>
      <w:r>
        <w:br w:type="page"/>
      </w:r>
    </w:p>
    <w:p w:rsidR="00E42062" w:rsidRPr="0024605D" w:rsidRDefault="00CE1AF4" w:rsidP="00CE1AF4">
      <w:pPr>
        <w:pStyle w:val="Ttulo5"/>
      </w:pPr>
      <w:r>
        <w:lastRenderedPageBreak/>
        <w:t xml:space="preserve">17.2 </w:t>
      </w:r>
      <w:r w:rsidR="00E42062">
        <w:t>Transacciones</w:t>
      </w:r>
    </w:p>
    <w:p w:rsidR="00E42062" w:rsidRDefault="00E42062" w:rsidP="00CE1AF4">
      <w:pPr>
        <w:pStyle w:val="Listaconnmeros"/>
        <w:ind w:firstLine="0"/>
      </w:pPr>
      <w:r>
        <w:t>L</w:t>
      </w:r>
      <w:r w:rsidRPr="0089171B">
        <w:t>as transacciones realizadas con entidades vinculadas son las siguientes:</w:t>
      </w:r>
    </w:p>
    <w:tbl>
      <w:tblPr>
        <w:tblW w:w="87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60"/>
        <w:gridCol w:w="1134"/>
        <w:gridCol w:w="1134"/>
        <w:gridCol w:w="1134"/>
        <w:gridCol w:w="1134"/>
      </w:tblGrid>
      <w:tr w:rsidR="0001429C" w:rsidRPr="00416116" w:rsidTr="009A46B0">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rsidR="0001429C" w:rsidRPr="00416116" w:rsidRDefault="0001429C" w:rsidP="001967D0">
            <w:pPr>
              <w:pStyle w:val="Tabladeilustraciones"/>
              <w:keepNext/>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1429C" w:rsidRPr="00416116" w:rsidRDefault="0001429C" w:rsidP="001967D0">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416116" w:rsidRPr="00416116" w:rsidTr="009A46B0">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rsidR="00416116" w:rsidRPr="00416116" w:rsidRDefault="00416116"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Ingresos / (Gastos)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Total</w:t>
            </w:r>
          </w:p>
        </w:tc>
      </w:tr>
      <w:tr w:rsidR="00416116" w:rsidRPr="00416116" w:rsidTr="009A46B0">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rsidR="00416116" w:rsidRPr="00416116" w:rsidRDefault="00416116" w:rsidP="001967D0">
            <w:pPr>
              <w:pStyle w:val="Tabladeilustraciones"/>
              <w:keepNext/>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r>
      <w:tr w:rsidR="00416116"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416116" w:rsidRPr="002E6ABA" w:rsidRDefault="00416116" w:rsidP="001967D0">
            <w:pPr>
              <w:pStyle w:val="Tabladeilustraciones"/>
              <w:keepNext/>
              <w:rPr>
                <w:b/>
                <w:snapToGrid w:val="0"/>
                <w:color w:val="000000"/>
                <w:szCs w:val="0"/>
                <w:highlight w:val="yellow"/>
                <w:u w:color="000000"/>
                <w:lang w:eastAsia="es-ES"/>
              </w:rPr>
            </w:pPr>
            <w:r w:rsidRPr="009C3DE1">
              <w:rPr>
                <w:b/>
                <w:snapToGrid w:val="0"/>
                <w:color w:val="000000"/>
                <w:szCs w:val="0"/>
                <w:u w:color="000000"/>
                <w:lang w:eastAsia="es-ES"/>
              </w:rPr>
              <w:t>Ejercicio 2013:</w:t>
            </w: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1967D0">
            <w:pPr>
              <w:pStyle w:val="Tabladeilustraciones"/>
              <w:keepNext/>
              <w:rPr>
                <w:snapToGrid w:val="0"/>
                <w:color w:val="000000"/>
                <w:szCs w:val="0"/>
                <w:u w:color="000000"/>
                <w:lang w:eastAsia="es-ES"/>
              </w:rPr>
            </w:pPr>
            <w:r w:rsidRPr="00DB6CA0">
              <w:rPr>
                <w:snapToGrid w:val="0"/>
                <w:color w:val="000000"/>
                <w:szCs w:val="0"/>
                <w:u w:color="000000"/>
                <w:lang w:eastAsia="es-ES"/>
              </w:rPr>
              <w:t> </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9C3DE1" w:rsidRDefault="00503C4E" w:rsidP="001967D0">
            <w:pPr>
              <w:pStyle w:val="Tabladeilustraciones"/>
              <w:keepNext/>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503C4E" w:rsidRPr="009C3DE1" w:rsidRDefault="00503C4E" w:rsidP="003C18E4">
            <w:pPr>
              <w:pStyle w:val="Tabladeilustraciones"/>
              <w:keepNext/>
              <w:tabs>
                <w:tab w:val="decimal" w:pos="950"/>
              </w:tabs>
              <w:rPr>
                <w:snapToGrid w:val="0"/>
                <w:color w:val="000000"/>
                <w:szCs w:val="0"/>
                <w:u w:color="000000"/>
                <w:lang w:eastAsia="es-ES"/>
              </w:rPr>
            </w:pPr>
            <w:r w:rsidRPr="009C3DE1">
              <w:rPr>
                <w:snapToGrid w:val="0"/>
                <w:color w:val="000000"/>
                <w:szCs w:val="0"/>
                <w:u w:color="000000"/>
                <w:lang w:eastAsia="es-ES"/>
              </w:rPr>
              <w:t>2.140.270</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3.876.547</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15.406</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6.032.223</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2E6ABA" w:rsidRDefault="00503C4E" w:rsidP="001967D0">
            <w:pPr>
              <w:pStyle w:val="Tabladeilustraciones"/>
              <w:keepNext/>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3.272.668</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245.189</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3.517.857</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2E6ABA" w:rsidRDefault="00503C4E" w:rsidP="001967D0">
            <w:pPr>
              <w:pStyle w:val="Tabladeilustraciones"/>
              <w:keepNext/>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sidR="00077DAF">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339.017</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339.017</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2E6ABA" w:rsidRDefault="00503C4E" w:rsidP="001967D0">
            <w:pPr>
              <w:pStyle w:val="Tabladeilustraciones"/>
              <w:keepNext/>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503C4E">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(878.437)</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(878.437)</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2E6ABA" w:rsidRDefault="00503C4E" w:rsidP="001967D0">
            <w:pPr>
              <w:pStyle w:val="Tabladeilustraciones"/>
              <w:keepNext/>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(1.690.408)</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sidRPr="000B6631">
              <w:rPr>
                <w:snapToGrid w:val="0"/>
                <w:color w:val="000000"/>
                <w:szCs w:val="0"/>
                <w:u w:color="000000"/>
                <w:lang w:eastAsia="es-ES"/>
              </w:rPr>
              <w:t>(1.690.408)</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2E6ABA" w:rsidRDefault="00077DAF" w:rsidP="001967D0">
            <w:pPr>
              <w:pStyle w:val="Tabladeilustraciones"/>
              <w:keepNext/>
              <w:rPr>
                <w:snapToGrid w:val="0"/>
                <w:color w:val="000000"/>
                <w:szCs w:val="0"/>
                <w:highlight w:val="yellow"/>
                <w:u w:color="000000"/>
                <w:lang w:eastAsia="es-ES"/>
              </w:rPr>
            </w:pPr>
            <w:r>
              <w:rPr>
                <w:snapToGrid w:val="0"/>
                <w:color w:val="000000"/>
                <w:szCs w:val="0"/>
                <w:u w:color="000000"/>
                <w:lang w:eastAsia="es-ES"/>
              </w:rPr>
              <w:t>Compras de inmovilizado (Nota 6</w:t>
            </w:r>
            <w:r w:rsidR="00503C4E"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w:t>
            </w:r>
            <w:r w:rsidR="003459AA">
              <w:rPr>
                <w:snapToGrid w:val="0"/>
                <w:color w:val="000000"/>
                <w:szCs w:val="0"/>
                <w:u w:color="000000"/>
                <w:lang w:eastAsia="es-ES"/>
              </w:rPr>
              <w:t>64</w:t>
            </w:r>
            <w:r>
              <w:rPr>
                <w:snapToGrid w:val="0"/>
                <w:color w:val="000000"/>
                <w:szCs w:val="0"/>
                <w:u w:color="000000"/>
                <w:lang w:eastAsia="es-ES"/>
              </w:rPr>
              <w:t>.</w:t>
            </w:r>
            <w:r w:rsidR="003459AA">
              <w:rPr>
                <w:snapToGrid w:val="0"/>
                <w:color w:val="000000"/>
                <w:szCs w:val="0"/>
                <w:u w:color="000000"/>
                <w:lang w:eastAsia="es-ES"/>
              </w:rPr>
              <w:t>509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03C4E" w:rsidRPr="000B6631" w:rsidRDefault="00503C4E" w:rsidP="003C18E4">
            <w:pPr>
              <w:pStyle w:val="Tabladeilustraciones"/>
              <w:keepNext/>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503C4E" w:rsidRPr="000B6631" w:rsidRDefault="00503C4E" w:rsidP="003C18E4">
            <w:pPr>
              <w:pStyle w:val="Tabladeilustraciones"/>
              <w:keepNext/>
              <w:tabs>
                <w:tab w:val="decimal" w:pos="950"/>
              </w:tabs>
              <w:rPr>
                <w:snapToGrid w:val="0"/>
                <w:color w:val="000000"/>
                <w:szCs w:val="0"/>
                <w:u w:color="000000"/>
                <w:lang w:eastAsia="es-ES"/>
              </w:rPr>
            </w:pPr>
            <w:r>
              <w:rPr>
                <w:snapToGrid w:val="0"/>
                <w:color w:val="000000"/>
                <w:szCs w:val="0"/>
                <w:u w:color="000000"/>
                <w:lang w:eastAsia="es-ES"/>
              </w:rPr>
              <w:t>(</w:t>
            </w:r>
            <w:r w:rsidR="003459AA">
              <w:rPr>
                <w:snapToGrid w:val="0"/>
                <w:color w:val="000000"/>
                <w:szCs w:val="0"/>
                <w:u w:color="000000"/>
                <w:lang w:eastAsia="es-ES"/>
              </w:rPr>
              <w:t>64</w:t>
            </w:r>
            <w:r>
              <w:rPr>
                <w:snapToGrid w:val="0"/>
                <w:color w:val="000000"/>
                <w:szCs w:val="0"/>
                <w:u w:color="000000"/>
                <w:lang w:eastAsia="es-ES"/>
              </w:rPr>
              <w:t>.</w:t>
            </w:r>
            <w:r w:rsidR="003459AA">
              <w:rPr>
                <w:snapToGrid w:val="0"/>
                <w:color w:val="000000"/>
                <w:szCs w:val="0"/>
                <w:u w:color="000000"/>
                <w:lang w:eastAsia="es-ES"/>
              </w:rPr>
              <w:t>509</w:t>
            </w:r>
            <w:r>
              <w:rPr>
                <w:snapToGrid w:val="0"/>
                <w:color w:val="000000"/>
                <w:szCs w:val="0"/>
                <w:u w:color="000000"/>
                <w:lang w:eastAsia="es-ES"/>
              </w:rPr>
              <w:t>)</w:t>
            </w:r>
          </w:p>
        </w:tc>
      </w:tr>
      <w:tr w:rsidR="00503C4E" w:rsidRPr="002E6ABA" w:rsidTr="009A46B0">
        <w:trPr>
          <w:trHeight w:val="85"/>
          <w:jc w:val="center"/>
        </w:trPr>
        <w:tc>
          <w:tcPr>
            <w:tcW w:w="4260" w:type="dxa"/>
            <w:tcBorders>
              <w:left w:val="single" w:sz="4" w:space="0" w:color="auto"/>
              <w:right w:val="single" w:sz="4" w:space="0" w:color="auto"/>
            </w:tcBorders>
            <w:shd w:val="clear" w:color="auto" w:fill="auto"/>
            <w:vAlign w:val="bottom"/>
          </w:tcPr>
          <w:p w:rsidR="00503C4E" w:rsidRPr="002E6ABA" w:rsidRDefault="00503C4E" w:rsidP="001967D0">
            <w:pPr>
              <w:pStyle w:val="Tabladeilustraciones"/>
              <w:keepNext/>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503C4E" w:rsidRPr="002E6ABA" w:rsidRDefault="00503C4E" w:rsidP="001967D0">
            <w:pPr>
              <w:pStyle w:val="Tabladeilustraciones"/>
              <w:keepNext/>
              <w:jc w:val="center"/>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503C4E" w:rsidRPr="002E6ABA" w:rsidRDefault="00503C4E" w:rsidP="001967D0">
            <w:pPr>
              <w:pStyle w:val="Tabladeilustraciones"/>
              <w:keepNext/>
              <w:tabs>
                <w:tab w:val="decimal" w:pos="950"/>
              </w:tab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503C4E" w:rsidRPr="002E6ABA" w:rsidRDefault="00503C4E" w:rsidP="001967D0">
            <w:pPr>
              <w:pStyle w:val="Tabladeilustraciones"/>
              <w:keepNext/>
              <w:tabs>
                <w:tab w:val="decimal" w:pos="950"/>
              </w:tabs>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503C4E" w:rsidRPr="002E6ABA" w:rsidRDefault="00503C4E" w:rsidP="001967D0">
            <w:pPr>
              <w:pStyle w:val="Tabladeilustraciones"/>
              <w:keepNext/>
              <w:tabs>
                <w:tab w:val="decimal" w:pos="950"/>
              </w:tabs>
              <w:rPr>
                <w:snapToGrid w:val="0"/>
                <w:color w:val="000000"/>
                <w:szCs w:val="0"/>
                <w:highlight w:val="yellow"/>
                <w:u w:color="000000"/>
                <w:lang w:eastAsia="es-ES"/>
              </w:rPr>
            </w:pP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b/>
                <w:snapToGrid w:val="0"/>
                <w:color w:val="000000"/>
                <w:szCs w:val="0"/>
                <w:u w:color="000000"/>
                <w:lang w:eastAsia="es-ES"/>
              </w:rPr>
            </w:pPr>
            <w:r w:rsidRPr="00416116">
              <w:rPr>
                <w:b/>
                <w:snapToGrid w:val="0"/>
                <w:color w:val="000000"/>
                <w:szCs w:val="0"/>
                <w:u w:color="000000"/>
                <w:lang w:eastAsia="es-ES"/>
              </w:rPr>
              <w:t>Ejercicio 2012:</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 </w:t>
            </w: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2.184.815</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3.900.589</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10.170</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6.095.574</w:t>
            </w: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Intereses (Notas 9 y 16.1)</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2.905.150</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173.351</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3.078.501</w:t>
            </w: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Dividendos (Nota 16</w:t>
            </w:r>
            <w:r w:rsidR="00077DAF">
              <w:rPr>
                <w:snapToGrid w:val="0"/>
                <w:color w:val="000000"/>
                <w:szCs w:val="0"/>
                <w:u w:color="000000"/>
                <w:lang w:eastAsia="es-ES"/>
              </w:rPr>
              <w:t>.1</w:t>
            </w:r>
            <w:r w:rsidRPr="00416116">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3.681.756</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3.681.756</w:t>
            </w: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(529.443)</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(529.443)</w:t>
            </w: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Gastos financieros (Nota 16.6)</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(1.430.289)</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(1.430.289)</w:t>
            </w:r>
          </w:p>
        </w:tc>
      </w:tr>
      <w:tr w:rsidR="00503C4E"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503C4E" w:rsidRPr="00416116" w:rsidRDefault="00503C4E" w:rsidP="001967D0">
            <w:pPr>
              <w:pStyle w:val="Tabladeilustraciones"/>
              <w:keepNext/>
              <w:rPr>
                <w:snapToGrid w:val="0"/>
                <w:color w:val="000000"/>
                <w:szCs w:val="0"/>
                <w:u w:color="000000"/>
                <w:lang w:eastAsia="es-ES"/>
              </w:rPr>
            </w:pPr>
            <w:r w:rsidRPr="00416116">
              <w:rPr>
                <w:snapToGrid w:val="0"/>
                <w:color w:val="000000"/>
                <w:szCs w:val="0"/>
                <w:u w:color="000000"/>
                <w:lang w:eastAsia="es-ES"/>
              </w:rPr>
              <w:t>Compras de inmovilizado (Notas 5, 6 y 7)</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jc w:val="center"/>
              <w:rPr>
                <w:snapToGrid w:val="0"/>
                <w:color w:val="000000"/>
                <w:szCs w:val="0"/>
                <w:u w:color="000000"/>
                <w:lang w:eastAsia="es-ES"/>
              </w:rPr>
            </w:pPr>
            <w:r w:rsidRPr="00416116">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(40.625)</w:t>
            </w:r>
          </w:p>
        </w:tc>
        <w:tc>
          <w:tcPr>
            <w:tcW w:w="1134" w:type="dxa"/>
            <w:tcBorders>
              <w:top w:val="nil"/>
              <w:left w:val="single" w:sz="4" w:space="0" w:color="auto"/>
              <w:bottom w:val="nil"/>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(1.842.000)</w:t>
            </w:r>
          </w:p>
        </w:tc>
        <w:tc>
          <w:tcPr>
            <w:tcW w:w="1134" w:type="dxa"/>
            <w:tcBorders>
              <w:left w:val="single" w:sz="4" w:space="0" w:color="auto"/>
              <w:right w:val="single" w:sz="4" w:space="0" w:color="auto"/>
            </w:tcBorders>
            <w:shd w:val="clear" w:color="auto" w:fill="auto"/>
            <w:noWrap/>
            <w:vAlign w:val="center"/>
            <w:hideMark/>
          </w:tcPr>
          <w:p w:rsidR="00503C4E" w:rsidRPr="00416116" w:rsidRDefault="00503C4E" w:rsidP="001967D0">
            <w:pPr>
              <w:pStyle w:val="Tabladeilustraciones"/>
              <w:keepNext/>
              <w:tabs>
                <w:tab w:val="decimal" w:pos="950"/>
              </w:tabs>
              <w:rPr>
                <w:snapToGrid w:val="0"/>
                <w:color w:val="000000"/>
                <w:szCs w:val="0"/>
                <w:u w:color="000000"/>
                <w:lang w:eastAsia="es-ES"/>
              </w:rPr>
            </w:pPr>
            <w:r w:rsidRPr="00416116">
              <w:rPr>
                <w:snapToGrid w:val="0"/>
                <w:color w:val="000000"/>
                <w:szCs w:val="0"/>
                <w:u w:color="000000"/>
                <w:lang w:eastAsia="es-ES"/>
              </w:rPr>
              <w:t>(1.882.625)</w:t>
            </w:r>
          </w:p>
        </w:tc>
      </w:tr>
      <w:tr w:rsidR="00503C4E" w:rsidRPr="00416116" w:rsidTr="009A46B0">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rsidR="00503C4E" w:rsidRPr="00416116" w:rsidRDefault="00503C4E" w:rsidP="001967D0">
            <w:pPr>
              <w:pStyle w:val="Tabladeilustraciones"/>
              <w:keepNext/>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03C4E" w:rsidRPr="00416116" w:rsidRDefault="00503C4E" w:rsidP="001967D0">
            <w:pPr>
              <w:pStyle w:val="Tabladeilustraciones"/>
              <w:keepNext/>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503C4E" w:rsidRPr="00416116" w:rsidRDefault="00503C4E" w:rsidP="001967D0">
            <w:pPr>
              <w:pStyle w:val="Tabladeilustraciones"/>
              <w:keepNext/>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03C4E" w:rsidRPr="00416116" w:rsidRDefault="00503C4E" w:rsidP="001967D0">
            <w:pPr>
              <w:pStyle w:val="Tabladeilustraciones"/>
              <w:keepNext/>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503C4E" w:rsidRPr="00416116" w:rsidRDefault="00503C4E" w:rsidP="001967D0">
            <w:pPr>
              <w:pStyle w:val="Tabladeilustraciones"/>
              <w:tabs>
                <w:tab w:val="decimal" w:pos="950"/>
              </w:tabs>
              <w:rPr>
                <w:snapToGrid w:val="0"/>
                <w:color w:val="000000"/>
                <w:szCs w:val="0"/>
                <w:u w:color="000000"/>
                <w:lang w:eastAsia="es-ES"/>
              </w:rPr>
            </w:pPr>
          </w:p>
        </w:tc>
      </w:tr>
    </w:tbl>
    <w:p w:rsidR="00E42062" w:rsidRDefault="00E42062" w:rsidP="00D70FB6">
      <w:pPr>
        <w:pStyle w:val="Listaconnmeros"/>
      </w:pPr>
    </w:p>
    <w:p w:rsidR="00E42062" w:rsidRDefault="00E42062" w:rsidP="00D70FB6">
      <w:pPr>
        <w:pStyle w:val="Listaconnmeros"/>
        <w:ind w:firstLine="0"/>
        <w:rPr>
          <w:rFonts w:cs="Arial"/>
          <w:szCs w:val="18"/>
        </w:rPr>
      </w:pPr>
      <w:bookmarkStart w:id="106" w:name="_Toc287529336"/>
      <w:bookmarkStart w:id="107" w:name="_Toc287529461"/>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rsidR="00E42062" w:rsidRDefault="00D70FB6" w:rsidP="00D70FB6">
      <w:pPr>
        <w:pStyle w:val="Ttulo5"/>
      </w:pPr>
      <w:r>
        <w:t xml:space="preserve">17.3 </w:t>
      </w:r>
      <w:r w:rsidR="00E42062" w:rsidRPr="0089171B">
        <w:t>Administradores</w:t>
      </w:r>
      <w:r w:rsidR="00E42062">
        <w:t xml:space="preserve"> y </w:t>
      </w:r>
      <w:r>
        <w:t>a</w:t>
      </w:r>
      <w:r w:rsidR="00E42062">
        <w:t xml:space="preserve">lta </w:t>
      </w:r>
      <w:r>
        <w:t>d</w:t>
      </w:r>
      <w:r w:rsidR="00E42062">
        <w:t>irección</w:t>
      </w:r>
      <w:bookmarkEnd w:id="106"/>
      <w:bookmarkEnd w:id="107"/>
    </w:p>
    <w:p w:rsidR="00E42062" w:rsidRDefault="00E42062" w:rsidP="00D70FB6">
      <w:pPr>
        <w:pStyle w:val="Listaconnmeros"/>
        <w:ind w:firstLine="0"/>
      </w:pPr>
      <w:r w:rsidRPr="0089171B">
        <w:t xml:space="preserve">Las remuneraciones devengadas por los miembros del Consejo de Administración </w:t>
      </w:r>
      <w:r w:rsidR="00931DC9">
        <w:t>y la Alta d</w:t>
      </w:r>
      <w:r w:rsidR="00711939">
        <w:t xml:space="preserve">irección </w:t>
      </w:r>
      <w:r w:rsidRPr="0089171B">
        <w:t xml:space="preserve">de la Sociedad durante el ejercicio </w:t>
      </w:r>
      <w:r>
        <w:t>201</w:t>
      </w:r>
      <w:r w:rsidR="00D70FB6">
        <w:t>3</w:t>
      </w:r>
      <w:r w:rsidRPr="0089171B">
        <w:t xml:space="preserve"> ha</w:t>
      </w:r>
      <w:r>
        <w:t>n</w:t>
      </w:r>
      <w:r w:rsidR="0055109B">
        <w:t xml:space="preserve"> ascendido a </w:t>
      </w:r>
      <w:r w:rsidR="0055109B" w:rsidRPr="0055109B">
        <w:t xml:space="preserve">213.762 </w:t>
      </w:r>
      <w:r w:rsidRPr="0055109B">
        <w:t>euros</w:t>
      </w:r>
      <w:r>
        <w:t xml:space="preserve"> (</w:t>
      </w:r>
      <w:r w:rsidR="00D70FB6">
        <w:t>204.720</w:t>
      </w:r>
      <w:r w:rsidR="00D70FB6">
        <w:rPr>
          <w:sz w:val="22"/>
          <w:szCs w:val="22"/>
        </w:rPr>
        <w:t xml:space="preserve"> </w:t>
      </w:r>
      <w:r>
        <w:t>euros durante 201</w:t>
      </w:r>
      <w:r w:rsidR="00D70FB6">
        <w:t>2</w:t>
      </w:r>
      <w:r>
        <w:t>)</w:t>
      </w:r>
      <w:r w:rsidR="0053064A">
        <w:t xml:space="preserve"> en concepto de sueldos y salarios, no habiendo devengado cantidades adicionales por otros conceptos.</w:t>
      </w:r>
    </w:p>
    <w:p w:rsidR="00E42062" w:rsidRPr="0089171B" w:rsidRDefault="00E42062" w:rsidP="00D70FB6">
      <w:pPr>
        <w:pStyle w:val="Listaconnmeros"/>
        <w:ind w:firstLine="0"/>
      </w:pPr>
      <w:r w:rsidRPr="0089171B">
        <w:t xml:space="preserve">Al 31 de diciembre de </w:t>
      </w:r>
      <w:r>
        <w:t>201</w:t>
      </w:r>
      <w:r w:rsidR="00D70FB6">
        <w:t>3</w:t>
      </w:r>
      <w:r>
        <w:t xml:space="preserve"> y 201</w:t>
      </w:r>
      <w:r w:rsidR="00D70FB6">
        <w:t>2</w:t>
      </w:r>
      <w:r w:rsidRPr="0089171B">
        <w:t xml:space="preserve"> la Sociedad no tiene</w:t>
      </w:r>
      <w:r>
        <w:t xml:space="preserve"> ni tenía</w:t>
      </w:r>
      <w:r w:rsidRPr="0089171B">
        <w:t xml:space="preserve"> obligaciones contraídas en materia de pensiones y de seguros de vida respecto a los miembros anteriores o actuales del órgano de administración</w:t>
      </w:r>
      <w:r w:rsidR="00854F66">
        <w:t xml:space="preserve"> y de la Alta Dirección</w:t>
      </w:r>
      <w:r w:rsidRPr="0089171B">
        <w:t>, ni tiene obligaciones asumidas por cuenta de ellos a título de garantía.</w:t>
      </w:r>
    </w:p>
    <w:p w:rsidR="00E42062" w:rsidRDefault="00E42062" w:rsidP="00D70FB6">
      <w:pPr>
        <w:pStyle w:val="Listaconnmeros"/>
        <w:ind w:firstLine="0"/>
      </w:pPr>
      <w:r w:rsidRPr="0089171B">
        <w:t>A</w:t>
      </w:r>
      <w:r>
        <w:t>l</w:t>
      </w:r>
      <w:r w:rsidRPr="0089171B">
        <w:t xml:space="preserve"> 31 de diciembre de </w:t>
      </w:r>
      <w:r>
        <w:t>201</w:t>
      </w:r>
      <w:r w:rsidR="00D70FB6">
        <w:t>3</w:t>
      </w:r>
      <w:r>
        <w:t xml:space="preserve"> y 201</w:t>
      </w:r>
      <w:r w:rsidR="00D70FB6">
        <w:t>2</w:t>
      </w:r>
      <w:r w:rsidRPr="0089171B">
        <w:t xml:space="preserve"> no existen</w:t>
      </w:r>
      <w:r>
        <w:t xml:space="preserve"> ni existían</w:t>
      </w:r>
      <w:r w:rsidRPr="0089171B">
        <w:t xml:space="preserve"> anticipos a miembros del</w:t>
      </w:r>
      <w:r w:rsidR="00077DAF">
        <w:t xml:space="preserve"> Consejo de Administración o a miembros de la Alta Dirección.</w:t>
      </w:r>
    </w:p>
    <w:p w:rsidR="00E42062" w:rsidRPr="0089171B" w:rsidRDefault="00E42062" w:rsidP="00D70FB6">
      <w:pPr>
        <w:pStyle w:val="Listaconnmeros"/>
        <w:ind w:firstLine="0"/>
      </w:pPr>
      <w:r>
        <w:t xml:space="preserve">En relación con los artículos 229 y 230 de la Ley de Sociedades de Capital, a continuación se </w:t>
      </w:r>
      <w:r w:rsidR="00077DAF">
        <w:t>indica lo siguiente:</w:t>
      </w:r>
    </w:p>
    <w:p w:rsidR="003D378A" w:rsidRDefault="003D378A">
      <w:pPr>
        <w:spacing w:after="0"/>
        <w:jc w:val="left"/>
      </w:pPr>
      <w:r>
        <w:br w:type="page"/>
      </w:r>
    </w:p>
    <w:p w:rsidR="00E42062" w:rsidRPr="0089171B" w:rsidRDefault="00E42062" w:rsidP="00D70FB6">
      <w:pPr>
        <w:pStyle w:val="Listaconnmeros"/>
        <w:ind w:firstLine="0"/>
      </w:pPr>
      <w:r w:rsidRPr="0089171B">
        <w:lastRenderedPageBreak/>
        <w:t>Los miembros del Consejo de Administración han comunicado a la Sociedad que</w:t>
      </w:r>
      <w:r>
        <w:t xml:space="preserve"> ellos y las personas vinculadas a que se refiere el artículo 231 de la Ley de Sociedades de Capital</w:t>
      </w:r>
      <w:r w:rsidRPr="0089171B">
        <w:t>, dura</w:t>
      </w:r>
      <w:r>
        <w:t>nte los</w:t>
      </w:r>
      <w:r w:rsidRPr="0089171B">
        <w:t xml:space="preserve"> ejercicio</w:t>
      </w:r>
      <w:r>
        <w:t>s</w:t>
      </w:r>
      <w:r w:rsidRPr="0089171B">
        <w:t xml:space="preserve"> </w:t>
      </w:r>
      <w:r>
        <w:t>201</w:t>
      </w:r>
      <w:r w:rsidR="00D70FB6">
        <w:t>3</w:t>
      </w:r>
      <w:r>
        <w:t xml:space="preserve"> y 201</w:t>
      </w:r>
      <w:r w:rsidR="00D70FB6">
        <w:t>2</w:t>
      </w:r>
      <w:r w:rsidRPr="0089171B">
        <w:t xml:space="preserve"> no han poseído ni poseen participaciones en el capital de sociedades, con el mismo, análogo o complementario género de actividad al que constituye el objeto social de la Sociedad.</w:t>
      </w:r>
    </w:p>
    <w:p w:rsidR="00E42062" w:rsidRPr="00F7274F" w:rsidRDefault="00E42062" w:rsidP="00D70FB6">
      <w:pPr>
        <w:pStyle w:val="Listaconnmeros"/>
        <w:ind w:firstLine="0"/>
      </w:pPr>
      <w:r w:rsidRPr="00885366">
        <w:t xml:space="preserve">Adicionalmente, los miembros del Consejo de Administración han confirmado que durante el ejercicio </w:t>
      </w:r>
      <w:r>
        <w:t>201</w:t>
      </w:r>
      <w:r w:rsidR="00D70FB6">
        <w:t>3</w:t>
      </w:r>
      <w:r w:rsidRPr="00885366">
        <w:t>, no</w:t>
      </w:r>
      <w:r w:rsidRPr="0089171B">
        <w:t xml:space="preserve"> han ejercido ni ejercen cargos o funciones en sociedades con el mismo, análogo o complementario género de actividad del que constituye el objeto social de la Sociedad ni han realizado ni realizan actividades por cuenta propia o ajena del mismo, análogo o complementario género de actividad del que constituye el objeto social de la Sociedad</w:t>
      </w:r>
      <w:r w:rsidRPr="00F7274F">
        <w:t xml:space="preserve"> con las siguientes excepciones:</w:t>
      </w:r>
    </w:p>
    <w:tbl>
      <w:tblPr>
        <w:tblW w:w="90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499"/>
        <w:gridCol w:w="2342"/>
        <w:gridCol w:w="3848"/>
        <w:gridCol w:w="1383"/>
      </w:tblGrid>
      <w:tr w:rsidR="00D70FB6" w:rsidRPr="00D70FB6" w:rsidTr="009A46B0">
        <w:trPr>
          <w:tblHeader/>
          <w:jc w:val="center"/>
        </w:trPr>
        <w:tc>
          <w:tcPr>
            <w:tcW w:w="1499" w:type="dxa"/>
            <w:tcBorders>
              <w:top w:val="single" w:sz="4" w:space="0" w:color="auto"/>
              <w:left w:val="single" w:sz="4" w:space="0" w:color="auto"/>
              <w:bottom w:val="nil"/>
              <w:right w:val="single" w:sz="4" w:space="0" w:color="auto"/>
            </w:tcBorders>
            <w:shd w:val="clear" w:color="auto" w:fill="auto"/>
            <w:vAlign w:val="center"/>
          </w:tcPr>
          <w:p w:rsidR="00D70FB6" w:rsidRPr="00D70FB6" w:rsidRDefault="00D70FB6" w:rsidP="001967D0">
            <w:pPr>
              <w:pStyle w:val="Tabladeilustraciones"/>
              <w:keepNext/>
              <w:rPr>
                <w:snapToGrid w:val="0"/>
                <w:color w:val="000000"/>
                <w:sz w:val="16"/>
                <w:szCs w:val="16"/>
                <w:u w:color="000000"/>
              </w:rPr>
            </w:pPr>
          </w:p>
        </w:tc>
        <w:tc>
          <w:tcPr>
            <w:tcW w:w="2342" w:type="dxa"/>
            <w:tcBorders>
              <w:top w:val="single" w:sz="4" w:space="0" w:color="auto"/>
              <w:left w:val="single" w:sz="4" w:space="0" w:color="auto"/>
              <w:bottom w:val="nil"/>
              <w:right w:val="single" w:sz="4" w:space="0" w:color="auto"/>
            </w:tcBorders>
            <w:shd w:val="clear" w:color="auto" w:fill="auto"/>
            <w:vAlign w:val="center"/>
          </w:tcPr>
          <w:p w:rsidR="00D70FB6" w:rsidRPr="00D70FB6" w:rsidRDefault="00D70FB6" w:rsidP="001967D0">
            <w:pPr>
              <w:pStyle w:val="Tabladeilustraciones"/>
              <w:keepNext/>
              <w:rPr>
                <w:snapToGrid w:val="0"/>
                <w:color w:val="000000"/>
                <w:sz w:val="16"/>
                <w:szCs w:val="16"/>
                <w:u w:color="000000"/>
              </w:rPr>
            </w:pPr>
          </w:p>
        </w:tc>
        <w:tc>
          <w:tcPr>
            <w:tcW w:w="3848" w:type="dxa"/>
            <w:tcBorders>
              <w:top w:val="single" w:sz="4" w:space="0" w:color="auto"/>
              <w:left w:val="single" w:sz="4" w:space="0" w:color="auto"/>
              <w:bottom w:val="nil"/>
              <w:right w:val="single" w:sz="4" w:space="0" w:color="auto"/>
            </w:tcBorders>
            <w:shd w:val="clear" w:color="auto" w:fill="auto"/>
            <w:vAlign w:val="center"/>
          </w:tcPr>
          <w:p w:rsidR="00D70FB6" w:rsidRPr="00D70FB6" w:rsidRDefault="00D70FB6" w:rsidP="001967D0">
            <w:pPr>
              <w:pStyle w:val="Tabladeilustraciones"/>
              <w:keepNext/>
              <w:rPr>
                <w:snapToGrid w:val="0"/>
                <w:color w:val="000000"/>
                <w:sz w:val="16"/>
                <w:szCs w:val="16"/>
                <w:u w:color="000000"/>
              </w:rPr>
            </w:pPr>
          </w:p>
        </w:tc>
        <w:tc>
          <w:tcPr>
            <w:tcW w:w="1383" w:type="dxa"/>
            <w:tcBorders>
              <w:top w:val="single" w:sz="4" w:space="0" w:color="auto"/>
              <w:left w:val="single" w:sz="4" w:space="0" w:color="auto"/>
              <w:bottom w:val="nil"/>
              <w:right w:val="single" w:sz="4" w:space="0" w:color="auto"/>
            </w:tcBorders>
            <w:shd w:val="clear" w:color="auto" w:fill="auto"/>
            <w:vAlign w:val="center"/>
          </w:tcPr>
          <w:p w:rsidR="00D70FB6" w:rsidRPr="00D70FB6" w:rsidRDefault="00D70FB6" w:rsidP="001967D0">
            <w:pPr>
              <w:pStyle w:val="Tabladeilustraciones"/>
              <w:keepNext/>
              <w:rPr>
                <w:snapToGrid w:val="0"/>
                <w:color w:val="000000"/>
                <w:sz w:val="16"/>
                <w:szCs w:val="16"/>
                <w:u w:color="000000"/>
              </w:rPr>
            </w:pPr>
          </w:p>
        </w:tc>
      </w:tr>
      <w:tr w:rsidR="00E42062" w:rsidRPr="00983383" w:rsidTr="009A46B0">
        <w:trPr>
          <w:jc w:val="center"/>
        </w:trPr>
        <w:tc>
          <w:tcPr>
            <w:tcW w:w="1499" w:type="dxa"/>
            <w:tcBorders>
              <w:top w:val="nil"/>
              <w:left w:val="single" w:sz="4" w:space="0" w:color="auto"/>
              <w:bottom w:val="single" w:sz="4" w:space="0" w:color="auto"/>
              <w:right w:val="single" w:sz="4" w:space="0" w:color="auto"/>
            </w:tcBorders>
            <w:shd w:val="clear" w:color="auto" w:fill="auto"/>
            <w:vAlign w:val="center"/>
            <w:hideMark/>
          </w:tcPr>
          <w:p w:rsidR="00E42062" w:rsidRPr="00983383" w:rsidRDefault="00E42062" w:rsidP="001967D0">
            <w:pPr>
              <w:pStyle w:val="Tabladeilustraciones"/>
              <w:keepNext/>
              <w:jc w:val="center"/>
              <w:rPr>
                <w:snapToGrid w:val="0"/>
                <w:color w:val="000000"/>
                <w:sz w:val="16"/>
                <w:szCs w:val="16"/>
                <w:u w:color="000000"/>
              </w:rPr>
            </w:pPr>
            <w:r w:rsidRPr="00983383">
              <w:rPr>
                <w:snapToGrid w:val="0"/>
                <w:color w:val="000000"/>
                <w:sz w:val="16"/>
                <w:szCs w:val="16"/>
                <w:u w:color="000000"/>
              </w:rPr>
              <w:t>Nombre</w:t>
            </w:r>
          </w:p>
        </w:tc>
        <w:tc>
          <w:tcPr>
            <w:tcW w:w="2342" w:type="dxa"/>
            <w:tcBorders>
              <w:top w:val="nil"/>
              <w:left w:val="single" w:sz="4" w:space="0" w:color="auto"/>
              <w:bottom w:val="single" w:sz="4" w:space="0" w:color="auto"/>
              <w:right w:val="single" w:sz="4" w:space="0" w:color="auto"/>
            </w:tcBorders>
            <w:shd w:val="clear" w:color="auto" w:fill="auto"/>
            <w:vAlign w:val="center"/>
            <w:hideMark/>
          </w:tcPr>
          <w:p w:rsidR="00E42062" w:rsidRPr="00983383" w:rsidRDefault="00E42062" w:rsidP="001967D0">
            <w:pPr>
              <w:pStyle w:val="Tabladeilustraciones"/>
              <w:keepNext/>
              <w:jc w:val="center"/>
              <w:rPr>
                <w:snapToGrid w:val="0"/>
                <w:color w:val="000000"/>
                <w:sz w:val="16"/>
                <w:szCs w:val="16"/>
                <w:u w:color="000000"/>
              </w:rPr>
            </w:pPr>
            <w:r w:rsidRPr="00983383">
              <w:rPr>
                <w:snapToGrid w:val="0"/>
                <w:color w:val="000000"/>
                <w:sz w:val="16"/>
                <w:szCs w:val="16"/>
                <w:u w:color="000000"/>
              </w:rPr>
              <w:t>Sociedad</w:t>
            </w:r>
          </w:p>
        </w:tc>
        <w:tc>
          <w:tcPr>
            <w:tcW w:w="3848" w:type="dxa"/>
            <w:tcBorders>
              <w:top w:val="nil"/>
              <w:left w:val="single" w:sz="4" w:space="0" w:color="auto"/>
              <w:bottom w:val="single" w:sz="4" w:space="0" w:color="auto"/>
              <w:right w:val="single" w:sz="4" w:space="0" w:color="auto"/>
            </w:tcBorders>
            <w:shd w:val="clear" w:color="auto" w:fill="auto"/>
            <w:vAlign w:val="center"/>
            <w:hideMark/>
          </w:tcPr>
          <w:p w:rsidR="00E42062" w:rsidRPr="00983383" w:rsidRDefault="00E42062" w:rsidP="001967D0">
            <w:pPr>
              <w:pStyle w:val="Tabladeilustraciones"/>
              <w:keepNext/>
              <w:jc w:val="center"/>
              <w:rPr>
                <w:snapToGrid w:val="0"/>
                <w:color w:val="000000"/>
                <w:sz w:val="16"/>
                <w:szCs w:val="16"/>
                <w:u w:color="000000"/>
              </w:rPr>
            </w:pPr>
            <w:r w:rsidRPr="00983383">
              <w:rPr>
                <w:snapToGrid w:val="0"/>
                <w:color w:val="000000"/>
                <w:sz w:val="16"/>
                <w:szCs w:val="16"/>
                <w:u w:color="000000"/>
              </w:rPr>
              <w:t>Actividad</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E42062" w:rsidRPr="00983383" w:rsidRDefault="00E42062" w:rsidP="001967D0">
            <w:pPr>
              <w:pStyle w:val="Tabladeilustraciones"/>
              <w:keepNext/>
              <w:jc w:val="center"/>
              <w:rPr>
                <w:snapToGrid w:val="0"/>
                <w:color w:val="000000"/>
                <w:sz w:val="16"/>
                <w:szCs w:val="16"/>
                <w:u w:color="000000"/>
              </w:rPr>
            </w:pPr>
            <w:r w:rsidRPr="00983383">
              <w:rPr>
                <w:snapToGrid w:val="0"/>
                <w:color w:val="000000"/>
                <w:sz w:val="16"/>
                <w:szCs w:val="16"/>
                <w:u w:color="000000"/>
              </w:rPr>
              <w:t>Cargo</w:t>
            </w:r>
          </w:p>
        </w:tc>
      </w:tr>
      <w:tr w:rsidR="00D70FB6" w:rsidRPr="00983383" w:rsidTr="009A46B0">
        <w:trPr>
          <w:jc w:val="center"/>
        </w:trPr>
        <w:tc>
          <w:tcPr>
            <w:tcW w:w="1499" w:type="dxa"/>
            <w:vMerge w:val="restart"/>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 xml:space="preserve">Alberto Durán </w:t>
            </w:r>
            <w:r w:rsidR="00711939">
              <w:rPr>
                <w:snapToGrid w:val="0"/>
                <w:color w:val="000000"/>
                <w:sz w:val="16"/>
                <w:szCs w:val="16"/>
                <w:u w:color="000000"/>
              </w:rPr>
              <w:t>López</w:t>
            </w:r>
          </w:p>
        </w:tc>
        <w:tc>
          <w:tcPr>
            <w:tcW w:w="2342" w:type="dxa"/>
            <w:tcBorders>
              <w:top w:val="single" w:sz="4" w:space="0" w:color="auto"/>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 xml:space="preserve">Fundosa Lavanderías </w:t>
            </w:r>
            <w:r w:rsidR="006D756B" w:rsidRPr="00983383">
              <w:rPr>
                <w:snapToGrid w:val="0"/>
                <w:color w:val="000000"/>
                <w:sz w:val="16"/>
                <w:szCs w:val="16"/>
                <w:u w:color="000000"/>
              </w:rPr>
              <w:br/>
            </w:r>
            <w:r w:rsidRPr="00983383">
              <w:rPr>
                <w:snapToGrid w:val="0"/>
                <w:color w:val="000000"/>
                <w:sz w:val="16"/>
                <w:szCs w:val="16"/>
                <w:u w:color="000000"/>
              </w:rPr>
              <w:t>Industriales,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Servicios de lavandería industrial. Adquisición, tenencia, suministro y arrendamiento de ropa</w:t>
            </w:r>
          </w:p>
        </w:tc>
        <w:tc>
          <w:tcPr>
            <w:tcW w:w="1383" w:type="dxa"/>
            <w:tcBorders>
              <w:top w:val="single" w:sz="4" w:space="0" w:color="auto"/>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Presidente</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Servimedia,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Agencia de Prensa</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lang w:val="en-US"/>
              </w:rPr>
            </w:pPr>
            <w:r w:rsidRPr="00983383">
              <w:rPr>
                <w:snapToGrid w:val="0"/>
                <w:color w:val="000000"/>
                <w:sz w:val="16"/>
                <w:szCs w:val="16"/>
                <w:u w:color="000000"/>
                <w:lang w:val="en-US"/>
              </w:rPr>
              <w:t>Total Gaming Systems,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Producción y comercialización de productos de ocio.</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 xml:space="preserve">Corporación Empresarial </w:t>
            </w:r>
            <w:r w:rsidR="006D756B" w:rsidRPr="00983383">
              <w:rPr>
                <w:snapToGrid w:val="0"/>
                <w:color w:val="000000"/>
                <w:sz w:val="16"/>
                <w:szCs w:val="16"/>
                <w:u w:color="000000"/>
              </w:rPr>
              <w:br/>
            </w:r>
            <w:r w:rsidRPr="00983383">
              <w:rPr>
                <w:snapToGrid w:val="0"/>
                <w:color w:val="000000"/>
                <w:sz w:val="16"/>
                <w:szCs w:val="16"/>
                <w:u w:color="000000"/>
              </w:rPr>
              <w:t>ONCE,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6D756B">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ALENTIS Servicios</w:t>
            </w:r>
            <w:r w:rsidR="006D756B" w:rsidRPr="00983383">
              <w:rPr>
                <w:snapToGrid w:val="0"/>
                <w:color w:val="000000"/>
                <w:sz w:val="16"/>
                <w:szCs w:val="16"/>
                <w:u w:color="000000"/>
              </w:rPr>
              <w:br/>
            </w:r>
            <w:r w:rsidRPr="00983383">
              <w:rPr>
                <w:snapToGrid w:val="0"/>
                <w:color w:val="000000"/>
                <w:sz w:val="16"/>
                <w:szCs w:val="16"/>
                <w:u w:color="000000"/>
              </w:rPr>
              <w:t>Integrales, S.L.</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Dirección, gestión y administración de empresas o grupos de empresas, con independencia de su forma jurídica, tanto nacionales como extranjeras.</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CONFORTEL Gestión,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Compraventa, administración, explotación, ampliación y arrendamiento de hoteles, apartamentos y empresas turísticas en general, etc.</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Viajes 2000,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Ejercicio propio de las agencias de viajes.</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TALDE Promoción y Desarrollo S.R.C. de Régimen Común, S.A.</w:t>
            </w:r>
          </w:p>
        </w:tc>
        <w:tc>
          <w:tcPr>
            <w:tcW w:w="3848"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Promoción, participación, fomento y  mejora de la estructura financiera de Empresas. Gestión y administración de Fondos de Capital-riesgo. La prestación de servicios de asesoramiento y consultoría empresarial.</w:t>
            </w:r>
          </w:p>
        </w:tc>
        <w:tc>
          <w:tcPr>
            <w:tcW w:w="1383"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Persona física representante del Consejero CEOSA.</w:t>
            </w:r>
          </w:p>
        </w:tc>
      </w:tr>
      <w:tr w:rsidR="00D70FB6"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D70FB6" w:rsidRPr="00983383" w:rsidRDefault="00D70FB6"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José Luis Martínez Donoso</w:t>
            </w:r>
          </w:p>
        </w:tc>
        <w:tc>
          <w:tcPr>
            <w:tcW w:w="2342"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CEE SERTEL, S.A.</w:t>
            </w:r>
          </w:p>
        </w:tc>
        <w:tc>
          <w:tcPr>
            <w:tcW w:w="3848"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Mercadotecnia telefónica, marketing telefónico y servicios de telecomunicaciones</w:t>
            </w:r>
          </w:p>
        </w:tc>
        <w:tc>
          <w:tcPr>
            <w:tcW w:w="1383"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Comercializadora, S.A.</w:t>
            </w:r>
          </w:p>
        </w:tc>
        <w:tc>
          <w:tcPr>
            <w:tcW w:w="3848" w:type="dxa"/>
            <w:tcBorders>
              <w:top w:val="nil"/>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Comercialización y distribución de productos elaborados en Centros Ocupacionales y C.E.E.</w:t>
            </w:r>
          </w:p>
        </w:tc>
        <w:tc>
          <w:tcPr>
            <w:tcW w:w="1383" w:type="dxa"/>
            <w:tcBorders>
              <w:top w:val="nil"/>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Administrador Único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 xml:space="preserve">Fundosa Lavanderías </w:t>
            </w:r>
            <w:r w:rsidR="006D756B" w:rsidRPr="00983383">
              <w:rPr>
                <w:snapToGrid w:val="0"/>
                <w:color w:val="000000"/>
                <w:sz w:val="16"/>
                <w:szCs w:val="16"/>
                <w:u w:color="000000"/>
              </w:rPr>
              <w:br/>
            </w:r>
            <w:r w:rsidRPr="00983383">
              <w:rPr>
                <w:snapToGrid w:val="0"/>
                <w:color w:val="000000"/>
                <w:sz w:val="16"/>
                <w:szCs w:val="16"/>
                <w:u w:color="000000"/>
              </w:rPr>
              <w:t>Industriales,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Servicios de lavandería industrial. Adquisición, tenencia, suministro  y arrendamiento de ropa.</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Vicepresidente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Fundosa Social Consulting,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Gestión de empleo para personas con discapacidad.</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Administrador Único.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Personalia,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Servicios sanitarios</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 xml:space="preserve">Corporación Empresarial </w:t>
            </w:r>
            <w:r w:rsidR="006D756B" w:rsidRPr="00983383">
              <w:rPr>
                <w:snapToGrid w:val="0"/>
                <w:color w:val="000000"/>
                <w:sz w:val="16"/>
                <w:szCs w:val="16"/>
                <w:u w:color="000000"/>
              </w:rPr>
              <w:br/>
            </w:r>
            <w:r w:rsidRPr="00983383">
              <w:rPr>
                <w:snapToGrid w:val="0"/>
                <w:color w:val="000000"/>
                <w:sz w:val="16"/>
                <w:szCs w:val="16"/>
                <w:u w:color="000000"/>
              </w:rPr>
              <w:t>ONCE, S.A.</w:t>
            </w:r>
          </w:p>
        </w:tc>
        <w:tc>
          <w:tcPr>
            <w:tcW w:w="3848"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383" w:type="dxa"/>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 xml:space="preserve">Consejero. </w:t>
            </w:r>
          </w:p>
        </w:tc>
      </w:tr>
      <w:tr w:rsidR="00D70FB6"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Servimedia, S.A.</w:t>
            </w:r>
          </w:p>
        </w:tc>
        <w:tc>
          <w:tcPr>
            <w:tcW w:w="3848"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Agencia de prensa</w:t>
            </w:r>
          </w:p>
        </w:tc>
        <w:tc>
          <w:tcPr>
            <w:tcW w:w="1383"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D70FB6" w:rsidRPr="00983383" w:rsidRDefault="00D70FB6"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José Luis Pinto Barroso</w:t>
            </w:r>
          </w:p>
        </w:tc>
        <w:tc>
          <w:tcPr>
            <w:tcW w:w="2342"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lang w:val="en-US"/>
              </w:rPr>
            </w:pPr>
            <w:r w:rsidRPr="00983383">
              <w:rPr>
                <w:snapToGrid w:val="0"/>
                <w:color w:val="000000"/>
                <w:sz w:val="16"/>
                <w:szCs w:val="16"/>
                <w:u w:color="000000"/>
                <w:lang w:val="en-US"/>
              </w:rPr>
              <w:t>Total Gaming System, S.A.</w:t>
            </w:r>
          </w:p>
        </w:tc>
        <w:tc>
          <w:tcPr>
            <w:tcW w:w="3848"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Producción y comercialización de productos de ocio</w:t>
            </w:r>
          </w:p>
        </w:tc>
        <w:tc>
          <w:tcPr>
            <w:tcW w:w="1383"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D70FB6"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bottom w:val="single" w:sz="4" w:space="0" w:color="auto"/>
              <w:right w:val="single" w:sz="4" w:space="0" w:color="auto"/>
            </w:tcBorders>
            <w:shd w:val="clear" w:color="auto" w:fill="auto"/>
            <w:vAlign w:val="center"/>
            <w:hideMark/>
          </w:tcPr>
          <w:p w:rsidR="00D70FB6" w:rsidRPr="00983383" w:rsidRDefault="00D70FB6" w:rsidP="006D756B">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Corporación Empresarial</w:t>
            </w:r>
            <w:r w:rsidR="006D756B" w:rsidRPr="00983383">
              <w:rPr>
                <w:snapToGrid w:val="0"/>
                <w:color w:val="000000"/>
                <w:sz w:val="16"/>
                <w:szCs w:val="16"/>
                <w:u w:color="000000"/>
              </w:rPr>
              <w:br/>
            </w:r>
            <w:r w:rsidRPr="00983383">
              <w:rPr>
                <w:snapToGrid w:val="0"/>
                <w:color w:val="000000"/>
                <w:sz w:val="16"/>
                <w:szCs w:val="16"/>
                <w:u w:color="000000"/>
              </w:rPr>
              <w:t>ONCE, S.A.</w:t>
            </w:r>
          </w:p>
        </w:tc>
        <w:tc>
          <w:tcPr>
            <w:tcW w:w="3848" w:type="dxa"/>
            <w:tcBorders>
              <w:top w:val="nil"/>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D70FB6"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D70FB6" w:rsidRPr="00983383" w:rsidRDefault="00D70FB6"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Enrique Servando Sánchez González</w:t>
            </w:r>
          </w:p>
        </w:tc>
        <w:tc>
          <w:tcPr>
            <w:tcW w:w="2342"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Alentis Servicios Integrales, S.L.</w:t>
            </w:r>
          </w:p>
        </w:tc>
        <w:tc>
          <w:tcPr>
            <w:tcW w:w="3848"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Dirección, gestión y administración de empresas o grupos de empresas, con independencia de su forma jurídica, tanto nacionales como extranjeras.</w:t>
            </w:r>
          </w:p>
        </w:tc>
        <w:tc>
          <w:tcPr>
            <w:tcW w:w="1383" w:type="dxa"/>
            <w:tcBorders>
              <w:top w:val="single" w:sz="4" w:space="0" w:color="auto"/>
              <w:left w:val="single" w:sz="4" w:space="0" w:color="auto"/>
              <w:bottom w:val="nil"/>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Vicepresidente Ejecutivo.</w:t>
            </w:r>
          </w:p>
        </w:tc>
      </w:tr>
      <w:tr w:rsidR="00D70FB6"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ONCISA, S.L.</w:t>
            </w:r>
          </w:p>
        </w:tc>
        <w:tc>
          <w:tcPr>
            <w:tcW w:w="3848" w:type="dxa"/>
            <w:tcBorders>
              <w:top w:val="nil"/>
              <w:left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Intervención en el mercado inmobiliario nacional e internacional, la construcción, edificación y reforma de obras civiles, como de edificios industriales, etc.</w:t>
            </w:r>
          </w:p>
        </w:tc>
        <w:tc>
          <w:tcPr>
            <w:tcW w:w="1383" w:type="dxa"/>
            <w:tcBorders>
              <w:top w:val="nil"/>
              <w:left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D70FB6" w:rsidRPr="00077DAF"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6D756B">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ONCISA Iniciativas de</w:t>
            </w:r>
            <w:r w:rsidR="006D756B" w:rsidRPr="00983383">
              <w:rPr>
                <w:snapToGrid w:val="0"/>
                <w:color w:val="000000"/>
                <w:sz w:val="16"/>
                <w:szCs w:val="16"/>
                <w:u w:color="000000"/>
              </w:rPr>
              <w:br/>
            </w:r>
            <w:r w:rsidRPr="00983383">
              <w:rPr>
                <w:snapToGrid w:val="0"/>
                <w:color w:val="000000"/>
                <w:sz w:val="16"/>
                <w:szCs w:val="16"/>
                <w:u w:color="000000"/>
              </w:rPr>
              <w:t>Desarrollo, S.L.</w:t>
            </w:r>
          </w:p>
        </w:tc>
        <w:tc>
          <w:tcPr>
            <w:tcW w:w="3848"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de terrenos para su gestión urbanística, planteamiento, ordenación y urbanización, por cuenta propia o de terceros.</w:t>
            </w:r>
          </w:p>
        </w:tc>
        <w:tc>
          <w:tcPr>
            <w:tcW w:w="1383" w:type="dxa"/>
            <w:tcBorders>
              <w:left w:val="single" w:sz="4" w:space="0" w:color="auto"/>
              <w:bottom w:val="single" w:sz="4" w:space="0" w:color="auto"/>
              <w:right w:val="single" w:sz="4" w:space="0" w:color="auto"/>
            </w:tcBorders>
            <w:shd w:val="clear" w:color="auto" w:fill="auto"/>
            <w:vAlign w:val="center"/>
            <w:hideMark/>
          </w:tcPr>
          <w:p w:rsidR="00D70FB6" w:rsidRPr="00983383" w:rsidRDefault="00D70FB6"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Representante Persona física del Presidente CEOSA</w:t>
            </w:r>
          </w:p>
        </w:tc>
      </w:tr>
    </w:tbl>
    <w:p w:rsidR="00841F87" w:rsidRPr="00077DAF" w:rsidRDefault="00841F87">
      <w:pPr>
        <w:rPr>
          <w:highlight w:val="yellow"/>
        </w:rPr>
      </w:pPr>
      <w:r w:rsidRPr="00077DAF">
        <w:rPr>
          <w:highlight w:val="yellow"/>
        </w:rPr>
        <w:br w:type="page"/>
      </w:r>
    </w:p>
    <w:tbl>
      <w:tblPr>
        <w:tblW w:w="90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499"/>
        <w:gridCol w:w="2342"/>
        <w:gridCol w:w="3848"/>
        <w:gridCol w:w="1383"/>
      </w:tblGrid>
      <w:tr w:rsidR="00841F87" w:rsidRPr="00983383" w:rsidTr="009A46B0">
        <w:trPr>
          <w:jc w:val="center"/>
        </w:trPr>
        <w:tc>
          <w:tcPr>
            <w:tcW w:w="1499"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ind w:left="113" w:hanging="113"/>
              <w:rPr>
                <w:snapToGrid w:val="0"/>
                <w:color w:val="000000"/>
                <w:sz w:val="16"/>
                <w:szCs w:val="16"/>
                <w:u w:color="000000"/>
              </w:rPr>
            </w:pPr>
          </w:p>
        </w:tc>
        <w:tc>
          <w:tcPr>
            <w:tcW w:w="3848"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ind w:left="113" w:hanging="113"/>
              <w:rPr>
                <w:snapToGrid w:val="0"/>
                <w:color w:val="000000"/>
                <w:sz w:val="16"/>
                <w:szCs w:val="16"/>
                <w:u w:color="000000"/>
              </w:rPr>
            </w:pPr>
          </w:p>
        </w:tc>
        <w:tc>
          <w:tcPr>
            <w:tcW w:w="1383"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rPr>
                <w:snapToGrid w:val="0"/>
                <w:color w:val="000000"/>
                <w:sz w:val="16"/>
                <w:szCs w:val="16"/>
                <w:u w:color="000000"/>
              </w:rPr>
            </w:pPr>
          </w:p>
        </w:tc>
      </w:tr>
      <w:tr w:rsidR="00841F87" w:rsidRPr="00983383" w:rsidTr="009A46B0">
        <w:trPr>
          <w:jc w:val="center"/>
        </w:trPr>
        <w:tc>
          <w:tcPr>
            <w:tcW w:w="1499"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Nombre</w:t>
            </w:r>
          </w:p>
        </w:tc>
        <w:tc>
          <w:tcPr>
            <w:tcW w:w="2342"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Sociedad</w:t>
            </w:r>
          </w:p>
        </w:tc>
        <w:tc>
          <w:tcPr>
            <w:tcW w:w="3848"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Actividad</w:t>
            </w:r>
          </w:p>
        </w:tc>
        <w:tc>
          <w:tcPr>
            <w:tcW w:w="1383"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Cargo</w:t>
            </w:r>
          </w:p>
        </w:tc>
      </w:tr>
      <w:tr w:rsidR="00841F87"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Enrique Servando Sánchez González</w:t>
            </w:r>
          </w:p>
        </w:tc>
        <w:tc>
          <w:tcPr>
            <w:tcW w:w="2342" w:type="dxa"/>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CONFORTEL Gestión,  S.A.</w:t>
            </w:r>
          </w:p>
        </w:tc>
        <w:tc>
          <w:tcPr>
            <w:tcW w:w="3848" w:type="dxa"/>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Compraventa , administración, explotación, ampliación y arrendamiento de hoteles, apartamentos y empresas turísticas en general, etc.</w:t>
            </w:r>
          </w:p>
        </w:tc>
        <w:tc>
          <w:tcPr>
            <w:tcW w:w="1383" w:type="dxa"/>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Vicepresidente Ejecutivo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Viajes 2000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Ejercicio propio de las agencias de viajes.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Vicepresidente Ejecutivo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CEOSA Centro de Servicios Compartidos, S.L.</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Dirección, gestión y administración de empresas o grupos de empresas, con independencia de su forma jurídica, tanto nacionales como extranjeras.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Administrador Mancomunado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Ibérico Sierra de Azuaga,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Producción y comercialización de productos cárnicos.</w:t>
            </w:r>
          </w:p>
        </w:tc>
        <w:tc>
          <w:tcPr>
            <w:tcW w:w="1383" w:type="dxa"/>
            <w:tcBorders>
              <w:left w:val="single" w:sz="4" w:space="0" w:color="auto"/>
              <w:right w:val="single" w:sz="4" w:space="0" w:color="auto"/>
            </w:tcBorders>
            <w:shd w:val="clear" w:color="auto" w:fill="auto"/>
            <w:vAlign w:val="center"/>
            <w:hideMark/>
          </w:tcPr>
          <w:p w:rsidR="00841F87" w:rsidRPr="00983383" w:rsidRDefault="00E149FA"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Presidente</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Proyectos e Instalación de Material Urano, S.A. (PRIMUR)</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Fabricación, construcción e instalación de todo tipo de mobiliario urbano.</w:t>
            </w:r>
          </w:p>
        </w:tc>
        <w:tc>
          <w:tcPr>
            <w:tcW w:w="1383" w:type="dxa"/>
            <w:tcBorders>
              <w:left w:val="single" w:sz="4" w:space="0" w:color="auto"/>
              <w:right w:val="single" w:sz="4" w:space="0" w:color="auto"/>
            </w:tcBorders>
            <w:shd w:val="clear" w:color="auto" w:fill="auto"/>
            <w:vAlign w:val="center"/>
            <w:hideMark/>
          </w:tcPr>
          <w:p w:rsidR="00841F87" w:rsidRPr="00983383" w:rsidRDefault="00E149FA"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6D756B">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Corporación Empresarial</w:t>
            </w:r>
            <w:r w:rsidR="006D756B" w:rsidRPr="00983383">
              <w:rPr>
                <w:snapToGrid w:val="0"/>
                <w:color w:val="000000"/>
                <w:sz w:val="16"/>
                <w:szCs w:val="16"/>
                <w:u w:color="000000"/>
              </w:rPr>
              <w:br/>
            </w:r>
            <w:r w:rsidRPr="00983383">
              <w:rPr>
                <w:snapToGrid w:val="0"/>
                <w:color w:val="000000"/>
                <w:sz w:val="16"/>
                <w:szCs w:val="16"/>
                <w:u w:color="000000"/>
              </w:rPr>
              <w:t>ONCE,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Consejero Delegado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CEE SEGURONCE,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Correduría de seguros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SEGURONCE Mediación Correduría de Seguros,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Correduría de seguros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Presidente Ejecutivo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Personalia,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Servicios sanitarios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Vicepresidente</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lang w:val="en-US"/>
              </w:rPr>
            </w:pPr>
            <w:r w:rsidRPr="00983383">
              <w:rPr>
                <w:snapToGrid w:val="0"/>
                <w:color w:val="000000"/>
                <w:sz w:val="16"/>
                <w:szCs w:val="16"/>
                <w:u w:color="000000"/>
                <w:lang w:val="en-US"/>
              </w:rPr>
              <w:t>Advancell Advanced in Vitro Cell Technologies,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Prestación de servicios de investigación avanzada, y comercialización de `productos en el campo de la biomedicina y cosmética.</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Persona física representante del Consejero CEOSA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Catalana d´Iniciatives S.C.R. de Régimen Común,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La sociedad tiene por objeto principal la promoción mediante la toma de participaciones temporales en el capital de empresas no financieras y de naturaleza no inmobiliaria que, en el momento de la toma de participación, no coticen en el primer mercado de las Bolsas de Valores o en cualquier otro mercado regulado equivalente de la Unión Europeas o del resto de países miembros de la Organización para la Cooperación  y el Desarrollo Económico (OCDE).</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Persona física representante del Consejero CEOSA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Compañía Europea de Propiedades Inmobiliarias, S.A. (CEPISA)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Promoción y construcción de bienes inmuebles. Compraventa de terrenos y edificaciones y agrupación, parcelación, segregación, arrendamiento, venta y exportación de los mismos.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420181">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Administrador Mancomunado.</w:t>
            </w:r>
          </w:p>
        </w:tc>
      </w:tr>
      <w:tr w:rsidR="00841F87" w:rsidRPr="00983383" w:rsidTr="00ED297E">
        <w:trPr>
          <w:jc w:val="center"/>
        </w:trPr>
        <w:tc>
          <w:tcPr>
            <w:tcW w:w="1499" w:type="dxa"/>
            <w:vMerge/>
            <w:tcBorders>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lang w:val="en-US"/>
              </w:rPr>
            </w:pPr>
            <w:r w:rsidRPr="00983383">
              <w:rPr>
                <w:snapToGrid w:val="0"/>
                <w:color w:val="000000"/>
                <w:sz w:val="16"/>
                <w:szCs w:val="16"/>
                <w:u w:color="000000"/>
                <w:lang w:val="en-US"/>
              </w:rPr>
              <w:t>Total Gaming Systems, S.A.</w:t>
            </w:r>
          </w:p>
        </w:tc>
        <w:tc>
          <w:tcPr>
            <w:tcW w:w="3848" w:type="dxa"/>
            <w:tcBorders>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Producción y comercialización de productos de ocio</w:t>
            </w:r>
          </w:p>
        </w:tc>
        <w:tc>
          <w:tcPr>
            <w:tcW w:w="1383" w:type="dxa"/>
            <w:tcBorders>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ED297E" w:rsidRPr="00983383" w:rsidTr="00ED297E">
        <w:trPr>
          <w:jc w:val="center"/>
        </w:trPr>
        <w:tc>
          <w:tcPr>
            <w:tcW w:w="1499" w:type="dxa"/>
            <w:tcBorders>
              <w:top w:val="nil"/>
              <w:left w:val="single" w:sz="4" w:space="0" w:color="auto"/>
              <w:bottom w:val="single" w:sz="4" w:space="0" w:color="auto"/>
              <w:right w:val="single" w:sz="4" w:space="0" w:color="auto"/>
            </w:tcBorders>
            <w:shd w:val="clear" w:color="auto" w:fill="auto"/>
            <w:vAlign w:val="center"/>
          </w:tcPr>
          <w:p w:rsidR="00ED297E" w:rsidRPr="00983383" w:rsidRDefault="00ED297E"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bottom w:val="single" w:sz="4" w:space="0" w:color="auto"/>
              <w:right w:val="single" w:sz="4" w:space="0" w:color="auto"/>
            </w:tcBorders>
            <w:shd w:val="clear" w:color="auto" w:fill="auto"/>
            <w:vAlign w:val="center"/>
          </w:tcPr>
          <w:p w:rsidR="00ED297E" w:rsidRPr="00ED297E" w:rsidRDefault="00ED297E" w:rsidP="001967D0">
            <w:pPr>
              <w:pStyle w:val="Tabladeilustraciones"/>
              <w:keepNext/>
              <w:spacing w:before="40" w:after="40"/>
              <w:ind w:left="113" w:hanging="113"/>
              <w:rPr>
                <w:snapToGrid w:val="0"/>
                <w:color w:val="000000"/>
                <w:sz w:val="16"/>
                <w:szCs w:val="16"/>
                <w:u w:color="000000"/>
              </w:rPr>
            </w:pPr>
            <w:r w:rsidRPr="00F716F3">
              <w:rPr>
                <w:snapToGrid w:val="0"/>
                <w:color w:val="000000"/>
                <w:sz w:val="16"/>
                <w:szCs w:val="16"/>
                <w:u w:color="000000"/>
              </w:rPr>
              <w:t>ONCISA PROMOCIONES SERVICIOS INMOBILIARIOS, S.L.</w:t>
            </w:r>
          </w:p>
        </w:tc>
        <w:tc>
          <w:tcPr>
            <w:tcW w:w="3848" w:type="dxa"/>
            <w:tcBorders>
              <w:top w:val="nil"/>
              <w:left w:val="single" w:sz="4" w:space="0" w:color="auto"/>
              <w:bottom w:val="single" w:sz="4" w:space="0" w:color="auto"/>
              <w:right w:val="single" w:sz="4" w:space="0" w:color="auto"/>
            </w:tcBorders>
            <w:shd w:val="clear" w:color="auto" w:fill="auto"/>
            <w:vAlign w:val="center"/>
          </w:tcPr>
          <w:p w:rsidR="00ED297E" w:rsidRPr="00983383" w:rsidRDefault="00ED297E" w:rsidP="001967D0">
            <w:pPr>
              <w:pStyle w:val="Tabladeilustraciones"/>
              <w:keepNext/>
              <w:spacing w:before="40" w:after="40"/>
              <w:ind w:left="113" w:hanging="113"/>
              <w:rPr>
                <w:snapToGrid w:val="0"/>
                <w:color w:val="000000"/>
                <w:sz w:val="16"/>
                <w:szCs w:val="16"/>
                <w:u w:color="000000"/>
              </w:rPr>
            </w:pPr>
            <w:r w:rsidRPr="00580A81">
              <w:rPr>
                <w:snapToGrid w:val="0"/>
                <w:color w:val="000000"/>
                <w:sz w:val="16"/>
                <w:szCs w:val="16"/>
                <w:u w:color="000000"/>
              </w:rPr>
              <w:t>Promoción inmobiliaria</w:t>
            </w:r>
          </w:p>
        </w:tc>
        <w:tc>
          <w:tcPr>
            <w:tcW w:w="1383" w:type="dxa"/>
            <w:tcBorders>
              <w:top w:val="nil"/>
              <w:left w:val="single" w:sz="4" w:space="0" w:color="auto"/>
              <w:bottom w:val="single" w:sz="4" w:space="0" w:color="auto"/>
              <w:right w:val="single" w:sz="4" w:space="0" w:color="auto"/>
            </w:tcBorders>
            <w:shd w:val="clear" w:color="auto" w:fill="auto"/>
            <w:vAlign w:val="center"/>
          </w:tcPr>
          <w:p w:rsidR="00ED297E" w:rsidRPr="00983383" w:rsidRDefault="00ED297E" w:rsidP="001967D0">
            <w:pPr>
              <w:pStyle w:val="Tabladeilustraciones"/>
              <w:keepNext/>
              <w:spacing w:before="40" w:after="40"/>
              <w:rPr>
                <w:snapToGrid w:val="0"/>
                <w:color w:val="000000"/>
                <w:sz w:val="16"/>
                <w:szCs w:val="16"/>
                <w:u w:color="000000"/>
              </w:rPr>
            </w:pPr>
            <w:r>
              <w:rPr>
                <w:snapToGrid w:val="0"/>
                <w:color w:val="000000"/>
                <w:sz w:val="16"/>
                <w:szCs w:val="16"/>
                <w:u w:color="000000"/>
              </w:rPr>
              <w:t>Administrador Ú</w:t>
            </w:r>
            <w:r w:rsidRPr="00580A81">
              <w:rPr>
                <w:snapToGrid w:val="0"/>
                <w:color w:val="000000"/>
                <w:sz w:val="16"/>
                <w:szCs w:val="16"/>
                <w:u w:color="000000"/>
              </w:rPr>
              <w:t>nico</w:t>
            </w:r>
          </w:p>
        </w:tc>
      </w:tr>
      <w:tr w:rsidR="00841F87"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Ángel Ricardo Sánchez Cánovas</w:t>
            </w:r>
          </w:p>
        </w:tc>
        <w:tc>
          <w:tcPr>
            <w:tcW w:w="2342"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Servimedia, S.A.</w:t>
            </w:r>
          </w:p>
        </w:tc>
        <w:tc>
          <w:tcPr>
            <w:tcW w:w="3848"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Agencia de Prensa</w:t>
            </w:r>
          </w:p>
        </w:tc>
        <w:tc>
          <w:tcPr>
            <w:tcW w:w="1383"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 xml:space="preserve">Corporación Empresarial </w:t>
            </w:r>
            <w:r w:rsidR="006D756B" w:rsidRPr="00983383">
              <w:rPr>
                <w:snapToGrid w:val="0"/>
                <w:color w:val="000000"/>
                <w:sz w:val="16"/>
                <w:szCs w:val="16"/>
                <w:u w:color="000000"/>
              </w:rPr>
              <w:br/>
            </w:r>
            <w:r w:rsidRPr="00983383">
              <w:rPr>
                <w:snapToGrid w:val="0"/>
                <w:color w:val="000000"/>
                <w:sz w:val="16"/>
                <w:szCs w:val="16"/>
                <w:u w:color="000000"/>
              </w:rPr>
              <w:t>ONCE, S.A.</w:t>
            </w:r>
          </w:p>
        </w:tc>
        <w:tc>
          <w:tcPr>
            <w:tcW w:w="3848"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383"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841F87"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lang w:val="en-US"/>
              </w:rPr>
            </w:pPr>
            <w:r w:rsidRPr="00983383">
              <w:rPr>
                <w:snapToGrid w:val="0"/>
                <w:color w:val="000000"/>
                <w:sz w:val="16"/>
                <w:szCs w:val="16"/>
                <w:u w:color="000000"/>
                <w:lang w:val="en-US"/>
              </w:rPr>
              <w:t>Total Gaming System, S.A.</w:t>
            </w:r>
          </w:p>
        </w:tc>
        <w:tc>
          <w:tcPr>
            <w:tcW w:w="3848"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Producción y comercialización de productos de ocio</w:t>
            </w:r>
          </w:p>
        </w:tc>
        <w:tc>
          <w:tcPr>
            <w:tcW w:w="1383"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Presidente</w:t>
            </w:r>
          </w:p>
        </w:tc>
      </w:tr>
      <w:tr w:rsidR="00841F87" w:rsidRPr="00983383" w:rsidTr="009A46B0">
        <w:trPr>
          <w:jc w:val="center"/>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Luis Crespo Asenjo</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6D756B">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Corporación Empresarial</w:t>
            </w:r>
            <w:r w:rsidR="006D756B" w:rsidRPr="00983383">
              <w:rPr>
                <w:snapToGrid w:val="0"/>
                <w:color w:val="000000"/>
                <w:sz w:val="16"/>
                <w:szCs w:val="16"/>
                <w:u w:color="000000"/>
              </w:rPr>
              <w:br/>
            </w:r>
            <w:r w:rsidRPr="00983383">
              <w:rPr>
                <w:snapToGrid w:val="0"/>
                <w:color w:val="000000"/>
                <w:sz w:val="16"/>
                <w:szCs w:val="16"/>
                <w:u w:color="000000"/>
              </w:rPr>
              <w:t>ONCE, S.A.</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Consejero</w:t>
            </w:r>
          </w:p>
        </w:tc>
      </w:tr>
      <w:tr w:rsidR="00841F87" w:rsidRPr="00077DAF" w:rsidTr="009A46B0">
        <w:trPr>
          <w:jc w:val="center"/>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Teresa Palahí Juan</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Servimedia, S.A.</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Agencia de prensa.</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bl>
    <w:p w:rsidR="00841F87" w:rsidRPr="00077DAF" w:rsidRDefault="00841F87">
      <w:pPr>
        <w:rPr>
          <w:highlight w:val="yellow"/>
        </w:rPr>
      </w:pPr>
      <w:r w:rsidRPr="00077DAF">
        <w:rPr>
          <w:highlight w:val="yellow"/>
        </w:rPr>
        <w:br w:type="page"/>
      </w:r>
    </w:p>
    <w:tbl>
      <w:tblPr>
        <w:tblW w:w="90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499"/>
        <w:gridCol w:w="2342"/>
        <w:gridCol w:w="3848"/>
        <w:gridCol w:w="1383"/>
      </w:tblGrid>
      <w:tr w:rsidR="00841F87" w:rsidRPr="00983383" w:rsidTr="009A46B0">
        <w:trPr>
          <w:jc w:val="center"/>
        </w:trPr>
        <w:tc>
          <w:tcPr>
            <w:tcW w:w="1499"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ind w:left="113" w:hanging="113"/>
              <w:rPr>
                <w:snapToGrid w:val="0"/>
                <w:color w:val="000000"/>
                <w:sz w:val="16"/>
                <w:szCs w:val="16"/>
                <w:u w:color="000000"/>
              </w:rPr>
            </w:pPr>
          </w:p>
        </w:tc>
        <w:tc>
          <w:tcPr>
            <w:tcW w:w="3848"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ind w:left="113" w:hanging="113"/>
              <w:rPr>
                <w:snapToGrid w:val="0"/>
                <w:color w:val="000000"/>
                <w:sz w:val="16"/>
                <w:szCs w:val="16"/>
                <w:u w:color="000000"/>
              </w:rPr>
            </w:pPr>
          </w:p>
        </w:tc>
        <w:tc>
          <w:tcPr>
            <w:tcW w:w="1383" w:type="dxa"/>
            <w:tcBorders>
              <w:top w:val="single" w:sz="4" w:space="0" w:color="auto"/>
              <w:left w:val="single" w:sz="4" w:space="0" w:color="auto"/>
              <w:bottom w:val="nil"/>
              <w:right w:val="single" w:sz="4" w:space="0" w:color="auto"/>
            </w:tcBorders>
            <w:shd w:val="clear" w:color="auto" w:fill="auto"/>
            <w:vAlign w:val="center"/>
          </w:tcPr>
          <w:p w:rsidR="00841F87" w:rsidRPr="00983383" w:rsidRDefault="00841F87" w:rsidP="001967D0">
            <w:pPr>
              <w:pStyle w:val="Tabladeilustraciones"/>
              <w:keepNext/>
              <w:spacing w:before="40" w:after="40"/>
              <w:rPr>
                <w:snapToGrid w:val="0"/>
                <w:color w:val="000000"/>
                <w:sz w:val="16"/>
                <w:szCs w:val="16"/>
                <w:u w:color="000000"/>
              </w:rPr>
            </w:pPr>
          </w:p>
        </w:tc>
      </w:tr>
      <w:tr w:rsidR="00841F87" w:rsidRPr="00983383" w:rsidTr="009A46B0">
        <w:trPr>
          <w:jc w:val="center"/>
        </w:trPr>
        <w:tc>
          <w:tcPr>
            <w:tcW w:w="1499"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Nombre</w:t>
            </w:r>
          </w:p>
        </w:tc>
        <w:tc>
          <w:tcPr>
            <w:tcW w:w="2342"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Sociedad</w:t>
            </w:r>
          </w:p>
        </w:tc>
        <w:tc>
          <w:tcPr>
            <w:tcW w:w="3848"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Actividad</w:t>
            </w:r>
          </w:p>
        </w:tc>
        <w:tc>
          <w:tcPr>
            <w:tcW w:w="1383" w:type="dxa"/>
            <w:tcBorders>
              <w:top w:val="nil"/>
              <w:left w:val="single" w:sz="4" w:space="0" w:color="auto"/>
              <w:bottom w:val="single" w:sz="4" w:space="0" w:color="auto"/>
              <w:right w:val="single" w:sz="4" w:space="0" w:color="auto"/>
            </w:tcBorders>
            <w:shd w:val="clear" w:color="auto" w:fill="auto"/>
            <w:vAlign w:val="center"/>
          </w:tcPr>
          <w:p w:rsidR="00841F87" w:rsidRPr="00983383" w:rsidRDefault="00841F87" w:rsidP="00B01D62">
            <w:pPr>
              <w:pStyle w:val="Tabladeilustraciones"/>
              <w:keepNext/>
              <w:jc w:val="center"/>
              <w:rPr>
                <w:snapToGrid w:val="0"/>
                <w:color w:val="000000"/>
                <w:sz w:val="16"/>
                <w:szCs w:val="16"/>
                <w:u w:color="000000"/>
              </w:rPr>
            </w:pPr>
            <w:r w:rsidRPr="00983383">
              <w:rPr>
                <w:snapToGrid w:val="0"/>
                <w:color w:val="000000"/>
                <w:sz w:val="16"/>
                <w:szCs w:val="16"/>
                <w:u w:color="000000"/>
              </w:rPr>
              <w:t>Cargo</w:t>
            </w:r>
          </w:p>
        </w:tc>
      </w:tr>
      <w:tr w:rsidR="00841F87"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Corporación Empresarial ONCE, S.A.</w:t>
            </w:r>
          </w:p>
        </w:tc>
        <w:tc>
          <w:tcPr>
            <w:tcW w:w="3848" w:type="dxa"/>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w:t>
            </w:r>
          </w:p>
        </w:tc>
        <w:tc>
          <w:tcPr>
            <w:tcW w:w="1383" w:type="dxa"/>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Alentis Servicios Integrales, S.L.</w:t>
            </w:r>
          </w:p>
        </w:tc>
        <w:tc>
          <w:tcPr>
            <w:tcW w:w="3848"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Dirección, gestión y administración de empresas o grupos de empresas, con independencia de su forma jurídica, tanto nacionales como extranjeras.</w:t>
            </w:r>
          </w:p>
        </w:tc>
        <w:tc>
          <w:tcPr>
            <w:tcW w:w="1383"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Ana Cano Saura</w:t>
            </w:r>
          </w:p>
        </w:tc>
        <w:tc>
          <w:tcPr>
            <w:tcW w:w="2342"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Fundosa Lavanderías Industriales, S.A.</w:t>
            </w:r>
          </w:p>
        </w:tc>
        <w:tc>
          <w:tcPr>
            <w:tcW w:w="3848"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Servicios de lavandería industrial. Adquisición, tenencia, suministro y arrendamiento de ropa.</w:t>
            </w:r>
          </w:p>
        </w:tc>
        <w:tc>
          <w:tcPr>
            <w:tcW w:w="1383"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Fundosa Galenas, S.A.</w:t>
            </w:r>
          </w:p>
        </w:tc>
        <w:tc>
          <w:tcPr>
            <w:tcW w:w="3848"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Explotación de servicios cívicos hospitalarios</w:t>
            </w:r>
          </w:p>
        </w:tc>
        <w:tc>
          <w:tcPr>
            <w:tcW w:w="1383"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lang w:val="en-US"/>
              </w:rPr>
            </w:pPr>
            <w:r w:rsidRPr="00983383">
              <w:rPr>
                <w:snapToGrid w:val="0"/>
                <w:color w:val="000000"/>
                <w:sz w:val="16"/>
                <w:szCs w:val="16"/>
                <w:u w:color="000000"/>
                <w:lang w:val="en-US"/>
              </w:rPr>
              <w:t>Total Gaming Systems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Producción y comercialización de productos de ocio</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VIAJES 2000, S.A.</w:t>
            </w:r>
          </w:p>
        </w:tc>
        <w:tc>
          <w:tcPr>
            <w:tcW w:w="3848"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Agencia de viajes</w:t>
            </w:r>
          </w:p>
        </w:tc>
        <w:tc>
          <w:tcPr>
            <w:tcW w:w="1383"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val="restart"/>
            <w:tcBorders>
              <w:top w:val="nil"/>
              <w:left w:val="single" w:sz="4" w:space="0" w:color="auto"/>
              <w:right w:val="single" w:sz="4" w:space="0" w:color="auto"/>
            </w:tcBorders>
            <w:shd w:val="clear" w:color="auto" w:fill="auto"/>
            <w:vAlign w:val="center"/>
            <w:hideMark/>
          </w:tcPr>
          <w:p w:rsidR="00841F87" w:rsidRPr="00983383" w:rsidRDefault="00841F87"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Yolanda Martín Martín</w:t>
            </w:r>
          </w:p>
        </w:tc>
        <w:tc>
          <w:tcPr>
            <w:tcW w:w="2342" w:type="dxa"/>
            <w:tcBorders>
              <w:top w:val="nil"/>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FUNDOSA Accesibilidad, S.A.</w:t>
            </w:r>
          </w:p>
        </w:tc>
        <w:tc>
          <w:tcPr>
            <w:tcW w:w="3848" w:type="dxa"/>
            <w:tcBorders>
              <w:top w:val="nil"/>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Fabricación, montaje y distribución de productos de ortopedia. Elaboración de estudios de eliminación de barreras arquitectónicas.</w:t>
            </w:r>
          </w:p>
        </w:tc>
        <w:tc>
          <w:tcPr>
            <w:tcW w:w="1383" w:type="dxa"/>
            <w:tcBorders>
              <w:top w:val="nil"/>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Alentis Servicios Integrales, S.L.</w:t>
            </w:r>
          </w:p>
        </w:tc>
        <w:tc>
          <w:tcPr>
            <w:tcW w:w="3848" w:type="dxa"/>
            <w:tcBorders>
              <w:top w:val="nil"/>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Dirección, gestión y administración de empresas o grupos de empresas, con independencia de su forma jurídica, tanto nacionales como extranjeras.</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val="restart"/>
            <w:tcBorders>
              <w:top w:val="single" w:sz="4" w:space="0" w:color="auto"/>
              <w:left w:val="single" w:sz="4" w:space="0" w:color="auto"/>
              <w:right w:val="single" w:sz="4" w:space="0" w:color="auto"/>
            </w:tcBorders>
            <w:shd w:val="clear" w:color="auto" w:fill="auto"/>
            <w:vAlign w:val="center"/>
            <w:hideMark/>
          </w:tcPr>
          <w:p w:rsidR="00841F87" w:rsidRPr="00983383" w:rsidRDefault="00841F87" w:rsidP="00BB4C8C">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Imelda Fernández Rodríguez</w:t>
            </w:r>
          </w:p>
        </w:tc>
        <w:tc>
          <w:tcPr>
            <w:tcW w:w="2342"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Corporación Empresarial ONCE, S.A.</w:t>
            </w:r>
          </w:p>
        </w:tc>
        <w:tc>
          <w:tcPr>
            <w:tcW w:w="3848"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383" w:type="dxa"/>
            <w:tcBorders>
              <w:top w:val="single" w:sz="4" w:space="0" w:color="auto"/>
              <w:left w:val="single" w:sz="4" w:space="0" w:color="auto"/>
              <w:bottom w:val="nil"/>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CONFORTEL Gestión, S.A.</w:t>
            </w:r>
          </w:p>
        </w:tc>
        <w:tc>
          <w:tcPr>
            <w:tcW w:w="3848"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Compraventa, administración, explotación, ampliación y arrendamiento de hoteles, apartamentos y empresas turísticas en general, etc.</w:t>
            </w:r>
          </w:p>
        </w:tc>
        <w:tc>
          <w:tcPr>
            <w:tcW w:w="1383" w:type="dxa"/>
            <w:tcBorders>
              <w:top w:val="nil"/>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Proyectos e Instalación de material urbano,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Fabricación , construcción e instalación de todo tipo de mobiliario urbano.</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983383" w:rsidTr="009A46B0">
        <w:trPr>
          <w:jc w:val="center"/>
        </w:trPr>
        <w:tc>
          <w:tcPr>
            <w:tcW w:w="1499" w:type="dxa"/>
            <w:vMerge/>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SEGURONCE Mediación Correduría de seguros, S.A.</w:t>
            </w:r>
          </w:p>
        </w:tc>
        <w:tc>
          <w:tcPr>
            <w:tcW w:w="3848"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Correduría de Seguros</w:t>
            </w:r>
          </w:p>
        </w:tc>
        <w:tc>
          <w:tcPr>
            <w:tcW w:w="1383" w:type="dxa"/>
            <w:tcBorders>
              <w:left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r w:rsidRPr="00983383">
              <w:rPr>
                <w:snapToGrid w:val="0"/>
                <w:color w:val="000000"/>
                <w:sz w:val="16"/>
                <w:szCs w:val="16"/>
                <w:u w:color="000000"/>
              </w:rPr>
              <w:t>Consejera</w:t>
            </w:r>
          </w:p>
        </w:tc>
      </w:tr>
      <w:tr w:rsidR="00841F87" w:rsidRPr="00D70FB6" w:rsidTr="009A46B0">
        <w:trPr>
          <w:jc w:val="center"/>
        </w:trPr>
        <w:tc>
          <w:tcPr>
            <w:tcW w:w="1499" w:type="dxa"/>
            <w:vMerge/>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rPr>
                <w:snapToGrid w:val="0"/>
                <w:color w:val="000000"/>
                <w:sz w:val="16"/>
                <w:szCs w:val="16"/>
                <w:u w:color="000000"/>
              </w:rPr>
            </w:pPr>
          </w:p>
        </w:tc>
        <w:tc>
          <w:tcPr>
            <w:tcW w:w="2342"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CEE SEGURONCE S.A.</w:t>
            </w:r>
          </w:p>
        </w:tc>
        <w:tc>
          <w:tcPr>
            <w:tcW w:w="3848" w:type="dxa"/>
            <w:tcBorders>
              <w:left w:val="single" w:sz="4" w:space="0" w:color="auto"/>
              <w:bottom w:val="single" w:sz="4" w:space="0" w:color="auto"/>
              <w:right w:val="single" w:sz="4" w:space="0" w:color="auto"/>
            </w:tcBorders>
            <w:shd w:val="clear" w:color="auto" w:fill="auto"/>
            <w:vAlign w:val="center"/>
            <w:hideMark/>
          </w:tcPr>
          <w:p w:rsidR="00841F87" w:rsidRPr="00983383" w:rsidRDefault="00841F87" w:rsidP="001967D0">
            <w:pPr>
              <w:pStyle w:val="Tabladeilustraciones"/>
              <w:keepNext/>
              <w:spacing w:before="40" w:after="40"/>
              <w:ind w:left="113" w:hanging="113"/>
              <w:rPr>
                <w:snapToGrid w:val="0"/>
                <w:color w:val="000000"/>
                <w:sz w:val="16"/>
                <w:szCs w:val="16"/>
                <w:u w:color="000000"/>
              </w:rPr>
            </w:pPr>
            <w:r w:rsidRPr="00983383">
              <w:rPr>
                <w:snapToGrid w:val="0"/>
                <w:color w:val="000000"/>
                <w:sz w:val="16"/>
                <w:szCs w:val="16"/>
                <w:u w:color="000000"/>
              </w:rPr>
              <w:t>Correduría de seguros</w:t>
            </w:r>
          </w:p>
        </w:tc>
        <w:tc>
          <w:tcPr>
            <w:tcW w:w="1383" w:type="dxa"/>
            <w:tcBorders>
              <w:left w:val="single" w:sz="4" w:space="0" w:color="auto"/>
              <w:bottom w:val="single" w:sz="4" w:space="0" w:color="auto"/>
              <w:right w:val="single" w:sz="4" w:space="0" w:color="auto"/>
            </w:tcBorders>
            <w:shd w:val="clear" w:color="auto" w:fill="auto"/>
            <w:vAlign w:val="center"/>
            <w:hideMark/>
          </w:tcPr>
          <w:p w:rsidR="00841F87" w:rsidRPr="00D70FB6" w:rsidRDefault="00841F87" w:rsidP="001967D0">
            <w:pPr>
              <w:pStyle w:val="Tabladeilustraciones"/>
              <w:spacing w:before="40" w:after="40"/>
              <w:rPr>
                <w:snapToGrid w:val="0"/>
                <w:color w:val="000000"/>
                <w:sz w:val="16"/>
                <w:szCs w:val="16"/>
                <w:u w:color="000000"/>
              </w:rPr>
            </w:pPr>
            <w:r w:rsidRPr="00983383">
              <w:rPr>
                <w:snapToGrid w:val="0"/>
                <w:color w:val="000000"/>
                <w:sz w:val="16"/>
                <w:szCs w:val="16"/>
                <w:u w:color="000000"/>
              </w:rPr>
              <w:t>Consejera</w:t>
            </w:r>
          </w:p>
        </w:tc>
      </w:tr>
    </w:tbl>
    <w:p w:rsidR="00E42062" w:rsidRPr="0089171B" w:rsidRDefault="00E42062" w:rsidP="00E42062">
      <w:pPr>
        <w:rPr>
          <w:rFonts w:cs="Arial"/>
          <w:b/>
          <w:szCs w:val="18"/>
        </w:rPr>
      </w:pPr>
    </w:p>
    <w:p w:rsidR="00E42062" w:rsidRDefault="00D70FB6" w:rsidP="003B4E73">
      <w:pPr>
        <w:pStyle w:val="Ttulo4"/>
      </w:pPr>
      <w:bookmarkStart w:id="108" w:name="_Toc287529341"/>
      <w:bookmarkStart w:id="109" w:name="_Toc287529466"/>
      <w:r w:rsidRPr="003D378A">
        <w:t>18.</w:t>
      </w:r>
      <w:r w:rsidRPr="003D378A">
        <w:tab/>
      </w:r>
      <w:r w:rsidR="00E42062" w:rsidRPr="003D378A">
        <w:t>Otra información</w:t>
      </w:r>
      <w:bookmarkEnd w:id="108"/>
      <w:bookmarkEnd w:id="109"/>
    </w:p>
    <w:p w:rsidR="00E42062" w:rsidRDefault="003B4E73" w:rsidP="003B4E73">
      <w:pPr>
        <w:pStyle w:val="Ttulo5"/>
      </w:pPr>
      <w:bookmarkStart w:id="110" w:name="_Toc287529342"/>
      <w:bookmarkStart w:id="111" w:name="_Toc287529467"/>
      <w:r>
        <w:t xml:space="preserve">18.1 </w:t>
      </w:r>
      <w:r w:rsidR="00E42062" w:rsidRPr="0089171B">
        <w:t>Estructura del personal</w:t>
      </w:r>
      <w:bookmarkEnd w:id="110"/>
      <w:bookmarkEnd w:id="111"/>
    </w:p>
    <w:p w:rsidR="00E42062" w:rsidRDefault="003B4E73" w:rsidP="003B4E73">
      <w:r>
        <w:tab/>
      </w:r>
      <w:r w:rsidR="00E42062" w:rsidRPr="0089171B">
        <w:t>El número medio de personas empleadas por la Sociedad distribuido por categorías es el siguiente:</w:t>
      </w:r>
    </w:p>
    <w:tbl>
      <w:tblPr>
        <w:tblStyle w:val="Tablaconcuadrcula"/>
        <w:tblW w:w="5442" w:type="dxa"/>
        <w:jc w:val="center"/>
        <w:tblInd w:w="567" w:type="dxa"/>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tblPr>
      <w:tblGrid>
        <w:gridCol w:w="3402"/>
        <w:gridCol w:w="1020"/>
        <w:gridCol w:w="1020"/>
      </w:tblGrid>
      <w:tr w:rsidR="003B4E73" w:rsidRPr="003B4E73"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4E73" w:rsidRPr="003B4E73" w:rsidRDefault="003B4E73" w:rsidP="001967D0">
            <w:pPr>
              <w:pStyle w:val="Tabladeilustraciones"/>
              <w:keepNext/>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3B4E73" w:rsidRPr="003B4E73"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rsidR="003B4E73" w:rsidRPr="003B4E73" w:rsidRDefault="004242B5" w:rsidP="001967D0">
            <w:pPr>
              <w:pStyle w:val="Tabladeilustraciones"/>
              <w:keepNext/>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3B4E73" w:rsidP="001967D0">
            <w:pPr>
              <w:pStyle w:val="Tabladeilustraciones"/>
              <w:keepNext/>
              <w:jc w:val="center"/>
              <w:rPr>
                <w:snapToGrid w:val="0"/>
                <w:color w:val="000000"/>
                <w:szCs w:val="0"/>
                <w:u w:color="000000"/>
              </w:rPr>
            </w:pPr>
            <w:r w:rsidRPr="003459AA">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3B4E73" w:rsidP="001967D0">
            <w:pPr>
              <w:pStyle w:val="Tabladeilustraciones"/>
              <w:keepNext/>
              <w:jc w:val="center"/>
              <w:rPr>
                <w:snapToGrid w:val="0"/>
                <w:color w:val="000000"/>
                <w:szCs w:val="0"/>
                <w:u w:color="000000"/>
              </w:rPr>
            </w:pPr>
            <w:r w:rsidRPr="003459AA">
              <w:rPr>
                <w:snapToGrid w:val="0"/>
                <w:color w:val="000000"/>
                <w:szCs w:val="0"/>
                <w:u w:color="000000"/>
              </w:rPr>
              <w:t>2012</w:t>
            </w:r>
          </w:p>
        </w:tc>
      </w:tr>
      <w:tr w:rsidR="003B4E73" w:rsidRPr="003B4E73" w:rsidTr="009A46B0">
        <w:trPr>
          <w:jc w:val="center"/>
        </w:trPr>
        <w:tc>
          <w:tcPr>
            <w:tcW w:w="3402" w:type="dxa"/>
            <w:tcBorders>
              <w:top w:val="single" w:sz="4" w:space="0" w:color="auto"/>
              <w:left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rsidR="003B4E73" w:rsidRPr="003B4E73"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10</w:t>
            </w:r>
          </w:p>
        </w:tc>
        <w:tc>
          <w:tcPr>
            <w:tcW w:w="1020" w:type="dxa"/>
            <w:tcBorders>
              <w:left w:val="single" w:sz="4" w:space="0" w:color="auto"/>
              <w:right w:val="single" w:sz="4" w:space="0" w:color="auto"/>
            </w:tcBorders>
            <w:shd w:val="clear" w:color="auto" w:fill="auto"/>
          </w:tcPr>
          <w:p w:rsidR="003B4E73" w:rsidRPr="003B4E73" w:rsidRDefault="003B4E73" w:rsidP="001967D0">
            <w:pPr>
              <w:pStyle w:val="Tabladeilustraciones"/>
              <w:keepNext/>
              <w:tabs>
                <w:tab w:val="decimal" w:pos="578"/>
              </w:tabs>
              <w:rPr>
                <w:snapToGrid w:val="0"/>
                <w:color w:val="000000"/>
                <w:szCs w:val="0"/>
                <w:u w:color="000000"/>
              </w:rPr>
            </w:pPr>
            <w:r>
              <w:rPr>
                <w:snapToGrid w:val="0"/>
                <w:color w:val="000000"/>
                <w:szCs w:val="0"/>
                <w:u w:color="000000"/>
              </w:rPr>
              <w:t>9</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rsidR="003B4E73" w:rsidRPr="003B4E73"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73</w:t>
            </w:r>
          </w:p>
        </w:tc>
        <w:tc>
          <w:tcPr>
            <w:tcW w:w="1020" w:type="dxa"/>
            <w:tcBorders>
              <w:left w:val="single" w:sz="4" w:space="0" w:color="auto"/>
              <w:right w:val="single" w:sz="4" w:space="0" w:color="auto"/>
            </w:tcBorders>
            <w:shd w:val="clear" w:color="auto" w:fill="auto"/>
          </w:tcPr>
          <w:p w:rsidR="003B4E73" w:rsidRPr="003B4E73" w:rsidRDefault="003B4E73" w:rsidP="001967D0">
            <w:pPr>
              <w:pStyle w:val="Tabladeilustraciones"/>
              <w:keepNext/>
              <w:tabs>
                <w:tab w:val="decimal" w:pos="578"/>
              </w:tabs>
              <w:rPr>
                <w:snapToGrid w:val="0"/>
                <w:color w:val="000000"/>
                <w:szCs w:val="0"/>
                <w:u w:color="000000"/>
              </w:rPr>
            </w:pPr>
            <w:r>
              <w:rPr>
                <w:snapToGrid w:val="0"/>
                <w:color w:val="000000"/>
                <w:szCs w:val="0"/>
                <w:u w:color="000000"/>
              </w:rPr>
              <w:t>71</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r>
              <w:rPr>
                <w:snapToGrid w:val="0"/>
                <w:color w:val="000000"/>
                <w:szCs w:val="0"/>
                <w:u w:color="000000"/>
              </w:rPr>
              <w:t>Empleados de oficina y ventas</w:t>
            </w:r>
          </w:p>
        </w:tc>
        <w:tc>
          <w:tcPr>
            <w:tcW w:w="1020" w:type="dxa"/>
            <w:tcBorders>
              <w:top w:val="nil"/>
              <w:left w:val="single" w:sz="4" w:space="0" w:color="auto"/>
              <w:bottom w:val="nil"/>
              <w:right w:val="single" w:sz="4" w:space="0" w:color="auto"/>
            </w:tcBorders>
            <w:shd w:val="clear" w:color="auto" w:fill="auto"/>
          </w:tcPr>
          <w:p w:rsidR="003B4E73" w:rsidRPr="000F5BC2" w:rsidRDefault="000F5BC2" w:rsidP="001967D0">
            <w:pPr>
              <w:pStyle w:val="Tabladeilustraciones"/>
              <w:keepNext/>
              <w:tabs>
                <w:tab w:val="decimal" w:pos="578"/>
              </w:tabs>
              <w:rPr>
                <w:snapToGrid w:val="0"/>
                <w:color w:val="000000"/>
                <w:szCs w:val="0"/>
                <w:u w:color="000000"/>
              </w:rPr>
            </w:pPr>
            <w:r w:rsidRPr="000F5BC2">
              <w:rPr>
                <w:snapToGrid w:val="0"/>
                <w:color w:val="000000"/>
                <w:szCs w:val="0"/>
                <w:u w:color="000000"/>
              </w:rPr>
              <w:t>18</w:t>
            </w:r>
          </w:p>
        </w:tc>
        <w:tc>
          <w:tcPr>
            <w:tcW w:w="1020" w:type="dxa"/>
            <w:tcBorders>
              <w:left w:val="single" w:sz="4" w:space="0" w:color="auto"/>
              <w:right w:val="single" w:sz="4" w:space="0" w:color="auto"/>
            </w:tcBorders>
            <w:shd w:val="clear" w:color="auto" w:fill="auto"/>
          </w:tcPr>
          <w:p w:rsidR="003B4E73" w:rsidRPr="003B4E73" w:rsidRDefault="003B4E73" w:rsidP="001967D0">
            <w:pPr>
              <w:pStyle w:val="Tabladeilustraciones"/>
              <w:keepNext/>
              <w:tabs>
                <w:tab w:val="decimal" w:pos="578"/>
              </w:tabs>
              <w:rPr>
                <w:snapToGrid w:val="0"/>
                <w:color w:val="000000"/>
                <w:szCs w:val="0"/>
                <w:u w:color="000000"/>
              </w:rPr>
            </w:pPr>
            <w:r>
              <w:rPr>
                <w:snapToGrid w:val="0"/>
                <w:color w:val="000000"/>
                <w:szCs w:val="0"/>
                <w:u w:color="000000"/>
              </w:rPr>
              <w:t>21</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r>
              <w:rPr>
                <w:snapToGrid w:val="0"/>
                <w:color w:val="000000"/>
                <w:szCs w:val="0"/>
                <w:u w:color="000000"/>
              </w:rPr>
              <w:t>Operarios</w:t>
            </w:r>
          </w:p>
        </w:tc>
        <w:tc>
          <w:tcPr>
            <w:tcW w:w="1020" w:type="dxa"/>
            <w:tcBorders>
              <w:top w:val="nil"/>
              <w:left w:val="single" w:sz="4" w:space="0" w:color="auto"/>
              <w:bottom w:val="single" w:sz="4" w:space="0" w:color="auto"/>
              <w:right w:val="single" w:sz="4" w:space="0" w:color="auto"/>
            </w:tcBorders>
            <w:shd w:val="clear" w:color="auto" w:fill="auto"/>
          </w:tcPr>
          <w:p w:rsidR="003B4E73" w:rsidRPr="000F5BC2" w:rsidRDefault="000F5BC2" w:rsidP="001967D0">
            <w:pPr>
              <w:pStyle w:val="Tabladeilustraciones"/>
              <w:keepNext/>
              <w:tabs>
                <w:tab w:val="decimal" w:pos="578"/>
              </w:tabs>
              <w:rPr>
                <w:snapToGrid w:val="0"/>
                <w:color w:val="000000"/>
                <w:szCs w:val="0"/>
                <w:u w:color="000000"/>
              </w:rPr>
            </w:pPr>
            <w:r w:rsidRPr="000F5BC2">
              <w:rPr>
                <w:snapToGrid w:val="0"/>
                <w:color w:val="000000"/>
                <w:szCs w:val="0"/>
                <w:u w:color="000000"/>
              </w:rPr>
              <w:t>8</w:t>
            </w:r>
          </w:p>
        </w:tc>
        <w:tc>
          <w:tcPr>
            <w:tcW w:w="1020" w:type="dxa"/>
            <w:tcBorders>
              <w:left w:val="single" w:sz="4" w:space="0" w:color="auto"/>
              <w:bottom w:val="single" w:sz="4" w:space="0" w:color="auto"/>
              <w:right w:val="single" w:sz="4" w:space="0" w:color="auto"/>
            </w:tcBorders>
            <w:shd w:val="clear" w:color="auto" w:fill="auto"/>
          </w:tcPr>
          <w:p w:rsidR="003B4E73" w:rsidRPr="003B4E73" w:rsidRDefault="003B4E73" w:rsidP="001967D0">
            <w:pPr>
              <w:pStyle w:val="Tabladeilustraciones"/>
              <w:keepNext/>
              <w:tabs>
                <w:tab w:val="decimal" w:pos="578"/>
              </w:tabs>
              <w:rPr>
                <w:snapToGrid w:val="0"/>
                <w:color w:val="000000"/>
                <w:szCs w:val="0"/>
                <w:u w:color="000000"/>
              </w:rPr>
            </w:pPr>
            <w:r>
              <w:rPr>
                <w:snapToGrid w:val="0"/>
                <w:color w:val="000000"/>
                <w:szCs w:val="0"/>
                <w:u w:color="000000"/>
              </w:rPr>
              <w:t>8</w:t>
            </w:r>
          </w:p>
        </w:tc>
      </w:tr>
      <w:tr w:rsidR="003B4E73" w:rsidRPr="003B4E73" w:rsidTr="009A46B0">
        <w:trPr>
          <w:jc w:val="center"/>
        </w:trPr>
        <w:tc>
          <w:tcPr>
            <w:tcW w:w="3402" w:type="dxa"/>
            <w:tcBorders>
              <w:left w:val="single" w:sz="4" w:space="0" w:color="auto"/>
              <w:bottom w:val="single" w:sz="4" w:space="0" w:color="auto"/>
              <w:right w:val="single" w:sz="4" w:space="0" w:color="auto"/>
            </w:tcBorders>
            <w:shd w:val="clear" w:color="auto" w:fill="auto"/>
          </w:tcPr>
          <w:p w:rsidR="003B4E73" w:rsidRPr="003B4E73" w:rsidRDefault="003B4E73" w:rsidP="001967D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0F5BC2" w:rsidRDefault="003459AA" w:rsidP="001967D0">
            <w:pPr>
              <w:pStyle w:val="Tabladeilustraciones"/>
              <w:keepNext/>
              <w:tabs>
                <w:tab w:val="decimal" w:pos="578"/>
              </w:tabs>
              <w:spacing w:before="40" w:after="40"/>
              <w:rPr>
                <w:b/>
                <w:snapToGrid w:val="0"/>
                <w:szCs w:val="0"/>
                <w:u w:color="000000"/>
              </w:rPr>
            </w:pPr>
            <w:r w:rsidRPr="000F5BC2">
              <w:rPr>
                <w:b/>
                <w:snapToGrid w:val="0"/>
                <w:szCs w:val="0"/>
                <w:u w:color="000000"/>
              </w:rPr>
              <w:t>109</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3B4E73" w:rsidRDefault="00EA1222" w:rsidP="001967D0">
            <w:pPr>
              <w:pStyle w:val="Tabladeilustraciones"/>
              <w:tabs>
                <w:tab w:val="decimal" w:pos="578"/>
              </w:tabs>
              <w:spacing w:before="40" w:after="40"/>
              <w:rPr>
                <w:b/>
                <w:snapToGrid w:val="0"/>
                <w:szCs w:val="0"/>
                <w:u w:color="000000"/>
              </w:rPr>
            </w:pPr>
            <w:r>
              <w:rPr>
                <w:b/>
                <w:snapToGrid w:val="0"/>
                <w:szCs w:val="0"/>
                <w:u w:color="000000"/>
              </w:rPr>
              <w:fldChar w:fldCharType="begin"/>
            </w:r>
            <w:r w:rsidR="00726E9A">
              <w:rPr>
                <w:b/>
                <w:snapToGrid w:val="0"/>
                <w:szCs w:val="0"/>
                <w:u w:color="000000"/>
              </w:rPr>
              <w:instrText xml:space="preserve"> =SUM(ABOVE) </w:instrText>
            </w:r>
            <w:r>
              <w:rPr>
                <w:b/>
                <w:snapToGrid w:val="0"/>
                <w:szCs w:val="0"/>
                <w:u w:color="000000"/>
              </w:rPr>
              <w:fldChar w:fldCharType="separate"/>
            </w:r>
            <w:r w:rsidR="00726E9A">
              <w:rPr>
                <w:b/>
                <w:noProof/>
                <w:snapToGrid w:val="0"/>
                <w:szCs w:val="0"/>
                <w:u w:color="000000"/>
              </w:rPr>
              <w:t>109</w:t>
            </w:r>
            <w:r>
              <w:rPr>
                <w:b/>
                <w:snapToGrid w:val="0"/>
                <w:szCs w:val="0"/>
                <w:u w:color="000000"/>
              </w:rPr>
              <w:fldChar w:fldCharType="end"/>
            </w:r>
          </w:p>
        </w:tc>
      </w:tr>
    </w:tbl>
    <w:p w:rsidR="003B4E73" w:rsidRDefault="003B4E73" w:rsidP="003B4E73"/>
    <w:p w:rsidR="00E42062" w:rsidRPr="0089171B" w:rsidRDefault="003B4E73" w:rsidP="003B4E73">
      <w:pPr>
        <w:pStyle w:val="Listaconnmeros"/>
      </w:pPr>
      <w:r>
        <w:tab/>
      </w:r>
      <w:r w:rsidR="00E42062" w:rsidRPr="0089171B">
        <w:t>Del</w:t>
      </w:r>
      <w:r w:rsidR="000F5BC2">
        <w:t xml:space="preserve"> total de la plantilla media de los</w:t>
      </w:r>
      <w:r w:rsidR="00E42062" w:rsidRPr="0089171B">
        <w:t xml:space="preserve"> ejercicio</w:t>
      </w:r>
      <w:r w:rsidR="000F5BC2">
        <w:t>s</w:t>
      </w:r>
      <w:r w:rsidR="00E42062" w:rsidRPr="0089171B">
        <w:t xml:space="preserve"> </w:t>
      </w:r>
      <w:r w:rsidR="00E42062">
        <w:t>201</w:t>
      </w:r>
      <w:r>
        <w:t>3</w:t>
      </w:r>
      <w:r w:rsidR="000F5BC2">
        <w:t xml:space="preserve"> y 2012, 79 </w:t>
      </w:r>
      <w:r w:rsidR="00E42062" w:rsidRPr="0089171B">
        <w:t>empleados son personas con discapacidad</w:t>
      </w:r>
      <w:r w:rsidR="000F5BC2">
        <w:t>.</w:t>
      </w:r>
    </w:p>
    <w:p w:rsidR="00E42062" w:rsidRDefault="004242B5" w:rsidP="004242B5">
      <w:pPr>
        <w:pStyle w:val="Listaconnmeros"/>
      </w:pPr>
      <w:r>
        <w:tab/>
      </w:r>
      <w:r w:rsidR="00E42062" w:rsidRPr="0089171B">
        <w:t>Al 31 de diciembre el detalle de la plantilla de la Sociedad por género era el siguiente:</w:t>
      </w:r>
    </w:p>
    <w:tbl>
      <w:tblPr>
        <w:tblStyle w:val="Tablaconcuadrcula"/>
        <w:tblW w:w="9522" w:type="dxa"/>
        <w:jc w:val="center"/>
        <w:tblInd w:w="567" w:type="dxa"/>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tblPr>
      <w:tblGrid>
        <w:gridCol w:w="3402"/>
        <w:gridCol w:w="1020"/>
        <w:gridCol w:w="1020"/>
        <w:gridCol w:w="1020"/>
        <w:gridCol w:w="1020"/>
        <w:gridCol w:w="1020"/>
        <w:gridCol w:w="1020"/>
      </w:tblGrid>
      <w:tr w:rsidR="00861EFE" w:rsidRPr="004242B5"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1EFE" w:rsidRPr="004242B5" w:rsidRDefault="00861EFE" w:rsidP="001967D0">
            <w:pPr>
              <w:pStyle w:val="Tabladeilustraciones"/>
              <w:keepNext/>
              <w:jc w:val="center"/>
              <w:rPr>
                <w:snapToGrid w:val="0"/>
                <w:color w:val="000000"/>
                <w:szCs w:val="0"/>
                <w:u w:color="000000"/>
              </w:rPr>
            </w:pPr>
            <w:r>
              <w:rPr>
                <w:snapToGrid w:val="0"/>
                <w:color w:val="000000"/>
                <w:szCs w:val="0"/>
                <w:u w:color="000000"/>
              </w:rPr>
              <w:t>Número de Empleados</w:t>
            </w:r>
          </w:p>
        </w:tc>
      </w:tr>
      <w:tr w:rsidR="00861EFE" w:rsidRPr="004242B5" w:rsidTr="009A46B0">
        <w:trPr>
          <w:jc w:val="center"/>
        </w:trPr>
        <w:tc>
          <w:tcPr>
            <w:tcW w:w="3402" w:type="dxa"/>
            <w:tcBorders>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61EFE" w:rsidRPr="003459AA" w:rsidRDefault="00861EFE" w:rsidP="001967D0">
            <w:pPr>
              <w:pStyle w:val="Tabladeilustraciones"/>
              <w:keepNext/>
              <w:jc w:val="center"/>
              <w:rPr>
                <w:snapToGrid w:val="0"/>
                <w:color w:val="000000"/>
                <w:szCs w:val="0"/>
                <w:u w:color="000000"/>
              </w:rPr>
            </w:pPr>
            <w:r w:rsidRPr="003459AA">
              <w:rPr>
                <w:snapToGrid w:val="0"/>
                <w:color w:val="000000"/>
                <w:szCs w:val="0"/>
                <w:u w:color="000000"/>
              </w:rPr>
              <w:t>2013</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861EFE" w:rsidRPr="004242B5" w:rsidRDefault="00861EFE" w:rsidP="001967D0">
            <w:pPr>
              <w:pStyle w:val="Tabladeilustraciones"/>
              <w:keepNext/>
              <w:jc w:val="center"/>
              <w:rPr>
                <w:snapToGrid w:val="0"/>
                <w:color w:val="000000"/>
                <w:szCs w:val="0"/>
                <w:u w:color="000000"/>
              </w:rPr>
            </w:pPr>
            <w:r>
              <w:rPr>
                <w:snapToGrid w:val="0"/>
                <w:color w:val="000000"/>
                <w:szCs w:val="0"/>
                <w:u w:color="000000"/>
              </w:rPr>
              <w:t>2012</w:t>
            </w:r>
          </w:p>
        </w:tc>
      </w:tr>
      <w:tr w:rsidR="00861EFE" w:rsidRPr="004242B5"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rsidR="00861EFE" w:rsidRPr="004242B5" w:rsidRDefault="00861EFE" w:rsidP="001967D0">
            <w:pPr>
              <w:pStyle w:val="Tabladeilustraciones"/>
              <w:keepNext/>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3459AA" w:rsidRDefault="00861EFE" w:rsidP="001967D0">
            <w:pPr>
              <w:pStyle w:val="Tabladeilustraciones"/>
              <w:keepNext/>
              <w:jc w:val="center"/>
              <w:rPr>
                <w:snapToGrid w:val="0"/>
                <w:color w:val="000000"/>
                <w:szCs w:val="0"/>
                <w:u w:color="000000"/>
              </w:rPr>
            </w:pPr>
            <w:r w:rsidRPr="003459AA">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3459AA" w:rsidRDefault="00861EFE" w:rsidP="001967D0">
            <w:pPr>
              <w:pStyle w:val="Tabladeilustraciones"/>
              <w:keepNext/>
              <w:jc w:val="center"/>
              <w:rPr>
                <w:snapToGrid w:val="0"/>
                <w:color w:val="000000"/>
                <w:szCs w:val="0"/>
                <w:u w:color="000000"/>
              </w:rPr>
            </w:pPr>
            <w:r w:rsidRPr="003459AA">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8A4276" w:rsidRDefault="00861EFE" w:rsidP="001967D0">
            <w:pPr>
              <w:pStyle w:val="Tabladeilustraciones"/>
              <w:keepNext/>
              <w:jc w:val="center"/>
              <w:rPr>
                <w:snapToGrid w:val="0"/>
                <w:color w:val="000000"/>
                <w:szCs w:val="0"/>
                <w:highlight w:val="yellow"/>
                <w:u w:color="000000"/>
              </w:rPr>
            </w:pPr>
            <w:r w:rsidRPr="003459AA">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4242B5" w:rsidRDefault="00861EFE" w:rsidP="001967D0">
            <w:pPr>
              <w:pStyle w:val="Tabladeilustraciones"/>
              <w:keepNext/>
              <w:jc w:val="center"/>
              <w:rPr>
                <w:snapToGrid w:val="0"/>
                <w:color w:val="000000"/>
                <w:szCs w:val="0"/>
                <w:u w:color="000000"/>
              </w:rPr>
            </w:pPr>
            <w:r>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4242B5" w:rsidRDefault="00861EFE" w:rsidP="001967D0">
            <w:pPr>
              <w:pStyle w:val="Tabladeilustraciones"/>
              <w:keepNext/>
              <w:jc w:val="center"/>
              <w:rPr>
                <w:snapToGrid w:val="0"/>
                <w:color w:val="000000"/>
                <w:szCs w:val="0"/>
                <w:u w:color="000000"/>
              </w:rPr>
            </w:pPr>
            <w:r>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4242B5" w:rsidRDefault="00861EFE" w:rsidP="001967D0">
            <w:pPr>
              <w:pStyle w:val="Tabladeilustraciones"/>
              <w:keepNext/>
              <w:jc w:val="center"/>
              <w:rPr>
                <w:snapToGrid w:val="0"/>
                <w:color w:val="000000"/>
                <w:szCs w:val="0"/>
                <w:u w:color="000000"/>
              </w:rPr>
            </w:pPr>
            <w:r>
              <w:rPr>
                <w:snapToGrid w:val="0"/>
                <w:color w:val="000000"/>
                <w:szCs w:val="0"/>
                <w:u w:color="000000"/>
              </w:rPr>
              <w:t>Total</w:t>
            </w:r>
          </w:p>
        </w:tc>
      </w:tr>
      <w:tr w:rsidR="00861EFE" w:rsidRPr="004242B5"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4242B5"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4242B5"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4242B5" w:rsidRDefault="00861EFE" w:rsidP="001967D0">
            <w:pPr>
              <w:pStyle w:val="Tabladeilustraciones"/>
              <w:keepNext/>
              <w:rPr>
                <w:snapToGrid w:val="0"/>
                <w:color w:val="000000"/>
                <w:szCs w:val="0"/>
                <w:u w:color="000000"/>
              </w:rPr>
            </w:pPr>
          </w:p>
        </w:tc>
      </w:tr>
      <w:tr w:rsidR="00861EFE" w:rsidRPr="004242B5" w:rsidTr="009A46B0">
        <w:trPr>
          <w:jc w:val="center"/>
        </w:trPr>
        <w:tc>
          <w:tcPr>
            <w:tcW w:w="3402" w:type="dxa"/>
            <w:tcBorders>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r>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rsidR="00861EFE" w:rsidRPr="004242B5"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7</w:t>
            </w:r>
          </w:p>
        </w:tc>
        <w:tc>
          <w:tcPr>
            <w:tcW w:w="1020" w:type="dxa"/>
            <w:tcBorders>
              <w:left w:val="single" w:sz="4" w:space="0" w:color="auto"/>
              <w:right w:val="single" w:sz="4" w:space="0" w:color="auto"/>
            </w:tcBorders>
            <w:shd w:val="clear" w:color="auto" w:fill="auto"/>
          </w:tcPr>
          <w:p w:rsidR="00861EFE" w:rsidRPr="004242B5"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2</w:t>
            </w:r>
          </w:p>
        </w:tc>
        <w:tc>
          <w:tcPr>
            <w:tcW w:w="1020" w:type="dxa"/>
            <w:tcBorders>
              <w:left w:val="single" w:sz="4" w:space="0" w:color="auto"/>
              <w:right w:val="single" w:sz="4" w:space="0" w:color="auto"/>
            </w:tcBorders>
            <w:shd w:val="clear" w:color="auto" w:fill="auto"/>
          </w:tcPr>
          <w:p w:rsidR="00861EFE" w:rsidRPr="004242B5"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9</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1</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635"/>
              </w:tabs>
              <w:rPr>
                <w:snapToGrid w:val="0"/>
                <w:color w:val="000000"/>
                <w:szCs w:val="0"/>
                <w:u w:color="000000"/>
              </w:rPr>
            </w:pPr>
            <w:r>
              <w:rPr>
                <w:snapToGrid w:val="0"/>
                <w:color w:val="000000"/>
                <w:szCs w:val="0"/>
                <w:u w:color="000000"/>
              </w:rPr>
              <w:t>9</w:t>
            </w:r>
          </w:p>
        </w:tc>
      </w:tr>
      <w:tr w:rsidR="00861EFE" w:rsidRPr="004242B5" w:rsidTr="009A46B0">
        <w:trPr>
          <w:jc w:val="center"/>
        </w:trPr>
        <w:tc>
          <w:tcPr>
            <w:tcW w:w="3402" w:type="dxa"/>
            <w:tcBorders>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r>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rsidR="00861EFE" w:rsidRPr="004242B5"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34</w:t>
            </w:r>
          </w:p>
        </w:tc>
        <w:tc>
          <w:tcPr>
            <w:tcW w:w="1020" w:type="dxa"/>
            <w:tcBorders>
              <w:left w:val="single" w:sz="4" w:space="0" w:color="auto"/>
              <w:right w:val="single" w:sz="4" w:space="0" w:color="auto"/>
            </w:tcBorders>
            <w:shd w:val="clear" w:color="auto" w:fill="auto"/>
          </w:tcPr>
          <w:p w:rsidR="00861EFE" w:rsidRPr="004242B5"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38</w:t>
            </w:r>
          </w:p>
        </w:tc>
        <w:tc>
          <w:tcPr>
            <w:tcW w:w="1020" w:type="dxa"/>
            <w:tcBorders>
              <w:left w:val="single" w:sz="4" w:space="0" w:color="auto"/>
              <w:right w:val="single" w:sz="4" w:space="0" w:color="auto"/>
            </w:tcBorders>
            <w:shd w:val="clear" w:color="auto" w:fill="auto"/>
          </w:tcPr>
          <w:p w:rsidR="00861EFE" w:rsidRPr="004242B5" w:rsidRDefault="003459AA" w:rsidP="001967D0">
            <w:pPr>
              <w:pStyle w:val="Tabladeilustraciones"/>
              <w:keepNext/>
              <w:tabs>
                <w:tab w:val="decimal" w:pos="578"/>
              </w:tabs>
              <w:rPr>
                <w:snapToGrid w:val="0"/>
                <w:color w:val="000000"/>
                <w:szCs w:val="0"/>
                <w:u w:color="000000"/>
              </w:rPr>
            </w:pPr>
            <w:r>
              <w:rPr>
                <w:snapToGrid w:val="0"/>
                <w:color w:val="000000"/>
                <w:szCs w:val="0"/>
                <w:u w:color="000000"/>
              </w:rPr>
              <w:t>72</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37</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39</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635"/>
              </w:tabs>
              <w:rPr>
                <w:snapToGrid w:val="0"/>
                <w:color w:val="000000"/>
                <w:szCs w:val="0"/>
                <w:u w:color="000000"/>
              </w:rPr>
            </w:pPr>
            <w:r>
              <w:rPr>
                <w:snapToGrid w:val="0"/>
                <w:color w:val="000000"/>
                <w:szCs w:val="0"/>
                <w:u w:color="000000"/>
              </w:rPr>
              <w:t>76</w:t>
            </w:r>
          </w:p>
        </w:tc>
      </w:tr>
      <w:tr w:rsidR="00861EFE" w:rsidRPr="004242B5" w:rsidTr="009A46B0">
        <w:trPr>
          <w:jc w:val="center"/>
        </w:trPr>
        <w:tc>
          <w:tcPr>
            <w:tcW w:w="3402" w:type="dxa"/>
            <w:tcBorders>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r>
              <w:rPr>
                <w:snapToGrid w:val="0"/>
                <w:color w:val="000000"/>
                <w:szCs w:val="0"/>
                <w:u w:color="000000"/>
              </w:rPr>
              <w:t>Empleados de oficina y ventas</w:t>
            </w:r>
          </w:p>
        </w:tc>
        <w:tc>
          <w:tcPr>
            <w:tcW w:w="1020" w:type="dxa"/>
            <w:tcBorders>
              <w:left w:val="single" w:sz="4" w:space="0" w:color="auto"/>
              <w:right w:val="single" w:sz="4" w:space="0" w:color="auto"/>
            </w:tcBorders>
            <w:shd w:val="clear" w:color="auto" w:fill="auto"/>
          </w:tcPr>
          <w:p w:rsidR="00861EFE" w:rsidRPr="004242B5" w:rsidRDefault="000F5BC2" w:rsidP="001967D0">
            <w:pPr>
              <w:pStyle w:val="Tabladeilustraciones"/>
              <w:keepNext/>
              <w:tabs>
                <w:tab w:val="decimal" w:pos="578"/>
              </w:tabs>
              <w:rPr>
                <w:snapToGrid w:val="0"/>
                <w:color w:val="000000"/>
                <w:szCs w:val="0"/>
                <w:u w:color="000000"/>
              </w:rPr>
            </w:pPr>
            <w:r>
              <w:rPr>
                <w:snapToGrid w:val="0"/>
                <w:color w:val="000000"/>
                <w:szCs w:val="0"/>
                <w:u w:color="000000"/>
              </w:rPr>
              <w:t>4</w:t>
            </w:r>
          </w:p>
        </w:tc>
        <w:tc>
          <w:tcPr>
            <w:tcW w:w="1020" w:type="dxa"/>
            <w:tcBorders>
              <w:left w:val="single" w:sz="4" w:space="0" w:color="auto"/>
              <w:right w:val="single" w:sz="4" w:space="0" w:color="auto"/>
            </w:tcBorders>
            <w:shd w:val="clear" w:color="auto" w:fill="auto"/>
          </w:tcPr>
          <w:p w:rsidR="00861EFE" w:rsidRPr="004242B5" w:rsidRDefault="000F5BC2" w:rsidP="001967D0">
            <w:pPr>
              <w:pStyle w:val="Tabladeilustraciones"/>
              <w:keepNext/>
              <w:tabs>
                <w:tab w:val="decimal" w:pos="578"/>
              </w:tabs>
              <w:rPr>
                <w:snapToGrid w:val="0"/>
                <w:color w:val="000000"/>
                <w:szCs w:val="0"/>
                <w:u w:color="000000"/>
              </w:rPr>
            </w:pPr>
            <w:r>
              <w:rPr>
                <w:snapToGrid w:val="0"/>
                <w:color w:val="000000"/>
                <w:szCs w:val="0"/>
                <w:u w:color="000000"/>
              </w:rPr>
              <w:t>14</w:t>
            </w:r>
          </w:p>
        </w:tc>
        <w:tc>
          <w:tcPr>
            <w:tcW w:w="1020" w:type="dxa"/>
            <w:tcBorders>
              <w:left w:val="single" w:sz="4" w:space="0" w:color="auto"/>
              <w:right w:val="single" w:sz="4" w:space="0" w:color="auto"/>
            </w:tcBorders>
            <w:shd w:val="clear" w:color="auto" w:fill="auto"/>
          </w:tcPr>
          <w:p w:rsidR="00861EFE" w:rsidRPr="004242B5" w:rsidRDefault="000F5BC2" w:rsidP="001967D0">
            <w:pPr>
              <w:pStyle w:val="Tabladeilustraciones"/>
              <w:keepNext/>
              <w:tabs>
                <w:tab w:val="decimal" w:pos="578"/>
              </w:tabs>
              <w:rPr>
                <w:snapToGrid w:val="0"/>
                <w:color w:val="000000"/>
                <w:szCs w:val="0"/>
                <w:u w:color="000000"/>
              </w:rPr>
            </w:pPr>
            <w:r>
              <w:rPr>
                <w:snapToGrid w:val="0"/>
                <w:color w:val="000000"/>
                <w:szCs w:val="0"/>
                <w:u w:color="000000"/>
              </w:rPr>
              <w:t>18</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5</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15</w:t>
            </w:r>
          </w:p>
        </w:tc>
        <w:tc>
          <w:tcPr>
            <w:tcW w:w="1020" w:type="dxa"/>
            <w:tcBorders>
              <w:left w:val="single" w:sz="4" w:space="0" w:color="auto"/>
              <w:right w:val="single" w:sz="4" w:space="0" w:color="auto"/>
            </w:tcBorders>
          </w:tcPr>
          <w:p w:rsidR="00861EFE" w:rsidRPr="004242B5" w:rsidRDefault="00861EFE" w:rsidP="001967D0">
            <w:pPr>
              <w:pStyle w:val="Tabladeilustraciones"/>
              <w:keepNext/>
              <w:tabs>
                <w:tab w:val="decimal" w:pos="635"/>
              </w:tabs>
              <w:rPr>
                <w:snapToGrid w:val="0"/>
                <w:color w:val="000000"/>
                <w:szCs w:val="0"/>
                <w:u w:color="000000"/>
              </w:rPr>
            </w:pPr>
            <w:r>
              <w:rPr>
                <w:snapToGrid w:val="0"/>
                <w:color w:val="000000"/>
                <w:szCs w:val="0"/>
                <w:u w:color="000000"/>
              </w:rPr>
              <w:t>20</w:t>
            </w:r>
          </w:p>
        </w:tc>
      </w:tr>
      <w:tr w:rsidR="00861EFE" w:rsidRPr="004242B5" w:rsidTr="009A46B0">
        <w:trPr>
          <w:jc w:val="center"/>
        </w:trPr>
        <w:tc>
          <w:tcPr>
            <w:tcW w:w="3402" w:type="dxa"/>
            <w:tcBorders>
              <w:left w:val="single" w:sz="4" w:space="0" w:color="auto"/>
              <w:right w:val="single" w:sz="4" w:space="0" w:color="auto"/>
            </w:tcBorders>
            <w:shd w:val="clear" w:color="auto" w:fill="auto"/>
          </w:tcPr>
          <w:p w:rsidR="00861EFE" w:rsidRPr="004242B5" w:rsidRDefault="00861EFE" w:rsidP="001967D0">
            <w:pPr>
              <w:pStyle w:val="Tabladeilustraciones"/>
              <w:keepNext/>
              <w:rPr>
                <w:snapToGrid w:val="0"/>
                <w:color w:val="000000"/>
                <w:szCs w:val="0"/>
                <w:u w:color="000000"/>
              </w:rPr>
            </w:pPr>
            <w:r>
              <w:rPr>
                <w:snapToGrid w:val="0"/>
                <w:color w:val="000000"/>
                <w:szCs w:val="0"/>
                <w:u w:color="000000"/>
              </w:rPr>
              <w:t>Operarios</w:t>
            </w:r>
          </w:p>
        </w:tc>
        <w:tc>
          <w:tcPr>
            <w:tcW w:w="1020" w:type="dxa"/>
            <w:tcBorders>
              <w:left w:val="single" w:sz="4" w:space="0" w:color="auto"/>
              <w:bottom w:val="single" w:sz="4" w:space="0" w:color="auto"/>
              <w:right w:val="single" w:sz="4" w:space="0" w:color="auto"/>
            </w:tcBorders>
            <w:shd w:val="clear" w:color="auto" w:fill="auto"/>
          </w:tcPr>
          <w:p w:rsidR="00861EFE" w:rsidRPr="000F5BC2" w:rsidRDefault="000F5BC2" w:rsidP="001967D0">
            <w:pPr>
              <w:pStyle w:val="Tabladeilustraciones"/>
              <w:keepNext/>
              <w:tabs>
                <w:tab w:val="decimal" w:pos="578"/>
              </w:tabs>
              <w:rPr>
                <w:snapToGrid w:val="0"/>
                <w:color w:val="000000"/>
                <w:szCs w:val="0"/>
                <w:u w:color="000000"/>
              </w:rPr>
            </w:pPr>
            <w:r w:rsidRPr="000F5BC2">
              <w:rPr>
                <w:snapToGrid w:val="0"/>
                <w:color w:val="000000"/>
                <w:szCs w:val="0"/>
                <w:u w:color="000000"/>
              </w:rPr>
              <w:t>7</w:t>
            </w:r>
          </w:p>
        </w:tc>
        <w:tc>
          <w:tcPr>
            <w:tcW w:w="1020" w:type="dxa"/>
            <w:tcBorders>
              <w:left w:val="single" w:sz="4" w:space="0" w:color="auto"/>
              <w:bottom w:val="single" w:sz="4" w:space="0" w:color="auto"/>
              <w:right w:val="single" w:sz="4" w:space="0" w:color="auto"/>
            </w:tcBorders>
            <w:shd w:val="clear" w:color="auto" w:fill="auto"/>
          </w:tcPr>
          <w:p w:rsidR="00861EFE" w:rsidRPr="000F5BC2" w:rsidRDefault="000F5BC2" w:rsidP="001967D0">
            <w:pPr>
              <w:pStyle w:val="Tabladeilustraciones"/>
              <w:keepNext/>
              <w:tabs>
                <w:tab w:val="decimal" w:pos="578"/>
              </w:tabs>
              <w:rPr>
                <w:snapToGrid w:val="0"/>
                <w:color w:val="000000"/>
                <w:szCs w:val="0"/>
                <w:u w:color="000000"/>
              </w:rPr>
            </w:pPr>
            <w:r w:rsidRPr="000F5BC2">
              <w:rPr>
                <w:snapToGrid w:val="0"/>
                <w:color w:val="000000"/>
                <w:szCs w:val="0"/>
                <w:u w:color="000000"/>
              </w:rPr>
              <w:t>2</w:t>
            </w:r>
          </w:p>
        </w:tc>
        <w:tc>
          <w:tcPr>
            <w:tcW w:w="1020" w:type="dxa"/>
            <w:tcBorders>
              <w:left w:val="single" w:sz="4" w:space="0" w:color="auto"/>
              <w:bottom w:val="single" w:sz="4" w:space="0" w:color="auto"/>
              <w:right w:val="single" w:sz="4" w:space="0" w:color="auto"/>
            </w:tcBorders>
            <w:shd w:val="clear" w:color="auto" w:fill="auto"/>
          </w:tcPr>
          <w:p w:rsidR="00861EFE" w:rsidRPr="000F5BC2" w:rsidRDefault="000F5BC2" w:rsidP="001967D0">
            <w:pPr>
              <w:pStyle w:val="Tabladeilustraciones"/>
              <w:keepNext/>
              <w:tabs>
                <w:tab w:val="decimal" w:pos="578"/>
              </w:tabs>
              <w:rPr>
                <w:snapToGrid w:val="0"/>
                <w:color w:val="000000"/>
                <w:szCs w:val="0"/>
                <w:u w:color="000000"/>
              </w:rPr>
            </w:pPr>
            <w:r w:rsidRPr="000F5BC2">
              <w:rPr>
                <w:snapToGrid w:val="0"/>
                <w:color w:val="000000"/>
                <w:szCs w:val="0"/>
                <w:u w:color="000000"/>
              </w:rPr>
              <w:t>9</w:t>
            </w:r>
          </w:p>
        </w:tc>
        <w:tc>
          <w:tcPr>
            <w:tcW w:w="1020" w:type="dxa"/>
            <w:tcBorders>
              <w:left w:val="single" w:sz="4" w:space="0" w:color="auto"/>
              <w:bottom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6</w:t>
            </w:r>
          </w:p>
        </w:tc>
        <w:tc>
          <w:tcPr>
            <w:tcW w:w="1020" w:type="dxa"/>
            <w:tcBorders>
              <w:left w:val="single" w:sz="4" w:space="0" w:color="auto"/>
              <w:bottom w:val="single" w:sz="4" w:space="0" w:color="auto"/>
              <w:right w:val="single" w:sz="4" w:space="0" w:color="auto"/>
            </w:tcBorders>
          </w:tcPr>
          <w:p w:rsidR="00861EFE" w:rsidRPr="004242B5" w:rsidRDefault="00861EFE" w:rsidP="001967D0">
            <w:pPr>
              <w:pStyle w:val="Tabladeilustraciones"/>
              <w:keepNext/>
              <w:tabs>
                <w:tab w:val="decimal" w:pos="578"/>
              </w:tabs>
              <w:rPr>
                <w:snapToGrid w:val="0"/>
                <w:color w:val="000000"/>
                <w:szCs w:val="0"/>
                <w:u w:color="000000"/>
              </w:rPr>
            </w:pPr>
            <w:r>
              <w:rPr>
                <w:snapToGrid w:val="0"/>
                <w:color w:val="000000"/>
                <w:szCs w:val="0"/>
                <w:u w:color="000000"/>
              </w:rPr>
              <w:t>2</w:t>
            </w:r>
          </w:p>
        </w:tc>
        <w:tc>
          <w:tcPr>
            <w:tcW w:w="1020" w:type="dxa"/>
            <w:tcBorders>
              <w:left w:val="single" w:sz="4" w:space="0" w:color="auto"/>
              <w:bottom w:val="single" w:sz="4" w:space="0" w:color="auto"/>
              <w:right w:val="single" w:sz="4" w:space="0" w:color="auto"/>
            </w:tcBorders>
          </w:tcPr>
          <w:p w:rsidR="00861EFE" w:rsidRPr="004242B5" w:rsidRDefault="00861EFE" w:rsidP="001967D0">
            <w:pPr>
              <w:pStyle w:val="Tabladeilustraciones"/>
              <w:keepNext/>
              <w:tabs>
                <w:tab w:val="decimal" w:pos="635"/>
              </w:tabs>
              <w:rPr>
                <w:snapToGrid w:val="0"/>
                <w:color w:val="000000"/>
                <w:szCs w:val="0"/>
                <w:u w:color="000000"/>
              </w:rPr>
            </w:pPr>
            <w:r>
              <w:rPr>
                <w:snapToGrid w:val="0"/>
                <w:color w:val="000000"/>
                <w:szCs w:val="0"/>
                <w:u w:color="000000"/>
              </w:rPr>
              <w:t>8</w:t>
            </w:r>
          </w:p>
        </w:tc>
      </w:tr>
      <w:tr w:rsidR="00861EFE" w:rsidRPr="004242B5" w:rsidTr="009A46B0">
        <w:trPr>
          <w:jc w:val="center"/>
        </w:trPr>
        <w:tc>
          <w:tcPr>
            <w:tcW w:w="3402" w:type="dxa"/>
            <w:tcBorders>
              <w:left w:val="single" w:sz="4" w:space="0" w:color="auto"/>
              <w:bottom w:val="single" w:sz="4" w:space="0" w:color="auto"/>
              <w:right w:val="single" w:sz="4" w:space="0" w:color="auto"/>
            </w:tcBorders>
            <w:shd w:val="clear" w:color="auto" w:fill="auto"/>
          </w:tcPr>
          <w:p w:rsidR="00861EFE" w:rsidRDefault="00861EFE" w:rsidP="001967D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861EFE" w:rsidRDefault="003459AA" w:rsidP="001967D0">
            <w:pPr>
              <w:pStyle w:val="Tabladeilustraciones"/>
              <w:keepNext/>
              <w:tabs>
                <w:tab w:val="decimal" w:pos="578"/>
              </w:tabs>
              <w:spacing w:before="40" w:after="40"/>
              <w:rPr>
                <w:b/>
                <w:snapToGrid w:val="0"/>
                <w:szCs w:val="0"/>
                <w:u w:color="000000"/>
              </w:rPr>
            </w:pPr>
            <w:r>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861EFE" w:rsidRDefault="003459AA" w:rsidP="001967D0">
            <w:pPr>
              <w:pStyle w:val="Tabladeilustraciones"/>
              <w:keepNext/>
              <w:tabs>
                <w:tab w:val="decimal" w:pos="578"/>
              </w:tabs>
              <w:spacing w:before="40" w:after="40"/>
              <w:rPr>
                <w:b/>
                <w:snapToGrid w:val="0"/>
                <w:szCs w:val="0"/>
                <w:u w:color="000000"/>
              </w:rPr>
            </w:pPr>
            <w:r>
              <w:rPr>
                <w:b/>
                <w:snapToGrid w:val="0"/>
                <w:szCs w:val="0"/>
                <w:u w:color="000000"/>
              </w:rPr>
              <w:t>56</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861EFE" w:rsidRDefault="003459AA" w:rsidP="001967D0">
            <w:pPr>
              <w:pStyle w:val="Tabladeilustraciones"/>
              <w:keepNext/>
              <w:tabs>
                <w:tab w:val="decimal" w:pos="578"/>
              </w:tabs>
              <w:spacing w:before="40" w:after="40"/>
              <w:rPr>
                <w:b/>
                <w:snapToGrid w:val="0"/>
                <w:szCs w:val="0"/>
                <w:u w:color="000000"/>
              </w:rPr>
            </w:pPr>
            <w:r>
              <w:rPr>
                <w:b/>
                <w:snapToGrid w:val="0"/>
                <w:szCs w:val="0"/>
                <w:u w:color="000000"/>
              </w:rPr>
              <w:t>108</w:t>
            </w:r>
          </w:p>
        </w:tc>
        <w:tc>
          <w:tcPr>
            <w:tcW w:w="1020" w:type="dxa"/>
            <w:tcBorders>
              <w:top w:val="single" w:sz="4" w:space="0" w:color="auto"/>
              <w:left w:val="single" w:sz="4" w:space="0" w:color="auto"/>
              <w:bottom w:val="single" w:sz="4" w:space="0" w:color="auto"/>
              <w:right w:val="single" w:sz="4" w:space="0" w:color="auto"/>
            </w:tcBorders>
          </w:tcPr>
          <w:p w:rsidR="00861EFE" w:rsidRPr="00861EFE" w:rsidRDefault="00861EFE" w:rsidP="001967D0">
            <w:pPr>
              <w:pStyle w:val="Tabladeilustraciones"/>
              <w:keepNext/>
              <w:tabs>
                <w:tab w:val="decimal" w:pos="578"/>
              </w:tabs>
              <w:spacing w:before="40" w:after="40"/>
              <w:rPr>
                <w:b/>
                <w:snapToGrid w:val="0"/>
                <w:szCs w:val="0"/>
                <w:u w:color="000000"/>
              </w:rPr>
            </w:pPr>
            <w:r w:rsidRPr="00861EFE">
              <w:rPr>
                <w:b/>
                <w:snapToGrid w:val="0"/>
                <w:szCs w:val="0"/>
                <w:u w:color="000000"/>
              </w:rPr>
              <w:t>56</w:t>
            </w:r>
          </w:p>
        </w:tc>
        <w:tc>
          <w:tcPr>
            <w:tcW w:w="1020" w:type="dxa"/>
            <w:tcBorders>
              <w:top w:val="single" w:sz="4" w:space="0" w:color="auto"/>
              <w:left w:val="single" w:sz="4" w:space="0" w:color="auto"/>
              <w:bottom w:val="single" w:sz="4" w:space="0" w:color="auto"/>
              <w:right w:val="single" w:sz="4" w:space="0" w:color="auto"/>
            </w:tcBorders>
          </w:tcPr>
          <w:p w:rsidR="00861EFE" w:rsidRPr="00861EFE" w:rsidRDefault="00861EFE" w:rsidP="001967D0">
            <w:pPr>
              <w:pStyle w:val="Tabladeilustraciones"/>
              <w:keepNext/>
              <w:tabs>
                <w:tab w:val="decimal" w:pos="578"/>
              </w:tabs>
              <w:spacing w:before="40" w:after="40"/>
              <w:rPr>
                <w:b/>
                <w:snapToGrid w:val="0"/>
                <w:szCs w:val="0"/>
                <w:u w:color="000000"/>
              </w:rPr>
            </w:pPr>
            <w:r w:rsidRPr="00861EFE">
              <w:rPr>
                <w:b/>
                <w:snapToGrid w:val="0"/>
                <w:szCs w:val="0"/>
                <w:u w:color="000000"/>
              </w:rPr>
              <w:t>57</w:t>
            </w:r>
          </w:p>
        </w:tc>
        <w:tc>
          <w:tcPr>
            <w:tcW w:w="1020" w:type="dxa"/>
            <w:tcBorders>
              <w:top w:val="single" w:sz="4" w:space="0" w:color="auto"/>
              <w:left w:val="single" w:sz="4" w:space="0" w:color="auto"/>
              <w:bottom w:val="single" w:sz="4" w:space="0" w:color="auto"/>
              <w:right w:val="single" w:sz="4" w:space="0" w:color="auto"/>
            </w:tcBorders>
          </w:tcPr>
          <w:p w:rsidR="00861EFE" w:rsidRPr="00861EFE" w:rsidRDefault="00861EFE" w:rsidP="001967D0">
            <w:pPr>
              <w:pStyle w:val="Tabladeilustraciones"/>
              <w:tabs>
                <w:tab w:val="decimal" w:pos="635"/>
              </w:tabs>
              <w:spacing w:before="40" w:after="40"/>
              <w:rPr>
                <w:b/>
                <w:snapToGrid w:val="0"/>
                <w:szCs w:val="0"/>
                <w:u w:color="000000"/>
              </w:rPr>
            </w:pPr>
            <w:r w:rsidRPr="00861EFE">
              <w:rPr>
                <w:b/>
                <w:snapToGrid w:val="0"/>
                <w:szCs w:val="0"/>
                <w:u w:color="000000"/>
              </w:rPr>
              <w:t>113</w:t>
            </w:r>
          </w:p>
        </w:tc>
      </w:tr>
    </w:tbl>
    <w:p w:rsidR="004242B5" w:rsidRDefault="004242B5" w:rsidP="00861EFE"/>
    <w:p w:rsidR="00E42062" w:rsidRPr="0089171B" w:rsidRDefault="003C246F" w:rsidP="003C246F">
      <w:pPr>
        <w:pStyle w:val="Listaconnmeros"/>
      </w:pPr>
      <w:r>
        <w:tab/>
      </w:r>
      <w:r w:rsidR="00E42062" w:rsidRPr="00161F62">
        <w:t xml:space="preserve">El Consejo de Administración está formado por </w:t>
      </w:r>
      <w:r w:rsidR="000F5BC2" w:rsidRPr="00C5220F">
        <w:t xml:space="preserve">15 </w:t>
      </w:r>
      <w:r w:rsidR="00E42062" w:rsidRPr="00C5220F">
        <w:t xml:space="preserve">miembros, de los cuales </w:t>
      </w:r>
      <w:r w:rsidR="000F5BC2" w:rsidRPr="00C5220F">
        <w:t>10</w:t>
      </w:r>
      <w:r w:rsidR="00006FD7" w:rsidRPr="00C5220F">
        <w:t xml:space="preserve"> </w:t>
      </w:r>
      <w:r w:rsidR="00E42062" w:rsidRPr="00C5220F">
        <w:t xml:space="preserve">son hombres y </w:t>
      </w:r>
      <w:r w:rsidR="000F5BC2" w:rsidRPr="00C5220F">
        <w:t>5</w:t>
      </w:r>
      <w:r w:rsidR="00E42062" w:rsidRPr="00C5220F">
        <w:t xml:space="preserve"> mujeres.</w:t>
      </w:r>
    </w:p>
    <w:p w:rsidR="00E42062" w:rsidRDefault="003C246F" w:rsidP="003C246F">
      <w:pPr>
        <w:pStyle w:val="Ttulo5"/>
      </w:pPr>
      <w:bookmarkStart w:id="112" w:name="_Toc287529344"/>
      <w:bookmarkStart w:id="113" w:name="_Toc287529469"/>
      <w:r>
        <w:t xml:space="preserve">18.2 </w:t>
      </w:r>
      <w:r w:rsidR="00E42062" w:rsidRPr="0089171B">
        <w:t>Información sobre medioambiente</w:t>
      </w:r>
      <w:bookmarkEnd w:id="112"/>
      <w:bookmarkEnd w:id="113"/>
    </w:p>
    <w:p w:rsidR="00E42062" w:rsidRPr="00CA6275" w:rsidRDefault="003C246F" w:rsidP="003C246F">
      <w:pPr>
        <w:pStyle w:val="Listaconnmeros"/>
      </w:pPr>
      <w:r>
        <w:tab/>
      </w:r>
      <w:r w:rsidR="00E42062" w:rsidRPr="00CA6275">
        <w:t xml:space="preserve">La actividad de la Sociedad no tiene repercusiones medioambientales o éstas son irrelevantes por lo que no tiene equipos ni instalaciones incorporados al inmovilizado material cuya finalidad sea la protección y mejora del medioambiente. </w:t>
      </w:r>
    </w:p>
    <w:p w:rsidR="00E42062" w:rsidRDefault="003C246F" w:rsidP="003C246F">
      <w:pPr>
        <w:pStyle w:val="Listaconnmeros"/>
      </w:pPr>
      <w:r>
        <w:tab/>
      </w:r>
      <w:r w:rsidR="00E42062" w:rsidRPr="00CA6275">
        <w:t>Los Administradores de la Sociedad estiman que no existen contingencias significativas con la protección y mejora del medio ambiente, no considerando necesario registrar provisión alguna en tal sentido.</w:t>
      </w:r>
    </w:p>
    <w:p w:rsidR="00E42062" w:rsidRDefault="003C246F" w:rsidP="003C246F">
      <w:pPr>
        <w:pStyle w:val="Ttulo4"/>
      </w:pPr>
      <w:bookmarkStart w:id="114" w:name="_Toc287529345"/>
      <w:bookmarkStart w:id="115" w:name="_Toc287529470"/>
      <w:r>
        <w:t>19.</w:t>
      </w:r>
      <w:r>
        <w:tab/>
      </w:r>
      <w:r w:rsidR="00E42062" w:rsidRPr="000C4FC4">
        <w:t>Hechos posteriores al cierre</w:t>
      </w:r>
      <w:bookmarkEnd w:id="114"/>
      <w:bookmarkEnd w:id="115"/>
    </w:p>
    <w:p w:rsidR="00E42062" w:rsidRDefault="00E42062" w:rsidP="003C246F">
      <w:r w:rsidRPr="00743DAC">
        <w:t>A la fecha de formulación de</w:t>
      </w:r>
      <w:r>
        <w:t xml:space="preserve"> estas cuentas anuales no se ha</w:t>
      </w:r>
      <w:r w:rsidRPr="00743DAC">
        <w:t xml:space="preserve"> puesto de manifiesto asunto alguno susceptible de modificar las mismas o ser objeto de información adicional a la incluida en las mismas.</w:t>
      </w:r>
      <w:r>
        <w:t xml:space="preserve"> </w:t>
      </w:r>
    </w:p>
    <w:p w:rsidR="00D4201C" w:rsidRDefault="00D4201C"/>
    <w:p w:rsidR="002E6ABA" w:rsidRDefault="002E6ABA">
      <w:pPr>
        <w:sectPr w:rsidR="002E6ABA" w:rsidSect="00502754">
          <w:headerReference w:type="default" r:id="rId11"/>
          <w:footerReference w:type="default" r:id="rId12"/>
          <w:headerReference w:type="first" r:id="rId13"/>
          <w:footerReference w:type="first" r:id="rId14"/>
          <w:pgSz w:w="11907" w:h="16840" w:code="9"/>
          <w:pgMar w:top="2552" w:right="1440" w:bottom="1701" w:left="1440" w:header="1276" w:footer="720" w:gutter="0"/>
          <w:pgNumType w:start="6"/>
          <w:cols w:space="720"/>
          <w:docGrid w:linePitch="245"/>
        </w:sectPr>
      </w:pPr>
    </w:p>
    <w:p w:rsidR="000F61E8" w:rsidRPr="00B01D62" w:rsidRDefault="000F61E8" w:rsidP="000F61E8">
      <w:pPr>
        <w:pStyle w:val="Portada"/>
        <w:spacing w:after="240"/>
        <w:rPr>
          <w:b w:val="0"/>
          <w:sz w:val="28"/>
          <w:szCs w:val="28"/>
        </w:rPr>
      </w:pPr>
      <w:r w:rsidRPr="00420E4A">
        <w:rPr>
          <w:sz w:val="28"/>
          <w:szCs w:val="28"/>
        </w:rPr>
        <w:lastRenderedPageBreak/>
        <w:t>Anexo I</w:t>
      </w:r>
    </w:p>
    <w:p w:rsidR="000F61E8" w:rsidRPr="00B01D62" w:rsidRDefault="000F61E8" w:rsidP="000F61E8">
      <w:pPr>
        <w:pStyle w:val="Portada"/>
        <w:spacing w:after="240"/>
        <w:rPr>
          <w:b w:val="0"/>
          <w:sz w:val="28"/>
          <w:szCs w:val="28"/>
        </w:rPr>
      </w:pPr>
      <w:r w:rsidRPr="00B01D62">
        <w:rPr>
          <w:b w:val="0"/>
          <w:sz w:val="28"/>
          <w:szCs w:val="28"/>
        </w:rPr>
        <w:t>Detalle de Sociedades del Grupo</w:t>
      </w:r>
    </w:p>
    <w:tbl>
      <w:tblPr>
        <w:tblStyle w:val="Tablaconcuadrcula"/>
        <w:tblW w:w="16230" w:type="dxa"/>
        <w:jc w:val="center"/>
        <w:tblLayout w:type="fixed"/>
        <w:tblLook w:val="04A0"/>
      </w:tblPr>
      <w:tblGrid>
        <w:gridCol w:w="2247"/>
        <w:gridCol w:w="2626"/>
        <w:gridCol w:w="1843"/>
        <w:gridCol w:w="708"/>
        <w:gridCol w:w="851"/>
        <w:gridCol w:w="992"/>
        <w:gridCol w:w="992"/>
        <w:gridCol w:w="1134"/>
        <w:gridCol w:w="993"/>
        <w:gridCol w:w="992"/>
        <w:gridCol w:w="918"/>
        <w:gridCol w:w="984"/>
        <w:gridCol w:w="950"/>
      </w:tblGrid>
      <w:tr w:rsidR="000F61E8" w:rsidRPr="002E6ABA" w:rsidTr="00502956">
        <w:trPr>
          <w:jc w:val="center"/>
        </w:trPr>
        <w:tc>
          <w:tcPr>
            <w:tcW w:w="2247" w:type="dxa"/>
            <w:tcBorders>
              <w:bottom w:val="nil"/>
            </w:tcBorders>
          </w:tcPr>
          <w:p w:rsidR="000F61E8" w:rsidRPr="002E6ABA" w:rsidRDefault="000F61E8" w:rsidP="00502956">
            <w:pPr>
              <w:pStyle w:val="Portada"/>
              <w:jc w:val="center"/>
              <w:rPr>
                <w:sz w:val="14"/>
                <w:szCs w:val="14"/>
              </w:rPr>
            </w:pPr>
          </w:p>
        </w:tc>
        <w:tc>
          <w:tcPr>
            <w:tcW w:w="2626" w:type="dxa"/>
            <w:tcBorders>
              <w:bottom w:val="nil"/>
            </w:tcBorders>
          </w:tcPr>
          <w:p w:rsidR="000F61E8" w:rsidRPr="002E6ABA" w:rsidRDefault="000F61E8" w:rsidP="00502956">
            <w:pPr>
              <w:pStyle w:val="Portada"/>
              <w:jc w:val="center"/>
              <w:rPr>
                <w:sz w:val="14"/>
                <w:szCs w:val="14"/>
              </w:rPr>
            </w:pPr>
          </w:p>
        </w:tc>
        <w:tc>
          <w:tcPr>
            <w:tcW w:w="1843" w:type="dxa"/>
            <w:tcBorders>
              <w:bottom w:val="nil"/>
            </w:tcBorders>
          </w:tcPr>
          <w:p w:rsidR="000F61E8" w:rsidRPr="002E6ABA" w:rsidRDefault="000F61E8" w:rsidP="00502956">
            <w:pPr>
              <w:pStyle w:val="Portada"/>
              <w:jc w:val="center"/>
              <w:rPr>
                <w:sz w:val="14"/>
                <w:szCs w:val="14"/>
              </w:rPr>
            </w:pPr>
          </w:p>
        </w:tc>
        <w:tc>
          <w:tcPr>
            <w:tcW w:w="1559" w:type="dxa"/>
            <w:gridSpan w:val="2"/>
            <w:tcBorders>
              <w:bottom w:val="nil"/>
            </w:tcBorders>
          </w:tcPr>
          <w:p w:rsidR="000F61E8" w:rsidRPr="002E6ABA" w:rsidRDefault="000F61E8" w:rsidP="00502956">
            <w:pPr>
              <w:pStyle w:val="Portada"/>
              <w:jc w:val="center"/>
              <w:rPr>
                <w:sz w:val="14"/>
                <w:szCs w:val="14"/>
              </w:rPr>
            </w:pPr>
          </w:p>
        </w:tc>
        <w:tc>
          <w:tcPr>
            <w:tcW w:w="992" w:type="dxa"/>
            <w:tcBorders>
              <w:bottom w:val="nil"/>
            </w:tcBorders>
          </w:tcPr>
          <w:p w:rsidR="000F61E8" w:rsidRPr="002E6ABA" w:rsidRDefault="000F61E8" w:rsidP="00502956">
            <w:pPr>
              <w:pStyle w:val="Portada"/>
              <w:jc w:val="center"/>
              <w:rPr>
                <w:sz w:val="14"/>
                <w:szCs w:val="14"/>
              </w:rPr>
            </w:pPr>
          </w:p>
        </w:tc>
        <w:tc>
          <w:tcPr>
            <w:tcW w:w="992" w:type="dxa"/>
            <w:tcBorders>
              <w:bottom w:val="nil"/>
            </w:tcBorders>
          </w:tcPr>
          <w:p w:rsidR="000F61E8" w:rsidRPr="002E6ABA" w:rsidRDefault="000F61E8" w:rsidP="00502956">
            <w:pPr>
              <w:pStyle w:val="Portada"/>
              <w:jc w:val="center"/>
              <w:rPr>
                <w:sz w:val="14"/>
                <w:szCs w:val="14"/>
              </w:rPr>
            </w:pPr>
          </w:p>
        </w:tc>
        <w:tc>
          <w:tcPr>
            <w:tcW w:w="1134" w:type="dxa"/>
            <w:tcBorders>
              <w:bottom w:val="nil"/>
            </w:tcBorders>
          </w:tcPr>
          <w:p w:rsidR="000F61E8" w:rsidRPr="002E6ABA" w:rsidRDefault="000F61E8" w:rsidP="00502956">
            <w:pPr>
              <w:pStyle w:val="Portada"/>
              <w:jc w:val="center"/>
              <w:rPr>
                <w:sz w:val="14"/>
                <w:szCs w:val="14"/>
              </w:rPr>
            </w:pPr>
          </w:p>
        </w:tc>
        <w:tc>
          <w:tcPr>
            <w:tcW w:w="993" w:type="dxa"/>
            <w:tcBorders>
              <w:bottom w:val="nil"/>
            </w:tcBorders>
          </w:tcPr>
          <w:p w:rsidR="000F61E8" w:rsidRPr="002E6ABA" w:rsidRDefault="000F61E8" w:rsidP="00502956">
            <w:pPr>
              <w:pStyle w:val="Portada"/>
              <w:jc w:val="center"/>
              <w:rPr>
                <w:sz w:val="14"/>
                <w:szCs w:val="14"/>
              </w:rPr>
            </w:pPr>
            <w:r w:rsidRPr="002E6ABA">
              <w:rPr>
                <w:sz w:val="14"/>
                <w:szCs w:val="14"/>
              </w:rPr>
              <w:t>Resultado</w:t>
            </w:r>
          </w:p>
        </w:tc>
        <w:tc>
          <w:tcPr>
            <w:tcW w:w="992" w:type="dxa"/>
            <w:tcBorders>
              <w:bottom w:val="nil"/>
            </w:tcBorders>
          </w:tcPr>
          <w:p w:rsidR="000F61E8" w:rsidRPr="002E6ABA" w:rsidRDefault="000F61E8" w:rsidP="00502956">
            <w:pPr>
              <w:pStyle w:val="Portada"/>
              <w:jc w:val="center"/>
              <w:rPr>
                <w:sz w:val="14"/>
                <w:szCs w:val="14"/>
              </w:rPr>
            </w:pPr>
            <w:r w:rsidRPr="002E6ABA">
              <w:rPr>
                <w:sz w:val="14"/>
                <w:szCs w:val="14"/>
              </w:rPr>
              <w:t>Resultado</w:t>
            </w:r>
          </w:p>
        </w:tc>
        <w:tc>
          <w:tcPr>
            <w:tcW w:w="2852" w:type="dxa"/>
            <w:gridSpan w:val="3"/>
            <w:tcBorders>
              <w:bottom w:val="single" w:sz="4" w:space="0" w:color="auto"/>
            </w:tcBorders>
          </w:tcPr>
          <w:p w:rsidR="000F61E8" w:rsidRPr="002E6ABA" w:rsidRDefault="000F61E8" w:rsidP="00502956">
            <w:pPr>
              <w:pStyle w:val="Portada"/>
              <w:jc w:val="center"/>
              <w:rPr>
                <w:sz w:val="14"/>
                <w:szCs w:val="14"/>
              </w:rPr>
            </w:pPr>
            <w:r w:rsidRPr="002E6ABA">
              <w:rPr>
                <w:sz w:val="14"/>
                <w:szCs w:val="14"/>
              </w:rPr>
              <w:t>Valor en Libros</w:t>
            </w:r>
          </w:p>
        </w:tc>
      </w:tr>
      <w:tr w:rsidR="000F61E8" w:rsidRPr="002E6ABA" w:rsidTr="00502956">
        <w:trPr>
          <w:jc w:val="center"/>
        </w:trPr>
        <w:tc>
          <w:tcPr>
            <w:tcW w:w="2247" w:type="dxa"/>
            <w:tcBorders>
              <w:top w:val="nil"/>
              <w:bottom w:val="nil"/>
            </w:tcBorders>
          </w:tcPr>
          <w:p w:rsidR="000F61E8" w:rsidRPr="002E6ABA" w:rsidRDefault="000F61E8" w:rsidP="00502956">
            <w:pPr>
              <w:pStyle w:val="Portada"/>
              <w:jc w:val="center"/>
              <w:rPr>
                <w:sz w:val="14"/>
                <w:szCs w:val="14"/>
              </w:rPr>
            </w:pPr>
          </w:p>
        </w:tc>
        <w:tc>
          <w:tcPr>
            <w:tcW w:w="2626" w:type="dxa"/>
            <w:tcBorders>
              <w:top w:val="nil"/>
              <w:bottom w:val="nil"/>
            </w:tcBorders>
          </w:tcPr>
          <w:p w:rsidR="000F61E8" w:rsidRPr="002E6ABA" w:rsidRDefault="000F61E8" w:rsidP="00502956">
            <w:pPr>
              <w:pStyle w:val="Portada"/>
              <w:jc w:val="center"/>
              <w:rPr>
                <w:sz w:val="14"/>
                <w:szCs w:val="14"/>
              </w:rPr>
            </w:pPr>
          </w:p>
        </w:tc>
        <w:tc>
          <w:tcPr>
            <w:tcW w:w="1843" w:type="dxa"/>
            <w:tcBorders>
              <w:top w:val="nil"/>
              <w:bottom w:val="nil"/>
            </w:tcBorders>
          </w:tcPr>
          <w:p w:rsidR="000F61E8" w:rsidRPr="002E6ABA" w:rsidRDefault="000F61E8" w:rsidP="00502956">
            <w:pPr>
              <w:pStyle w:val="Portada"/>
              <w:jc w:val="center"/>
              <w:rPr>
                <w:sz w:val="14"/>
                <w:szCs w:val="14"/>
              </w:rPr>
            </w:pPr>
          </w:p>
        </w:tc>
        <w:tc>
          <w:tcPr>
            <w:tcW w:w="1559" w:type="dxa"/>
            <w:gridSpan w:val="2"/>
            <w:tcBorders>
              <w:top w:val="nil"/>
            </w:tcBorders>
          </w:tcPr>
          <w:p w:rsidR="000F61E8" w:rsidRPr="002E6ABA" w:rsidRDefault="000F61E8" w:rsidP="00502956">
            <w:pPr>
              <w:pStyle w:val="Portada"/>
              <w:jc w:val="center"/>
              <w:rPr>
                <w:sz w:val="14"/>
                <w:szCs w:val="14"/>
              </w:rPr>
            </w:pPr>
            <w:r w:rsidRPr="002E6ABA">
              <w:rPr>
                <w:sz w:val="14"/>
                <w:szCs w:val="14"/>
              </w:rPr>
              <w:t>Participación</w:t>
            </w:r>
          </w:p>
        </w:tc>
        <w:tc>
          <w:tcPr>
            <w:tcW w:w="992" w:type="dxa"/>
            <w:tcBorders>
              <w:top w:val="nil"/>
              <w:bottom w:val="nil"/>
            </w:tcBorders>
          </w:tcPr>
          <w:p w:rsidR="000F61E8" w:rsidRPr="002E6ABA" w:rsidRDefault="000F61E8" w:rsidP="00502956">
            <w:pPr>
              <w:pStyle w:val="Portada"/>
              <w:jc w:val="center"/>
              <w:rPr>
                <w:sz w:val="14"/>
                <w:szCs w:val="14"/>
              </w:rPr>
            </w:pPr>
          </w:p>
        </w:tc>
        <w:tc>
          <w:tcPr>
            <w:tcW w:w="992" w:type="dxa"/>
            <w:tcBorders>
              <w:top w:val="nil"/>
              <w:bottom w:val="nil"/>
            </w:tcBorders>
          </w:tcPr>
          <w:p w:rsidR="000F61E8" w:rsidRPr="002E6ABA" w:rsidRDefault="000F61E8" w:rsidP="00502956">
            <w:pPr>
              <w:pStyle w:val="Portada"/>
              <w:jc w:val="center"/>
              <w:rPr>
                <w:sz w:val="14"/>
                <w:szCs w:val="14"/>
              </w:rPr>
            </w:pPr>
          </w:p>
        </w:tc>
        <w:tc>
          <w:tcPr>
            <w:tcW w:w="1134" w:type="dxa"/>
            <w:tcBorders>
              <w:top w:val="nil"/>
              <w:bottom w:val="nil"/>
            </w:tcBorders>
          </w:tcPr>
          <w:p w:rsidR="000F61E8" w:rsidRPr="002E6ABA" w:rsidRDefault="000F61E8" w:rsidP="00502956">
            <w:pPr>
              <w:pStyle w:val="Portada"/>
              <w:jc w:val="center"/>
              <w:rPr>
                <w:sz w:val="14"/>
                <w:szCs w:val="14"/>
              </w:rPr>
            </w:pPr>
          </w:p>
        </w:tc>
        <w:tc>
          <w:tcPr>
            <w:tcW w:w="993" w:type="dxa"/>
            <w:tcBorders>
              <w:top w:val="nil"/>
              <w:bottom w:val="nil"/>
            </w:tcBorders>
          </w:tcPr>
          <w:p w:rsidR="000F61E8" w:rsidRPr="002E6ABA" w:rsidRDefault="000F61E8" w:rsidP="00502956">
            <w:pPr>
              <w:pStyle w:val="Portada"/>
              <w:jc w:val="center"/>
              <w:rPr>
                <w:sz w:val="14"/>
                <w:szCs w:val="14"/>
              </w:rPr>
            </w:pPr>
            <w:r w:rsidRPr="002E6ABA">
              <w:rPr>
                <w:sz w:val="14"/>
                <w:szCs w:val="14"/>
              </w:rPr>
              <w:t>Del</w:t>
            </w:r>
          </w:p>
        </w:tc>
        <w:tc>
          <w:tcPr>
            <w:tcW w:w="992" w:type="dxa"/>
            <w:tcBorders>
              <w:top w:val="nil"/>
              <w:bottom w:val="nil"/>
            </w:tcBorders>
          </w:tcPr>
          <w:p w:rsidR="000F61E8" w:rsidRPr="002E6ABA" w:rsidRDefault="000F61E8" w:rsidP="00502956">
            <w:pPr>
              <w:pStyle w:val="Portada"/>
              <w:jc w:val="center"/>
              <w:rPr>
                <w:sz w:val="14"/>
                <w:szCs w:val="14"/>
              </w:rPr>
            </w:pPr>
            <w:r w:rsidRPr="002E6ABA">
              <w:rPr>
                <w:sz w:val="14"/>
                <w:szCs w:val="14"/>
              </w:rPr>
              <w:t>de</w:t>
            </w:r>
          </w:p>
        </w:tc>
        <w:tc>
          <w:tcPr>
            <w:tcW w:w="918" w:type="dxa"/>
            <w:tcBorders>
              <w:top w:val="single" w:sz="4" w:space="0" w:color="auto"/>
              <w:bottom w:val="nil"/>
            </w:tcBorders>
          </w:tcPr>
          <w:p w:rsidR="000F61E8" w:rsidRPr="002E6ABA" w:rsidRDefault="000F61E8" w:rsidP="00502956">
            <w:pPr>
              <w:pStyle w:val="Portada"/>
              <w:jc w:val="center"/>
              <w:rPr>
                <w:sz w:val="14"/>
                <w:szCs w:val="14"/>
              </w:rPr>
            </w:pPr>
          </w:p>
        </w:tc>
        <w:tc>
          <w:tcPr>
            <w:tcW w:w="984" w:type="dxa"/>
            <w:tcBorders>
              <w:top w:val="single" w:sz="4" w:space="0" w:color="auto"/>
              <w:bottom w:val="nil"/>
            </w:tcBorders>
          </w:tcPr>
          <w:p w:rsidR="000F61E8" w:rsidRPr="002E6ABA" w:rsidRDefault="000F61E8" w:rsidP="00502956">
            <w:pPr>
              <w:pStyle w:val="Portada"/>
              <w:jc w:val="center"/>
              <w:rPr>
                <w:sz w:val="14"/>
                <w:szCs w:val="14"/>
              </w:rPr>
            </w:pPr>
            <w:r w:rsidRPr="002E6ABA">
              <w:rPr>
                <w:sz w:val="14"/>
                <w:szCs w:val="14"/>
              </w:rPr>
              <w:t>Deterioro</w:t>
            </w:r>
          </w:p>
        </w:tc>
        <w:tc>
          <w:tcPr>
            <w:tcW w:w="950" w:type="dxa"/>
            <w:tcBorders>
              <w:top w:val="single" w:sz="4" w:space="0" w:color="auto"/>
              <w:bottom w:val="nil"/>
            </w:tcBorders>
          </w:tcPr>
          <w:p w:rsidR="000F61E8" w:rsidRPr="002E6ABA" w:rsidRDefault="000F61E8" w:rsidP="00502956">
            <w:pPr>
              <w:pStyle w:val="Portada"/>
              <w:jc w:val="center"/>
              <w:rPr>
                <w:sz w:val="14"/>
                <w:szCs w:val="14"/>
              </w:rPr>
            </w:pPr>
            <w:r w:rsidRPr="002E6ABA">
              <w:rPr>
                <w:sz w:val="14"/>
                <w:szCs w:val="14"/>
              </w:rPr>
              <w:t>Deterioro</w:t>
            </w:r>
          </w:p>
        </w:tc>
      </w:tr>
      <w:tr w:rsidR="000F61E8" w:rsidRPr="002E6ABA" w:rsidTr="00502956">
        <w:trPr>
          <w:jc w:val="center"/>
        </w:trPr>
        <w:tc>
          <w:tcPr>
            <w:tcW w:w="2247" w:type="dxa"/>
            <w:tcBorders>
              <w:top w:val="nil"/>
            </w:tcBorders>
          </w:tcPr>
          <w:p w:rsidR="000F61E8" w:rsidRPr="002E6ABA" w:rsidRDefault="000F61E8" w:rsidP="00502956">
            <w:pPr>
              <w:pStyle w:val="Portada"/>
              <w:jc w:val="center"/>
              <w:rPr>
                <w:sz w:val="14"/>
                <w:szCs w:val="14"/>
              </w:rPr>
            </w:pPr>
            <w:r w:rsidRPr="002E6ABA">
              <w:rPr>
                <w:sz w:val="14"/>
                <w:szCs w:val="14"/>
              </w:rPr>
              <w:t>Sociedad</w:t>
            </w:r>
          </w:p>
        </w:tc>
        <w:tc>
          <w:tcPr>
            <w:tcW w:w="2626" w:type="dxa"/>
            <w:tcBorders>
              <w:top w:val="nil"/>
            </w:tcBorders>
          </w:tcPr>
          <w:p w:rsidR="000F61E8" w:rsidRPr="002E6ABA" w:rsidRDefault="000F61E8" w:rsidP="00502956">
            <w:pPr>
              <w:pStyle w:val="Portada"/>
              <w:jc w:val="center"/>
              <w:rPr>
                <w:sz w:val="14"/>
                <w:szCs w:val="14"/>
              </w:rPr>
            </w:pPr>
            <w:r w:rsidRPr="002E6ABA">
              <w:rPr>
                <w:sz w:val="14"/>
                <w:szCs w:val="14"/>
              </w:rPr>
              <w:t>Domicilio</w:t>
            </w:r>
          </w:p>
        </w:tc>
        <w:tc>
          <w:tcPr>
            <w:tcW w:w="1843" w:type="dxa"/>
            <w:tcBorders>
              <w:top w:val="nil"/>
            </w:tcBorders>
          </w:tcPr>
          <w:p w:rsidR="000F61E8" w:rsidRPr="002E6ABA" w:rsidRDefault="000F61E8" w:rsidP="00502956">
            <w:pPr>
              <w:pStyle w:val="Portada"/>
              <w:jc w:val="center"/>
              <w:rPr>
                <w:sz w:val="14"/>
                <w:szCs w:val="14"/>
              </w:rPr>
            </w:pPr>
            <w:r w:rsidRPr="002E6ABA">
              <w:rPr>
                <w:sz w:val="14"/>
                <w:szCs w:val="14"/>
              </w:rPr>
              <w:t>Actividad</w:t>
            </w:r>
          </w:p>
        </w:tc>
        <w:tc>
          <w:tcPr>
            <w:tcW w:w="708" w:type="dxa"/>
          </w:tcPr>
          <w:p w:rsidR="000F61E8" w:rsidRPr="002E6ABA" w:rsidRDefault="000F61E8" w:rsidP="00502956">
            <w:pPr>
              <w:pStyle w:val="Portada"/>
              <w:jc w:val="center"/>
              <w:rPr>
                <w:sz w:val="14"/>
                <w:szCs w:val="14"/>
              </w:rPr>
            </w:pPr>
            <w:r w:rsidRPr="002E6ABA">
              <w:rPr>
                <w:sz w:val="14"/>
                <w:szCs w:val="14"/>
              </w:rPr>
              <w:t>Directa</w:t>
            </w:r>
          </w:p>
        </w:tc>
        <w:tc>
          <w:tcPr>
            <w:tcW w:w="851" w:type="dxa"/>
          </w:tcPr>
          <w:p w:rsidR="000F61E8" w:rsidRPr="002E6ABA" w:rsidRDefault="000F61E8" w:rsidP="00502956">
            <w:pPr>
              <w:pStyle w:val="Portada"/>
              <w:jc w:val="center"/>
              <w:rPr>
                <w:sz w:val="14"/>
                <w:szCs w:val="14"/>
              </w:rPr>
            </w:pPr>
            <w:r w:rsidRPr="002E6ABA">
              <w:rPr>
                <w:sz w:val="14"/>
                <w:szCs w:val="14"/>
              </w:rPr>
              <w:t>Indirecta</w:t>
            </w:r>
          </w:p>
        </w:tc>
        <w:tc>
          <w:tcPr>
            <w:tcW w:w="992" w:type="dxa"/>
            <w:tcBorders>
              <w:top w:val="nil"/>
            </w:tcBorders>
          </w:tcPr>
          <w:p w:rsidR="000F61E8" w:rsidRPr="002E6ABA" w:rsidRDefault="000F61E8" w:rsidP="00502956">
            <w:pPr>
              <w:pStyle w:val="Portada"/>
              <w:jc w:val="center"/>
              <w:rPr>
                <w:sz w:val="14"/>
                <w:szCs w:val="14"/>
              </w:rPr>
            </w:pPr>
            <w:r w:rsidRPr="002E6ABA">
              <w:rPr>
                <w:sz w:val="14"/>
                <w:szCs w:val="14"/>
              </w:rPr>
              <w:t>Capital</w:t>
            </w:r>
          </w:p>
        </w:tc>
        <w:tc>
          <w:tcPr>
            <w:tcW w:w="992" w:type="dxa"/>
            <w:tcBorders>
              <w:top w:val="nil"/>
            </w:tcBorders>
          </w:tcPr>
          <w:p w:rsidR="000F61E8" w:rsidRPr="002E6ABA" w:rsidRDefault="000F61E8" w:rsidP="00502956">
            <w:pPr>
              <w:pStyle w:val="Portada"/>
              <w:jc w:val="center"/>
              <w:rPr>
                <w:sz w:val="14"/>
                <w:szCs w:val="14"/>
              </w:rPr>
            </w:pPr>
            <w:r w:rsidRPr="002E6ABA">
              <w:rPr>
                <w:sz w:val="14"/>
                <w:szCs w:val="14"/>
              </w:rPr>
              <w:t>Reservas</w:t>
            </w:r>
          </w:p>
        </w:tc>
        <w:tc>
          <w:tcPr>
            <w:tcW w:w="1134" w:type="dxa"/>
            <w:tcBorders>
              <w:top w:val="nil"/>
            </w:tcBorders>
          </w:tcPr>
          <w:p w:rsidR="000F61E8" w:rsidRPr="002E6ABA" w:rsidRDefault="000F61E8" w:rsidP="00502956">
            <w:pPr>
              <w:pStyle w:val="Portada"/>
              <w:ind w:left="-113" w:right="-113"/>
              <w:jc w:val="center"/>
              <w:rPr>
                <w:sz w:val="14"/>
                <w:szCs w:val="14"/>
              </w:rPr>
            </w:pPr>
            <w:r w:rsidRPr="002E6ABA">
              <w:rPr>
                <w:sz w:val="14"/>
                <w:szCs w:val="14"/>
              </w:rPr>
              <w:t>Subvenciones</w:t>
            </w:r>
          </w:p>
        </w:tc>
        <w:tc>
          <w:tcPr>
            <w:tcW w:w="993" w:type="dxa"/>
            <w:tcBorders>
              <w:top w:val="nil"/>
            </w:tcBorders>
          </w:tcPr>
          <w:p w:rsidR="000F61E8" w:rsidRPr="002E6ABA" w:rsidRDefault="000F61E8" w:rsidP="00502956">
            <w:pPr>
              <w:pStyle w:val="Portada"/>
              <w:jc w:val="center"/>
              <w:rPr>
                <w:sz w:val="14"/>
                <w:szCs w:val="14"/>
              </w:rPr>
            </w:pPr>
            <w:r w:rsidRPr="002E6ABA">
              <w:rPr>
                <w:sz w:val="14"/>
                <w:szCs w:val="14"/>
              </w:rPr>
              <w:t>Ejercicio</w:t>
            </w:r>
          </w:p>
        </w:tc>
        <w:tc>
          <w:tcPr>
            <w:tcW w:w="992" w:type="dxa"/>
            <w:tcBorders>
              <w:top w:val="nil"/>
            </w:tcBorders>
          </w:tcPr>
          <w:p w:rsidR="000F61E8" w:rsidRPr="002E6ABA" w:rsidRDefault="000F61E8" w:rsidP="00502956">
            <w:pPr>
              <w:pStyle w:val="Portada"/>
              <w:ind w:left="-41" w:right="-33"/>
              <w:jc w:val="center"/>
              <w:rPr>
                <w:sz w:val="14"/>
                <w:szCs w:val="14"/>
              </w:rPr>
            </w:pPr>
            <w:r w:rsidRPr="002E6ABA">
              <w:rPr>
                <w:sz w:val="14"/>
                <w:szCs w:val="14"/>
              </w:rPr>
              <w:t>Explotación</w:t>
            </w:r>
          </w:p>
        </w:tc>
        <w:tc>
          <w:tcPr>
            <w:tcW w:w="918" w:type="dxa"/>
            <w:tcBorders>
              <w:top w:val="nil"/>
            </w:tcBorders>
          </w:tcPr>
          <w:p w:rsidR="000F61E8" w:rsidRPr="002E6ABA" w:rsidRDefault="000F61E8" w:rsidP="00502956">
            <w:pPr>
              <w:pStyle w:val="Portada"/>
              <w:jc w:val="center"/>
              <w:rPr>
                <w:sz w:val="14"/>
                <w:szCs w:val="14"/>
              </w:rPr>
            </w:pPr>
            <w:r w:rsidRPr="002E6ABA">
              <w:rPr>
                <w:sz w:val="14"/>
                <w:szCs w:val="14"/>
              </w:rPr>
              <w:t>Coste</w:t>
            </w:r>
          </w:p>
        </w:tc>
        <w:tc>
          <w:tcPr>
            <w:tcW w:w="984" w:type="dxa"/>
            <w:tcBorders>
              <w:top w:val="nil"/>
            </w:tcBorders>
          </w:tcPr>
          <w:p w:rsidR="000F61E8" w:rsidRPr="002E6ABA" w:rsidRDefault="000F61E8" w:rsidP="00502956">
            <w:pPr>
              <w:pStyle w:val="Portada"/>
              <w:ind w:right="-116"/>
              <w:jc w:val="center"/>
              <w:rPr>
                <w:sz w:val="14"/>
                <w:szCs w:val="14"/>
              </w:rPr>
            </w:pPr>
            <w:r w:rsidRPr="002E6ABA">
              <w:rPr>
                <w:sz w:val="14"/>
                <w:szCs w:val="14"/>
              </w:rPr>
              <w:t>del Ejercicio</w:t>
            </w:r>
          </w:p>
        </w:tc>
        <w:tc>
          <w:tcPr>
            <w:tcW w:w="950"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Acumulado</w:t>
            </w:r>
          </w:p>
        </w:tc>
      </w:tr>
      <w:tr w:rsidR="000F61E8" w:rsidRPr="002E6ABA" w:rsidTr="00502956">
        <w:trPr>
          <w:jc w:val="center"/>
        </w:trPr>
        <w:tc>
          <w:tcPr>
            <w:tcW w:w="2247" w:type="dxa"/>
            <w:tcBorders>
              <w:bottom w:val="nil"/>
            </w:tcBorders>
          </w:tcPr>
          <w:p w:rsidR="000F61E8" w:rsidRPr="002E6ABA" w:rsidRDefault="000F61E8" w:rsidP="00502956">
            <w:pPr>
              <w:pStyle w:val="Portada"/>
              <w:rPr>
                <w:b w:val="0"/>
                <w:sz w:val="14"/>
                <w:szCs w:val="14"/>
              </w:rPr>
            </w:pPr>
          </w:p>
        </w:tc>
        <w:tc>
          <w:tcPr>
            <w:tcW w:w="2626" w:type="dxa"/>
            <w:tcBorders>
              <w:bottom w:val="nil"/>
            </w:tcBorders>
          </w:tcPr>
          <w:p w:rsidR="000F61E8" w:rsidRPr="002E6ABA" w:rsidRDefault="000F61E8" w:rsidP="00502956">
            <w:pPr>
              <w:pStyle w:val="Portada"/>
              <w:rPr>
                <w:b w:val="0"/>
                <w:sz w:val="14"/>
                <w:szCs w:val="14"/>
              </w:rPr>
            </w:pPr>
          </w:p>
        </w:tc>
        <w:tc>
          <w:tcPr>
            <w:tcW w:w="1843" w:type="dxa"/>
            <w:tcBorders>
              <w:bottom w:val="nil"/>
            </w:tcBorders>
          </w:tcPr>
          <w:p w:rsidR="000F61E8" w:rsidRPr="002E6ABA" w:rsidRDefault="000F61E8" w:rsidP="00502956">
            <w:pPr>
              <w:pStyle w:val="Portada"/>
              <w:rPr>
                <w:b w:val="0"/>
                <w:sz w:val="14"/>
                <w:szCs w:val="14"/>
              </w:rPr>
            </w:pPr>
          </w:p>
        </w:tc>
        <w:tc>
          <w:tcPr>
            <w:tcW w:w="708" w:type="dxa"/>
            <w:tcBorders>
              <w:bottom w:val="nil"/>
            </w:tcBorders>
          </w:tcPr>
          <w:p w:rsidR="000F61E8" w:rsidRPr="002E6ABA" w:rsidRDefault="000F61E8" w:rsidP="00502956">
            <w:pPr>
              <w:pStyle w:val="Portada"/>
              <w:rPr>
                <w:b w:val="0"/>
                <w:sz w:val="14"/>
                <w:szCs w:val="14"/>
              </w:rPr>
            </w:pPr>
          </w:p>
        </w:tc>
        <w:tc>
          <w:tcPr>
            <w:tcW w:w="851" w:type="dxa"/>
            <w:tcBorders>
              <w:bottom w:val="nil"/>
            </w:tcBorders>
          </w:tcPr>
          <w:p w:rsidR="000F61E8" w:rsidRPr="002E6ABA" w:rsidRDefault="000F61E8" w:rsidP="00502956">
            <w:pPr>
              <w:pStyle w:val="Portada"/>
              <w:rPr>
                <w:b w:val="0"/>
                <w:sz w:val="14"/>
                <w:szCs w:val="14"/>
              </w:rPr>
            </w:pPr>
          </w:p>
        </w:tc>
        <w:tc>
          <w:tcPr>
            <w:tcW w:w="992" w:type="dxa"/>
            <w:tcBorders>
              <w:bottom w:val="nil"/>
            </w:tcBorders>
          </w:tcPr>
          <w:p w:rsidR="000F61E8" w:rsidRPr="002E6ABA" w:rsidRDefault="000F61E8" w:rsidP="00502956">
            <w:pPr>
              <w:pStyle w:val="Portada"/>
              <w:rPr>
                <w:b w:val="0"/>
                <w:sz w:val="14"/>
                <w:szCs w:val="14"/>
              </w:rPr>
            </w:pPr>
          </w:p>
        </w:tc>
        <w:tc>
          <w:tcPr>
            <w:tcW w:w="992" w:type="dxa"/>
            <w:tcBorders>
              <w:bottom w:val="nil"/>
            </w:tcBorders>
          </w:tcPr>
          <w:p w:rsidR="000F61E8" w:rsidRPr="002E6ABA" w:rsidRDefault="000F61E8" w:rsidP="00502956">
            <w:pPr>
              <w:pStyle w:val="Portada"/>
              <w:rPr>
                <w:b w:val="0"/>
                <w:sz w:val="14"/>
                <w:szCs w:val="14"/>
              </w:rPr>
            </w:pPr>
          </w:p>
        </w:tc>
        <w:tc>
          <w:tcPr>
            <w:tcW w:w="1134" w:type="dxa"/>
            <w:tcBorders>
              <w:bottom w:val="nil"/>
            </w:tcBorders>
          </w:tcPr>
          <w:p w:rsidR="000F61E8" w:rsidRPr="002E6ABA" w:rsidRDefault="000F61E8" w:rsidP="00502956">
            <w:pPr>
              <w:pStyle w:val="Portada"/>
              <w:rPr>
                <w:b w:val="0"/>
                <w:sz w:val="14"/>
                <w:szCs w:val="14"/>
              </w:rPr>
            </w:pPr>
          </w:p>
        </w:tc>
        <w:tc>
          <w:tcPr>
            <w:tcW w:w="993" w:type="dxa"/>
            <w:tcBorders>
              <w:bottom w:val="nil"/>
            </w:tcBorders>
          </w:tcPr>
          <w:p w:rsidR="000F61E8" w:rsidRPr="002E6ABA" w:rsidRDefault="000F61E8" w:rsidP="00502956">
            <w:pPr>
              <w:pStyle w:val="Portada"/>
              <w:rPr>
                <w:b w:val="0"/>
                <w:sz w:val="14"/>
                <w:szCs w:val="14"/>
              </w:rPr>
            </w:pPr>
          </w:p>
        </w:tc>
        <w:tc>
          <w:tcPr>
            <w:tcW w:w="992" w:type="dxa"/>
            <w:tcBorders>
              <w:bottom w:val="nil"/>
            </w:tcBorders>
          </w:tcPr>
          <w:p w:rsidR="000F61E8" w:rsidRPr="002E6ABA" w:rsidRDefault="000F61E8" w:rsidP="00502956">
            <w:pPr>
              <w:pStyle w:val="Portada"/>
              <w:rPr>
                <w:b w:val="0"/>
                <w:sz w:val="14"/>
                <w:szCs w:val="14"/>
              </w:rPr>
            </w:pPr>
          </w:p>
        </w:tc>
        <w:tc>
          <w:tcPr>
            <w:tcW w:w="918" w:type="dxa"/>
            <w:tcBorders>
              <w:bottom w:val="nil"/>
            </w:tcBorders>
          </w:tcPr>
          <w:p w:rsidR="000F61E8" w:rsidRPr="002E6ABA" w:rsidRDefault="000F61E8" w:rsidP="00502956">
            <w:pPr>
              <w:pStyle w:val="Portada"/>
              <w:rPr>
                <w:b w:val="0"/>
                <w:sz w:val="14"/>
                <w:szCs w:val="14"/>
              </w:rPr>
            </w:pPr>
          </w:p>
        </w:tc>
        <w:tc>
          <w:tcPr>
            <w:tcW w:w="984" w:type="dxa"/>
            <w:tcBorders>
              <w:bottom w:val="nil"/>
            </w:tcBorders>
          </w:tcPr>
          <w:p w:rsidR="000F61E8" w:rsidRPr="002E6ABA" w:rsidRDefault="000F61E8" w:rsidP="00502956">
            <w:pPr>
              <w:pStyle w:val="Portada"/>
              <w:rPr>
                <w:b w:val="0"/>
                <w:sz w:val="14"/>
                <w:szCs w:val="14"/>
              </w:rPr>
            </w:pPr>
          </w:p>
        </w:tc>
        <w:tc>
          <w:tcPr>
            <w:tcW w:w="950" w:type="dxa"/>
            <w:tcBorders>
              <w:bottom w:val="nil"/>
            </w:tcBorders>
          </w:tcPr>
          <w:p w:rsidR="000F61E8" w:rsidRPr="002E6ABA" w:rsidRDefault="000F61E8" w:rsidP="00502956">
            <w:pPr>
              <w:pStyle w:val="Portada"/>
              <w:rPr>
                <w:b w:val="0"/>
                <w:sz w:val="14"/>
                <w:szCs w:val="14"/>
              </w:rPr>
            </w:pPr>
          </w:p>
        </w:tc>
      </w:tr>
      <w:tr w:rsidR="000F61E8" w:rsidRPr="00EE2348" w:rsidTr="00502956">
        <w:trPr>
          <w:jc w:val="center"/>
        </w:trPr>
        <w:tc>
          <w:tcPr>
            <w:tcW w:w="2247" w:type="dxa"/>
            <w:tcBorders>
              <w:top w:val="nil"/>
              <w:bottom w:val="nil"/>
            </w:tcBorders>
          </w:tcPr>
          <w:p w:rsidR="000F61E8" w:rsidRPr="00EE2348" w:rsidRDefault="000F61E8" w:rsidP="00502956">
            <w:pPr>
              <w:pStyle w:val="Portada"/>
              <w:ind w:left="12" w:hanging="12"/>
              <w:rPr>
                <w:b w:val="0"/>
                <w:sz w:val="14"/>
                <w:szCs w:val="14"/>
              </w:rPr>
            </w:pPr>
            <w:r w:rsidRPr="00EE2348">
              <w:rPr>
                <w:b w:val="0"/>
                <w:sz w:val="14"/>
                <w:szCs w:val="14"/>
              </w:rPr>
              <w:t>Fundosa Lavanderías Industriales, S.A.U. (a)</w:t>
            </w:r>
          </w:p>
        </w:tc>
        <w:tc>
          <w:tcPr>
            <w:tcW w:w="2626" w:type="dxa"/>
            <w:tcBorders>
              <w:top w:val="nil"/>
              <w:bottom w:val="nil"/>
            </w:tcBorders>
          </w:tcPr>
          <w:p w:rsidR="000F61E8" w:rsidRPr="00EE2348" w:rsidRDefault="000F61E8" w:rsidP="00502956">
            <w:pPr>
              <w:pStyle w:val="Portada"/>
              <w:ind w:left="34" w:hanging="34"/>
              <w:rPr>
                <w:b w:val="0"/>
                <w:sz w:val="14"/>
                <w:szCs w:val="14"/>
              </w:rPr>
            </w:pPr>
            <w:r w:rsidRPr="00EE2348">
              <w:rPr>
                <w:b w:val="0"/>
                <w:sz w:val="14"/>
                <w:szCs w:val="14"/>
              </w:rPr>
              <w:t>Polígono Industrial de Vallecas</w:t>
            </w:r>
            <w:r w:rsidRPr="00EE2348">
              <w:rPr>
                <w:b w:val="0"/>
                <w:sz w:val="14"/>
                <w:szCs w:val="14"/>
              </w:rPr>
              <w:br/>
              <w:t>Camino Pozo Tío Raimundo, s/n</w:t>
            </w:r>
            <w:r w:rsidRPr="00EE2348">
              <w:rPr>
                <w:b w:val="0"/>
                <w:sz w:val="14"/>
                <w:szCs w:val="14"/>
              </w:rPr>
              <w:br/>
              <w:t>28031 Madrid</w:t>
            </w:r>
          </w:p>
        </w:tc>
        <w:tc>
          <w:tcPr>
            <w:tcW w:w="1843" w:type="dxa"/>
            <w:tcBorders>
              <w:top w:val="nil"/>
              <w:bottom w:val="nil"/>
            </w:tcBorders>
          </w:tcPr>
          <w:p w:rsidR="000F61E8" w:rsidRPr="00EE2348" w:rsidRDefault="000F61E8" w:rsidP="00502956">
            <w:pPr>
              <w:pStyle w:val="Portada"/>
              <w:ind w:hanging="12"/>
              <w:rPr>
                <w:b w:val="0"/>
                <w:sz w:val="14"/>
                <w:szCs w:val="14"/>
              </w:rPr>
            </w:pPr>
            <w:r w:rsidRPr="00EE2348">
              <w:rPr>
                <w:b w:val="0"/>
                <w:sz w:val="14"/>
                <w:szCs w:val="14"/>
              </w:rPr>
              <w:t>Gestión de lavanderías industriales</w:t>
            </w:r>
          </w:p>
        </w:tc>
        <w:tc>
          <w:tcPr>
            <w:tcW w:w="70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100,00</w:t>
            </w:r>
          </w:p>
        </w:tc>
        <w:tc>
          <w:tcPr>
            <w:tcW w:w="851"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26.000.000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46.374.640</w:t>
            </w:r>
          </w:p>
        </w:tc>
        <w:tc>
          <w:tcPr>
            <w:tcW w:w="1134" w:type="dxa"/>
            <w:tcBorders>
              <w:top w:val="nil"/>
              <w:bottom w:val="nil"/>
            </w:tcBorders>
          </w:tcPr>
          <w:p w:rsidR="000F61E8" w:rsidRPr="00EE2348" w:rsidRDefault="000F61E8" w:rsidP="00502956">
            <w:pPr>
              <w:pStyle w:val="Portada"/>
              <w:tabs>
                <w:tab w:val="decimal" w:pos="950"/>
              </w:tabs>
              <w:rPr>
                <w:b w:val="0"/>
                <w:sz w:val="14"/>
                <w:szCs w:val="14"/>
              </w:rPr>
            </w:pPr>
            <w:r w:rsidRPr="00EE2348">
              <w:rPr>
                <w:b w:val="0"/>
                <w:sz w:val="14"/>
                <w:szCs w:val="14"/>
              </w:rPr>
              <w:t>5.806.902</w:t>
            </w:r>
          </w:p>
        </w:tc>
        <w:tc>
          <w:tcPr>
            <w:tcW w:w="993"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2.928.764</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5.060.618</w:t>
            </w:r>
          </w:p>
        </w:tc>
        <w:tc>
          <w:tcPr>
            <w:tcW w:w="91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53.000.535</w:t>
            </w:r>
          </w:p>
        </w:tc>
        <w:tc>
          <w:tcPr>
            <w:tcW w:w="984"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c>
          <w:tcPr>
            <w:tcW w:w="950"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r>
      <w:tr w:rsidR="000F61E8" w:rsidRPr="00EE2348" w:rsidTr="00502956">
        <w:trPr>
          <w:jc w:val="center"/>
        </w:trPr>
        <w:tc>
          <w:tcPr>
            <w:tcW w:w="2247" w:type="dxa"/>
            <w:tcBorders>
              <w:top w:val="nil"/>
              <w:bottom w:val="nil"/>
            </w:tcBorders>
          </w:tcPr>
          <w:p w:rsidR="000F61E8" w:rsidRPr="00EE2348" w:rsidRDefault="000F61E8" w:rsidP="00502956">
            <w:pPr>
              <w:pStyle w:val="Portada"/>
              <w:ind w:left="12" w:hanging="12"/>
              <w:rPr>
                <w:b w:val="0"/>
                <w:sz w:val="14"/>
                <w:szCs w:val="14"/>
              </w:rPr>
            </w:pPr>
            <w:r>
              <w:rPr>
                <w:b w:val="0"/>
                <w:sz w:val="14"/>
                <w:szCs w:val="14"/>
              </w:rPr>
              <w:t>Flisa</w:t>
            </w:r>
            <w:r w:rsidRPr="00EE2348">
              <w:rPr>
                <w:b w:val="0"/>
                <w:sz w:val="14"/>
                <w:szCs w:val="14"/>
              </w:rPr>
              <w:t xml:space="preserve"> Cataluña, S.A.U. (a)</w:t>
            </w:r>
          </w:p>
        </w:tc>
        <w:tc>
          <w:tcPr>
            <w:tcW w:w="2626" w:type="dxa"/>
            <w:tcBorders>
              <w:top w:val="nil"/>
              <w:bottom w:val="nil"/>
            </w:tcBorders>
          </w:tcPr>
          <w:p w:rsidR="000F61E8" w:rsidRPr="00EE2348" w:rsidRDefault="000F61E8" w:rsidP="00502956">
            <w:pPr>
              <w:pStyle w:val="Portada"/>
              <w:rPr>
                <w:b w:val="0"/>
                <w:sz w:val="14"/>
                <w:szCs w:val="14"/>
              </w:rPr>
            </w:pPr>
            <w:r w:rsidRPr="00EE2348">
              <w:rPr>
                <w:b w:val="0"/>
                <w:sz w:val="14"/>
                <w:szCs w:val="14"/>
              </w:rPr>
              <w:t xml:space="preserve">Polígono </w:t>
            </w:r>
            <w:proofErr w:type="spellStart"/>
            <w:r w:rsidRPr="00EE2348">
              <w:rPr>
                <w:b w:val="0"/>
                <w:sz w:val="14"/>
                <w:szCs w:val="14"/>
              </w:rPr>
              <w:t>Polizur</w:t>
            </w:r>
            <w:proofErr w:type="spellEnd"/>
            <w:r w:rsidRPr="00EE2348">
              <w:rPr>
                <w:b w:val="0"/>
                <w:sz w:val="14"/>
                <w:szCs w:val="14"/>
              </w:rPr>
              <w:t xml:space="preserve"> </w:t>
            </w:r>
            <w:r w:rsidRPr="00EE2348">
              <w:rPr>
                <w:b w:val="0"/>
                <w:sz w:val="14"/>
                <w:szCs w:val="14"/>
              </w:rPr>
              <w:br/>
              <w:t xml:space="preserve">C/ Bosch </w:t>
            </w:r>
            <w:proofErr w:type="spellStart"/>
            <w:r w:rsidRPr="00EE2348">
              <w:rPr>
                <w:b w:val="0"/>
                <w:sz w:val="14"/>
                <w:szCs w:val="14"/>
              </w:rPr>
              <w:t>Tancat</w:t>
            </w:r>
            <w:proofErr w:type="spellEnd"/>
            <w:r w:rsidRPr="00EE2348">
              <w:rPr>
                <w:b w:val="0"/>
                <w:sz w:val="14"/>
                <w:szCs w:val="14"/>
              </w:rPr>
              <w:t>, s/n, Naves 12-16</w:t>
            </w:r>
            <w:r w:rsidRPr="00EE2348">
              <w:rPr>
                <w:b w:val="0"/>
                <w:sz w:val="14"/>
                <w:szCs w:val="14"/>
              </w:rPr>
              <w:br/>
              <w:t xml:space="preserve">08290 </w:t>
            </w:r>
            <w:proofErr w:type="spellStart"/>
            <w:r w:rsidRPr="00EE2348">
              <w:rPr>
                <w:b w:val="0"/>
                <w:sz w:val="14"/>
                <w:szCs w:val="14"/>
              </w:rPr>
              <w:t>Cerdanyola</w:t>
            </w:r>
            <w:proofErr w:type="spellEnd"/>
            <w:r w:rsidRPr="00EE2348">
              <w:rPr>
                <w:b w:val="0"/>
                <w:sz w:val="14"/>
                <w:szCs w:val="14"/>
              </w:rPr>
              <w:t xml:space="preserve"> del Valles (Barcelona)</w:t>
            </w:r>
          </w:p>
        </w:tc>
        <w:tc>
          <w:tcPr>
            <w:tcW w:w="1843" w:type="dxa"/>
            <w:tcBorders>
              <w:top w:val="nil"/>
              <w:bottom w:val="nil"/>
            </w:tcBorders>
          </w:tcPr>
          <w:p w:rsidR="000F61E8" w:rsidRPr="00EE2348" w:rsidRDefault="000F61E8" w:rsidP="00502956">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100,00</w:t>
            </w:r>
          </w:p>
        </w:tc>
        <w:tc>
          <w:tcPr>
            <w:tcW w:w="851"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8.000.000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11.310.464</w:t>
            </w:r>
          </w:p>
        </w:tc>
        <w:tc>
          <w:tcPr>
            <w:tcW w:w="1134" w:type="dxa"/>
            <w:tcBorders>
              <w:top w:val="nil"/>
              <w:bottom w:val="nil"/>
            </w:tcBorders>
          </w:tcPr>
          <w:p w:rsidR="000F61E8" w:rsidRPr="00EE2348" w:rsidRDefault="000F61E8" w:rsidP="00502956">
            <w:pPr>
              <w:pStyle w:val="Portada"/>
              <w:tabs>
                <w:tab w:val="decimal" w:pos="950"/>
              </w:tabs>
              <w:rPr>
                <w:b w:val="0"/>
                <w:sz w:val="14"/>
                <w:szCs w:val="14"/>
              </w:rPr>
            </w:pPr>
            <w:r w:rsidRPr="00EE2348">
              <w:rPr>
                <w:b w:val="0"/>
                <w:sz w:val="14"/>
                <w:szCs w:val="14"/>
              </w:rPr>
              <w:t>685.187</w:t>
            </w:r>
          </w:p>
        </w:tc>
        <w:tc>
          <w:tcPr>
            <w:tcW w:w="993"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(815.412)</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(874.167)</w:t>
            </w:r>
          </w:p>
        </w:tc>
        <w:tc>
          <w:tcPr>
            <w:tcW w:w="91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13.000.804</w:t>
            </w:r>
          </w:p>
        </w:tc>
        <w:tc>
          <w:tcPr>
            <w:tcW w:w="984"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c>
          <w:tcPr>
            <w:tcW w:w="950"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r>
      <w:tr w:rsidR="000F61E8" w:rsidRPr="00EE2348" w:rsidTr="00502956">
        <w:trPr>
          <w:jc w:val="center"/>
        </w:trPr>
        <w:tc>
          <w:tcPr>
            <w:tcW w:w="2247" w:type="dxa"/>
            <w:tcBorders>
              <w:top w:val="nil"/>
              <w:bottom w:val="nil"/>
            </w:tcBorders>
          </w:tcPr>
          <w:p w:rsidR="000F61E8" w:rsidRPr="00EE2348" w:rsidRDefault="000F61E8" w:rsidP="00502956">
            <w:pPr>
              <w:pStyle w:val="Portada"/>
              <w:ind w:left="12" w:hanging="12"/>
              <w:rPr>
                <w:b w:val="0"/>
                <w:sz w:val="14"/>
                <w:szCs w:val="14"/>
              </w:rPr>
            </w:pPr>
            <w:r>
              <w:rPr>
                <w:b w:val="0"/>
                <w:sz w:val="14"/>
                <w:szCs w:val="14"/>
              </w:rPr>
              <w:t>Flisa Canarias</w:t>
            </w:r>
            <w:r w:rsidRPr="00EE2348">
              <w:rPr>
                <w:b w:val="0"/>
                <w:sz w:val="14"/>
                <w:szCs w:val="14"/>
              </w:rPr>
              <w:t>, S.A.U. (a)</w:t>
            </w:r>
          </w:p>
        </w:tc>
        <w:tc>
          <w:tcPr>
            <w:tcW w:w="2626" w:type="dxa"/>
            <w:tcBorders>
              <w:top w:val="nil"/>
              <w:bottom w:val="nil"/>
            </w:tcBorders>
          </w:tcPr>
          <w:p w:rsidR="000F61E8" w:rsidRPr="00EE2348" w:rsidRDefault="000F61E8" w:rsidP="00502956">
            <w:pPr>
              <w:pStyle w:val="Portada"/>
              <w:rPr>
                <w:b w:val="0"/>
                <w:sz w:val="14"/>
                <w:szCs w:val="14"/>
              </w:rPr>
            </w:pPr>
            <w:r w:rsidRPr="00EE2348">
              <w:rPr>
                <w:b w:val="0"/>
                <w:sz w:val="14"/>
                <w:szCs w:val="14"/>
              </w:rPr>
              <w:t xml:space="preserve">C/ General Bravo, 8 </w:t>
            </w:r>
            <w:r w:rsidRPr="00EE2348">
              <w:rPr>
                <w:b w:val="0"/>
                <w:sz w:val="14"/>
                <w:szCs w:val="14"/>
              </w:rPr>
              <w:br/>
              <w:t xml:space="preserve">35218 Cruz de la Gallina </w:t>
            </w:r>
            <w:r w:rsidRPr="00EE2348">
              <w:rPr>
                <w:b w:val="0"/>
                <w:sz w:val="14"/>
                <w:szCs w:val="14"/>
              </w:rPr>
              <w:br/>
              <w:t>(Las Palmas de Gran Canaria)</w:t>
            </w:r>
          </w:p>
        </w:tc>
        <w:tc>
          <w:tcPr>
            <w:tcW w:w="1843" w:type="dxa"/>
            <w:tcBorders>
              <w:top w:val="nil"/>
              <w:bottom w:val="nil"/>
            </w:tcBorders>
          </w:tcPr>
          <w:p w:rsidR="000F61E8" w:rsidRPr="00EE2348" w:rsidRDefault="000F61E8" w:rsidP="00502956">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100,00</w:t>
            </w:r>
          </w:p>
        </w:tc>
        <w:tc>
          <w:tcPr>
            <w:tcW w:w="851"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3.000.000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7.116.316</w:t>
            </w:r>
          </w:p>
        </w:tc>
        <w:tc>
          <w:tcPr>
            <w:tcW w:w="1134" w:type="dxa"/>
            <w:tcBorders>
              <w:top w:val="nil"/>
              <w:bottom w:val="nil"/>
            </w:tcBorders>
          </w:tcPr>
          <w:p w:rsidR="000F61E8" w:rsidRPr="00EE2348" w:rsidRDefault="000F61E8" w:rsidP="00502956">
            <w:pPr>
              <w:pStyle w:val="Portada"/>
              <w:tabs>
                <w:tab w:val="decimal" w:pos="950"/>
              </w:tabs>
              <w:rPr>
                <w:b w:val="0"/>
                <w:sz w:val="14"/>
                <w:szCs w:val="14"/>
              </w:rPr>
            </w:pPr>
            <w:r w:rsidRPr="00EE2348">
              <w:rPr>
                <w:b w:val="0"/>
                <w:sz w:val="14"/>
                <w:szCs w:val="14"/>
              </w:rPr>
              <w:t>3.866.117</w:t>
            </w:r>
          </w:p>
        </w:tc>
        <w:tc>
          <w:tcPr>
            <w:tcW w:w="993"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886.379</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1.149.967</w:t>
            </w:r>
          </w:p>
        </w:tc>
        <w:tc>
          <w:tcPr>
            <w:tcW w:w="91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4.034.867</w:t>
            </w:r>
          </w:p>
        </w:tc>
        <w:tc>
          <w:tcPr>
            <w:tcW w:w="984"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c>
          <w:tcPr>
            <w:tcW w:w="950"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r>
      <w:tr w:rsidR="000F61E8" w:rsidRPr="00EE2348" w:rsidTr="00502956">
        <w:trPr>
          <w:jc w:val="center"/>
        </w:trPr>
        <w:tc>
          <w:tcPr>
            <w:tcW w:w="2247" w:type="dxa"/>
            <w:tcBorders>
              <w:top w:val="nil"/>
              <w:bottom w:val="nil"/>
            </w:tcBorders>
          </w:tcPr>
          <w:p w:rsidR="000F61E8" w:rsidRPr="00EE2348" w:rsidRDefault="000F61E8" w:rsidP="00502956">
            <w:pPr>
              <w:pStyle w:val="Portada"/>
              <w:ind w:left="12" w:hanging="12"/>
              <w:rPr>
                <w:b w:val="0"/>
                <w:sz w:val="14"/>
                <w:szCs w:val="14"/>
              </w:rPr>
            </w:pPr>
            <w:r>
              <w:rPr>
                <w:b w:val="0"/>
                <w:sz w:val="14"/>
                <w:szCs w:val="14"/>
              </w:rPr>
              <w:t>Cipo-Flisa</w:t>
            </w:r>
            <w:r w:rsidRPr="00EE2348">
              <w:rPr>
                <w:b w:val="0"/>
                <w:sz w:val="14"/>
                <w:szCs w:val="14"/>
              </w:rPr>
              <w:t>, S.L. (a)</w:t>
            </w:r>
          </w:p>
        </w:tc>
        <w:tc>
          <w:tcPr>
            <w:tcW w:w="2626" w:type="dxa"/>
            <w:tcBorders>
              <w:top w:val="nil"/>
              <w:bottom w:val="nil"/>
            </w:tcBorders>
          </w:tcPr>
          <w:p w:rsidR="000F61E8" w:rsidRPr="00EE2348" w:rsidRDefault="000F61E8" w:rsidP="00502956">
            <w:pPr>
              <w:pStyle w:val="Portada"/>
              <w:rPr>
                <w:b w:val="0"/>
                <w:sz w:val="14"/>
                <w:szCs w:val="14"/>
              </w:rPr>
            </w:pPr>
            <w:r w:rsidRPr="00EE2348">
              <w:rPr>
                <w:b w:val="0"/>
                <w:sz w:val="14"/>
                <w:szCs w:val="14"/>
              </w:rPr>
              <w:t xml:space="preserve">C/ Ramón </w:t>
            </w:r>
            <w:proofErr w:type="spellStart"/>
            <w:r w:rsidRPr="00EE2348">
              <w:rPr>
                <w:b w:val="0"/>
                <w:sz w:val="14"/>
                <w:szCs w:val="14"/>
              </w:rPr>
              <w:t>Lull</w:t>
            </w:r>
            <w:proofErr w:type="spellEnd"/>
            <w:r w:rsidRPr="00EE2348">
              <w:rPr>
                <w:b w:val="0"/>
                <w:sz w:val="14"/>
                <w:szCs w:val="14"/>
              </w:rPr>
              <w:t>, 73</w:t>
            </w:r>
            <w:r w:rsidRPr="00EE2348">
              <w:rPr>
                <w:b w:val="0"/>
                <w:sz w:val="14"/>
                <w:szCs w:val="14"/>
              </w:rPr>
              <w:br/>
              <w:t>08203 Sabadell (Barcelona)</w:t>
            </w:r>
          </w:p>
        </w:tc>
        <w:tc>
          <w:tcPr>
            <w:tcW w:w="1843" w:type="dxa"/>
            <w:tcBorders>
              <w:top w:val="nil"/>
              <w:bottom w:val="nil"/>
            </w:tcBorders>
          </w:tcPr>
          <w:p w:rsidR="000F61E8" w:rsidRPr="00EE2348" w:rsidRDefault="000F61E8" w:rsidP="00502956">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50,00</w:t>
            </w:r>
          </w:p>
        </w:tc>
        <w:tc>
          <w:tcPr>
            <w:tcW w:w="851"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2.127.240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2.489.621</w:t>
            </w:r>
          </w:p>
        </w:tc>
        <w:tc>
          <w:tcPr>
            <w:tcW w:w="1134"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c>
          <w:tcPr>
            <w:tcW w:w="993"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246.779</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248.785</w:t>
            </w:r>
          </w:p>
        </w:tc>
        <w:tc>
          <w:tcPr>
            <w:tcW w:w="91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1.063.641</w:t>
            </w:r>
          </w:p>
        </w:tc>
        <w:tc>
          <w:tcPr>
            <w:tcW w:w="984"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c>
          <w:tcPr>
            <w:tcW w:w="950" w:type="dxa"/>
            <w:tcBorders>
              <w:top w:val="nil"/>
              <w:bottom w:val="nil"/>
            </w:tcBorders>
          </w:tcPr>
          <w:p w:rsidR="000F61E8" w:rsidRPr="00EE2348" w:rsidRDefault="000F61E8" w:rsidP="00502956">
            <w:pPr>
              <w:pStyle w:val="Portada"/>
              <w:jc w:val="center"/>
              <w:rPr>
                <w:b w:val="0"/>
                <w:sz w:val="14"/>
                <w:szCs w:val="14"/>
              </w:rPr>
            </w:pPr>
            <w:r w:rsidRPr="00EE2348">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Textil Rental, S.L.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Río Padrón, Nave 3ón, Nave 3</w:t>
            </w:r>
            <w:r w:rsidRPr="00405CDA">
              <w:rPr>
                <w:b w:val="0"/>
                <w:sz w:val="14"/>
                <w:szCs w:val="14"/>
              </w:rPr>
              <w:br/>
              <w:t xml:space="preserve">Pol. </w:t>
            </w:r>
            <w:proofErr w:type="spellStart"/>
            <w:r w:rsidRPr="00405CDA">
              <w:rPr>
                <w:b w:val="0"/>
                <w:sz w:val="14"/>
                <w:szCs w:val="14"/>
              </w:rPr>
              <w:t>Ind</w:t>
            </w:r>
            <w:proofErr w:type="spellEnd"/>
            <w:r w:rsidRPr="00405CDA">
              <w:rPr>
                <w:b w:val="0"/>
                <w:sz w:val="14"/>
                <w:szCs w:val="14"/>
              </w:rPr>
              <w:t>. Antonio Bernal</w:t>
            </w:r>
            <w:r w:rsidRPr="00405CDA">
              <w:rPr>
                <w:b w:val="0"/>
                <w:sz w:val="14"/>
                <w:szCs w:val="14"/>
              </w:rPr>
              <w:br/>
            </w:r>
            <w:proofErr w:type="spellStart"/>
            <w:r w:rsidRPr="00405CDA">
              <w:rPr>
                <w:b w:val="0"/>
                <w:sz w:val="14"/>
                <w:szCs w:val="14"/>
              </w:rPr>
              <w:t>Estepona</w:t>
            </w:r>
            <w:proofErr w:type="spellEnd"/>
            <w:r w:rsidRPr="00405CDA">
              <w:rPr>
                <w:b w:val="0"/>
                <w:sz w:val="14"/>
                <w:szCs w:val="14"/>
              </w:rPr>
              <w:t xml:space="preserve"> (Málaga)</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50,00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1.468.212</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2.198.368</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729.522</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734.093</w:t>
            </w:r>
          </w:p>
        </w:tc>
        <w:tc>
          <w:tcPr>
            <w:tcW w:w="918" w:type="dxa"/>
            <w:tcBorders>
              <w:top w:val="nil"/>
              <w:bottom w:val="nil"/>
            </w:tcBorders>
          </w:tcPr>
          <w:p w:rsidR="000F61E8" w:rsidRPr="00405CDA" w:rsidRDefault="000F61E8" w:rsidP="00502956">
            <w:pPr>
              <w:pStyle w:val="Portada"/>
              <w:jc w:val="right"/>
              <w:rPr>
                <w:b w:val="0"/>
                <w:sz w:val="14"/>
                <w:szCs w:val="14"/>
              </w:rPr>
            </w:pPr>
            <w:r>
              <w:rPr>
                <w:b w:val="0"/>
                <w:sz w:val="14"/>
                <w:szCs w:val="14"/>
              </w:rPr>
              <w:t>2.188.353</w:t>
            </w:r>
          </w:p>
        </w:tc>
        <w:tc>
          <w:tcPr>
            <w:tcW w:w="98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50"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r>
      <w:tr w:rsidR="000F61E8" w:rsidRPr="00EE2348" w:rsidTr="00502956">
        <w:trPr>
          <w:jc w:val="center"/>
        </w:trPr>
        <w:tc>
          <w:tcPr>
            <w:tcW w:w="2247" w:type="dxa"/>
            <w:tcBorders>
              <w:top w:val="nil"/>
              <w:bottom w:val="nil"/>
            </w:tcBorders>
          </w:tcPr>
          <w:p w:rsidR="000F61E8" w:rsidRPr="00EE2348" w:rsidRDefault="000F61E8" w:rsidP="00502956">
            <w:pPr>
              <w:pStyle w:val="Portada"/>
              <w:ind w:left="12" w:hanging="12"/>
              <w:rPr>
                <w:b w:val="0"/>
                <w:sz w:val="14"/>
                <w:szCs w:val="14"/>
              </w:rPr>
            </w:pPr>
            <w:r w:rsidRPr="00EE2348">
              <w:rPr>
                <w:b w:val="0"/>
                <w:sz w:val="14"/>
                <w:szCs w:val="14"/>
              </w:rPr>
              <w:t xml:space="preserve">Lavandería Euskalduna, </w:t>
            </w:r>
            <w:r w:rsidRPr="00EE2348">
              <w:rPr>
                <w:b w:val="0"/>
                <w:sz w:val="14"/>
                <w:szCs w:val="14"/>
              </w:rPr>
              <w:br/>
              <w:t>S.L.U. (a)</w:t>
            </w:r>
          </w:p>
        </w:tc>
        <w:tc>
          <w:tcPr>
            <w:tcW w:w="2626" w:type="dxa"/>
            <w:tcBorders>
              <w:top w:val="nil"/>
              <w:bottom w:val="nil"/>
            </w:tcBorders>
          </w:tcPr>
          <w:p w:rsidR="000F61E8" w:rsidRPr="00EE2348" w:rsidRDefault="000F61E8" w:rsidP="00502956">
            <w:pPr>
              <w:pStyle w:val="Portada"/>
              <w:rPr>
                <w:b w:val="0"/>
                <w:sz w:val="14"/>
                <w:szCs w:val="14"/>
              </w:rPr>
            </w:pPr>
            <w:r w:rsidRPr="00EE2348">
              <w:rPr>
                <w:b w:val="0"/>
                <w:sz w:val="14"/>
                <w:szCs w:val="14"/>
              </w:rPr>
              <w:t xml:space="preserve">Pol. </w:t>
            </w:r>
            <w:proofErr w:type="spellStart"/>
            <w:r w:rsidRPr="00EE2348">
              <w:rPr>
                <w:b w:val="0"/>
                <w:sz w:val="14"/>
                <w:szCs w:val="14"/>
              </w:rPr>
              <w:t>Ind</w:t>
            </w:r>
            <w:proofErr w:type="spellEnd"/>
            <w:r w:rsidRPr="00EE2348">
              <w:rPr>
                <w:b w:val="0"/>
                <w:sz w:val="14"/>
                <w:szCs w:val="14"/>
              </w:rPr>
              <w:t xml:space="preserve">. </w:t>
            </w:r>
            <w:proofErr w:type="spellStart"/>
            <w:r w:rsidRPr="00EE2348">
              <w:rPr>
                <w:b w:val="0"/>
                <w:sz w:val="14"/>
                <w:szCs w:val="14"/>
              </w:rPr>
              <w:t>Pozueta</w:t>
            </w:r>
            <w:proofErr w:type="spellEnd"/>
            <w:r w:rsidRPr="00EE2348">
              <w:rPr>
                <w:b w:val="0"/>
                <w:sz w:val="14"/>
                <w:szCs w:val="14"/>
              </w:rPr>
              <w:t>, Parcela 16F</w:t>
            </w:r>
            <w:r w:rsidRPr="00EE2348">
              <w:rPr>
                <w:b w:val="0"/>
                <w:sz w:val="14"/>
                <w:szCs w:val="14"/>
              </w:rPr>
              <w:br/>
              <w:t xml:space="preserve">48330 </w:t>
            </w:r>
            <w:proofErr w:type="spellStart"/>
            <w:r w:rsidRPr="00EE2348">
              <w:rPr>
                <w:b w:val="0"/>
                <w:sz w:val="14"/>
                <w:szCs w:val="14"/>
              </w:rPr>
              <w:t>Lemoa</w:t>
            </w:r>
            <w:proofErr w:type="spellEnd"/>
            <w:r w:rsidRPr="00EE2348">
              <w:rPr>
                <w:b w:val="0"/>
                <w:sz w:val="14"/>
                <w:szCs w:val="14"/>
              </w:rPr>
              <w:t xml:space="preserve"> (Vizcaya)</w:t>
            </w:r>
          </w:p>
        </w:tc>
        <w:tc>
          <w:tcPr>
            <w:tcW w:w="1843" w:type="dxa"/>
            <w:tcBorders>
              <w:top w:val="nil"/>
              <w:bottom w:val="nil"/>
            </w:tcBorders>
          </w:tcPr>
          <w:p w:rsidR="000F61E8" w:rsidRPr="00EE2348" w:rsidRDefault="000F61E8" w:rsidP="00502956">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100,00</w:t>
            </w:r>
          </w:p>
        </w:tc>
        <w:tc>
          <w:tcPr>
            <w:tcW w:w="851"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0,00</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1.280.935</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1.009.345</w:t>
            </w:r>
          </w:p>
        </w:tc>
        <w:tc>
          <w:tcPr>
            <w:tcW w:w="1134" w:type="dxa"/>
            <w:tcBorders>
              <w:top w:val="nil"/>
              <w:bottom w:val="nil"/>
            </w:tcBorders>
          </w:tcPr>
          <w:p w:rsidR="000F61E8" w:rsidRPr="00EE2348" w:rsidRDefault="000F61E8" w:rsidP="00502956">
            <w:pPr>
              <w:pStyle w:val="Portada"/>
              <w:tabs>
                <w:tab w:val="decimal" w:pos="950"/>
              </w:tabs>
              <w:rPr>
                <w:b w:val="0"/>
                <w:sz w:val="14"/>
                <w:szCs w:val="14"/>
              </w:rPr>
            </w:pPr>
            <w:r w:rsidRPr="00EE2348">
              <w:rPr>
                <w:b w:val="0"/>
                <w:sz w:val="14"/>
                <w:szCs w:val="14"/>
              </w:rPr>
              <w:t>175.012</w:t>
            </w:r>
          </w:p>
        </w:tc>
        <w:tc>
          <w:tcPr>
            <w:tcW w:w="993"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(1.060.691)</w:t>
            </w:r>
          </w:p>
        </w:tc>
        <w:tc>
          <w:tcPr>
            <w:tcW w:w="992"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(837.762)</w:t>
            </w:r>
          </w:p>
        </w:tc>
        <w:tc>
          <w:tcPr>
            <w:tcW w:w="918" w:type="dxa"/>
            <w:tcBorders>
              <w:top w:val="nil"/>
              <w:bottom w:val="nil"/>
            </w:tcBorders>
          </w:tcPr>
          <w:p w:rsidR="000F61E8" w:rsidRPr="00EE2348" w:rsidRDefault="000F61E8" w:rsidP="00502956">
            <w:pPr>
              <w:pStyle w:val="Portada"/>
              <w:jc w:val="right"/>
              <w:rPr>
                <w:b w:val="0"/>
                <w:sz w:val="14"/>
                <w:szCs w:val="14"/>
              </w:rPr>
            </w:pPr>
            <w:r>
              <w:rPr>
                <w:b w:val="0"/>
                <w:sz w:val="14"/>
                <w:szCs w:val="14"/>
              </w:rPr>
              <w:t>4.975.794</w:t>
            </w:r>
          </w:p>
        </w:tc>
        <w:tc>
          <w:tcPr>
            <w:tcW w:w="984" w:type="dxa"/>
            <w:tcBorders>
              <w:top w:val="nil"/>
              <w:bottom w:val="nil"/>
            </w:tcBorders>
          </w:tcPr>
          <w:p w:rsidR="000F61E8" w:rsidRPr="00123419" w:rsidRDefault="000F61E8" w:rsidP="00502956">
            <w:pPr>
              <w:pStyle w:val="Portada"/>
              <w:tabs>
                <w:tab w:val="decimal" w:pos="799"/>
              </w:tabs>
              <w:rPr>
                <w:b w:val="0"/>
                <w:sz w:val="14"/>
                <w:szCs w:val="14"/>
              </w:rPr>
            </w:pPr>
            <w:r w:rsidRPr="00123419">
              <w:rPr>
                <w:b w:val="0"/>
                <w:sz w:val="14"/>
                <w:szCs w:val="14"/>
              </w:rPr>
              <w:t>(1.085.263)</w:t>
            </w:r>
          </w:p>
        </w:tc>
        <w:tc>
          <w:tcPr>
            <w:tcW w:w="950" w:type="dxa"/>
            <w:tcBorders>
              <w:top w:val="nil"/>
              <w:bottom w:val="nil"/>
            </w:tcBorders>
          </w:tcPr>
          <w:p w:rsidR="000F61E8" w:rsidRPr="00A426EF" w:rsidRDefault="000F61E8" w:rsidP="00502956">
            <w:pPr>
              <w:pStyle w:val="Portada"/>
              <w:tabs>
                <w:tab w:val="decimal" w:pos="734"/>
              </w:tabs>
              <w:rPr>
                <w:b w:val="0"/>
                <w:sz w:val="14"/>
                <w:szCs w:val="14"/>
              </w:rPr>
            </w:pPr>
            <w:r w:rsidRPr="00A426EF">
              <w:rPr>
                <w:b w:val="0"/>
                <w:sz w:val="14"/>
                <w:szCs w:val="14"/>
              </w:rPr>
              <w:t>(3.575.313)</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Lavanderías Industriales Lavanor, S.L.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lang w:val="en-US"/>
              </w:rPr>
              <w:t>C/ F, Nave 10</w:t>
            </w:r>
            <w:r w:rsidRPr="00405CDA">
              <w:rPr>
                <w:b w:val="0"/>
                <w:sz w:val="14"/>
                <w:szCs w:val="14"/>
                <w:lang w:val="en-US"/>
              </w:rPr>
              <w:br/>
              <w:t xml:space="preserve">Pol. Ind. </w:t>
            </w:r>
            <w:proofErr w:type="spellStart"/>
            <w:r w:rsidRPr="00405CDA">
              <w:rPr>
                <w:b w:val="0"/>
                <w:sz w:val="14"/>
                <w:szCs w:val="14"/>
              </w:rPr>
              <w:t>Errekaldea</w:t>
            </w:r>
            <w:proofErr w:type="spellEnd"/>
            <w:r w:rsidRPr="00405CDA">
              <w:rPr>
                <w:b w:val="0"/>
                <w:sz w:val="14"/>
                <w:szCs w:val="14"/>
              </w:rPr>
              <w:br/>
              <w:t xml:space="preserve">31191 </w:t>
            </w:r>
            <w:proofErr w:type="spellStart"/>
            <w:r w:rsidRPr="00405CDA">
              <w:rPr>
                <w:b w:val="0"/>
                <w:sz w:val="14"/>
                <w:szCs w:val="14"/>
              </w:rPr>
              <w:t>Beriain</w:t>
            </w:r>
            <w:proofErr w:type="spellEnd"/>
            <w:r w:rsidRPr="00405CDA">
              <w:rPr>
                <w:b w:val="0"/>
                <w:sz w:val="14"/>
                <w:szCs w:val="14"/>
              </w:rPr>
              <w:t xml:space="preserve"> (Navarra)</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50,00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6.020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568.776</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(214.339)</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(49.004)</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650.010</w:t>
            </w:r>
          </w:p>
        </w:tc>
        <w:tc>
          <w:tcPr>
            <w:tcW w:w="984" w:type="dxa"/>
            <w:tcBorders>
              <w:top w:val="nil"/>
              <w:bottom w:val="nil"/>
            </w:tcBorders>
          </w:tcPr>
          <w:p w:rsidR="000F61E8" w:rsidRPr="00123419" w:rsidRDefault="000F61E8" w:rsidP="00502956">
            <w:pPr>
              <w:pStyle w:val="Portada"/>
              <w:tabs>
                <w:tab w:val="decimal" w:pos="799"/>
              </w:tabs>
              <w:rPr>
                <w:b w:val="0"/>
                <w:sz w:val="14"/>
                <w:szCs w:val="14"/>
              </w:rPr>
            </w:pPr>
            <w:r w:rsidRPr="00123419">
              <w:rPr>
                <w:b w:val="0"/>
                <w:sz w:val="14"/>
                <w:szCs w:val="14"/>
              </w:rPr>
              <w:t>(97.964)</w:t>
            </w:r>
          </w:p>
        </w:tc>
        <w:tc>
          <w:tcPr>
            <w:tcW w:w="950" w:type="dxa"/>
            <w:tcBorders>
              <w:top w:val="nil"/>
              <w:bottom w:val="nil"/>
            </w:tcBorders>
          </w:tcPr>
          <w:p w:rsidR="000F61E8" w:rsidRPr="00D55D1D" w:rsidRDefault="000F61E8" w:rsidP="00502956">
            <w:pPr>
              <w:pStyle w:val="Portada"/>
              <w:tabs>
                <w:tab w:val="decimal" w:pos="734"/>
              </w:tabs>
              <w:rPr>
                <w:b w:val="0"/>
                <w:sz w:val="14"/>
                <w:szCs w:val="14"/>
              </w:rPr>
            </w:pPr>
            <w:r w:rsidRPr="00D55D1D">
              <w:rPr>
                <w:b w:val="0"/>
                <w:sz w:val="14"/>
                <w:szCs w:val="14"/>
              </w:rPr>
              <w:t>(137.575)</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Lavandería Industrial Laundry Center, S.L.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Pol. </w:t>
            </w:r>
            <w:proofErr w:type="spellStart"/>
            <w:r w:rsidRPr="00405CDA">
              <w:rPr>
                <w:b w:val="0"/>
                <w:sz w:val="14"/>
                <w:szCs w:val="14"/>
              </w:rPr>
              <w:t>Ind</w:t>
            </w:r>
            <w:proofErr w:type="spellEnd"/>
            <w:r w:rsidRPr="00405CDA">
              <w:rPr>
                <w:b w:val="0"/>
                <w:sz w:val="14"/>
                <w:szCs w:val="14"/>
              </w:rPr>
              <w:t xml:space="preserve">. El Borbotón, nave nº 5 </w:t>
            </w:r>
            <w:proofErr w:type="spellStart"/>
            <w:r w:rsidRPr="00405CDA">
              <w:rPr>
                <w:b w:val="0"/>
                <w:sz w:val="14"/>
                <w:szCs w:val="14"/>
              </w:rPr>
              <w:t>Huete</w:t>
            </w:r>
            <w:proofErr w:type="spellEnd"/>
            <w:r w:rsidRPr="00405CDA">
              <w:rPr>
                <w:b w:val="0"/>
                <w:sz w:val="14"/>
                <w:szCs w:val="14"/>
              </w:rPr>
              <w:t xml:space="preserve"> (Cuenca)</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200.000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(50.453)</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75.726</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(30.680)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86.540</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200.000</w:t>
            </w:r>
          </w:p>
        </w:tc>
        <w:tc>
          <w:tcPr>
            <w:tcW w:w="984" w:type="dxa"/>
            <w:tcBorders>
              <w:top w:val="nil"/>
              <w:bottom w:val="nil"/>
            </w:tcBorders>
          </w:tcPr>
          <w:p w:rsidR="000F61E8" w:rsidRPr="00123419" w:rsidRDefault="000F61E8" w:rsidP="00502956">
            <w:pPr>
              <w:pStyle w:val="Portada"/>
              <w:tabs>
                <w:tab w:val="decimal" w:pos="799"/>
              </w:tabs>
              <w:rPr>
                <w:b w:val="0"/>
                <w:sz w:val="14"/>
                <w:szCs w:val="14"/>
              </w:rPr>
            </w:pPr>
            <w:r w:rsidRPr="00123419">
              <w:rPr>
                <w:b w:val="0"/>
                <w:sz w:val="14"/>
                <w:szCs w:val="14"/>
              </w:rPr>
              <w:t>(5.407)</w:t>
            </w:r>
          </w:p>
        </w:tc>
        <w:tc>
          <w:tcPr>
            <w:tcW w:w="950" w:type="dxa"/>
            <w:tcBorders>
              <w:top w:val="nil"/>
              <w:bottom w:val="nil"/>
            </w:tcBorders>
          </w:tcPr>
          <w:p w:rsidR="000F61E8" w:rsidRPr="00D55D1D" w:rsidRDefault="000F61E8" w:rsidP="00502956">
            <w:pPr>
              <w:pStyle w:val="Portada"/>
              <w:tabs>
                <w:tab w:val="decimal" w:pos="734"/>
              </w:tabs>
              <w:rPr>
                <w:b w:val="0"/>
                <w:sz w:val="14"/>
                <w:szCs w:val="14"/>
              </w:rPr>
            </w:pPr>
            <w:r w:rsidRPr="00D55D1D">
              <w:rPr>
                <w:b w:val="0"/>
                <w:sz w:val="14"/>
                <w:szCs w:val="14"/>
              </w:rPr>
              <w:t>(5.407)</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Servicios Sociales de Lavandería, S.L.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Forjadores, 27</w:t>
            </w:r>
            <w:r w:rsidRPr="00405CDA">
              <w:rPr>
                <w:b w:val="0"/>
                <w:sz w:val="14"/>
                <w:szCs w:val="14"/>
              </w:rPr>
              <w:br/>
              <w:t xml:space="preserve">Pol. </w:t>
            </w:r>
            <w:proofErr w:type="spellStart"/>
            <w:r w:rsidRPr="00405CDA">
              <w:rPr>
                <w:b w:val="0"/>
                <w:sz w:val="14"/>
                <w:szCs w:val="14"/>
              </w:rPr>
              <w:t>Ind</w:t>
            </w:r>
            <w:proofErr w:type="spellEnd"/>
            <w:r w:rsidRPr="00405CDA">
              <w:rPr>
                <w:b w:val="0"/>
                <w:sz w:val="14"/>
                <w:szCs w:val="14"/>
              </w:rPr>
              <w:t>. Prado del Espino</w:t>
            </w:r>
            <w:r w:rsidRPr="00405CDA">
              <w:rPr>
                <w:b w:val="0"/>
                <w:sz w:val="14"/>
                <w:szCs w:val="14"/>
              </w:rPr>
              <w:br/>
            </w:r>
            <w:proofErr w:type="spellStart"/>
            <w:r w:rsidRPr="00405CDA">
              <w:rPr>
                <w:b w:val="0"/>
                <w:sz w:val="14"/>
                <w:szCs w:val="14"/>
              </w:rPr>
              <w:t>Boadilla</w:t>
            </w:r>
            <w:proofErr w:type="spellEnd"/>
            <w:r w:rsidRPr="00405CDA">
              <w:rPr>
                <w:b w:val="0"/>
                <w:sz w:val="14"/>
                <w:szCs w:val="14"/>
              </w:rPr>
              <w:t xml:space="preserve"> del Monte (Madrid)</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51,00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1.550.000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(658.123)</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(108.176)</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(85.560)</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811.243</w:t>
            </w:r>
          </w:p>
        </w:tc>
        <w:tc>
          <w:tcPr>
            <w:tcW w:w="984" w:type="dxa"/>
            <w:tcBorders>
              <w:top w:val="nil"/>
              <w:bottom w:val="nil"/>
            </w:tcBorders>
          </w:tcPr>
          <w:p w:rsidR="000F61E8" w:rsidRPr="00123419" w:rsidRDefault="000F61E8" w:rsidP="00502956">
            <w:pPr>
              <w:pStyle w:val="Portada"/>
              <w:tabs>
                <w:tab w:val="decimal" w:pos="799"/>
              </w:tabs>
              <w:rPr>
                <w:b w:val="0"/>
                <w:sz w:val="14"/>
                <w:szCs w:val="14"/>
              </w:rPr>
            </w:pPr>
            <w:r w:rsidRPr="00123419">
              <w:rPr>
                <w:b w:val="0"/>
                <w:sz w:val="14"/>
                <w:szCs w:val="14"/>
              </w:rPr>
              <w:t>(64.630)</w:t>
            </w:r>
          </w:p>
        </w:tc>
        <w:tc>
          <w:tcPr>
            <w:tcW w:w="950" w:type="dxa"/>
            <w:tcBorders>
              <w:top w:val="nil"/>
              <w:bottom w:val="nil"/>
            </w:tcBorders>
          </w:tcPr>
          <w:p w:rsidR="000F61E8" w:rsidRPr="00D55D1D" w:rsidRDefault="000F61E8" w:rsidP="00502956">
            <w:pPr>
              <w:pStyle w:val="Portada"/>
              <w:tabs>
                <w:tab w:val="decimal" w:pos="734"/>
              </w:tabs>
              <w:rPr>
                <w:b w:val="0"/>
                <w:sz w:val="14"/>
                <w:szCs w:val="14"/>
              </w:rPr>
            </w:pPr>
            <w:r w:rsidRPr="00D55D1D">
              <w:rPr>
                <w:b w:val="0"/>
                <w:sz w:val="14"/>
                <w:szCs w:val="14"/>
              </w:rPr>
              <w:t>(144.016)</w:t>
            </w:r>
          </w:p>
        </w:tc>
      </w:tr>
      <w:tr w:rsidR="000F61E8" w:rsidRPr="00EE2348" w:rsidTr="00502956">
        <w:trPr>
          <w:jc w:val="center"/>
        </w:trPr>
        <w:tc>
          <w:tcPr>
            <w:tcW w:w="2247" w:type="dxa"/>
            <w:tcBorders>
              <w:top w:val="nil"/>
              <w:bottom w:val="nil"/>
            </w:tcBorders>
          </w:tcPr>
          <w:p w:rsidR="000F61E8" w:rsidRPr="00EE2348" w:rsidRDefault="000F61E8" w:rsidP="00502956">
            <w:pPr>
              <w:pStyle w:val="Portada"/>
              <w:ind w:left="12" w:hanging="12"/>
              <w:rPr>
                <w:b w:val="0"/>
                <w:sz w:val="14"/>
                <w:szCs w:val="14"/>
              </w:rPr>
            </w:pPr>
            <w:r w:rsidRPr="00EE2348">
              <w:rPr>
                <w:b w:val="0"/>
                <w:sz w:val="14"/>
                <w:szCs w:val="14"/>
              </w:rPr>
              <w:t>Lavandería Amalia, S.L. (a)</w:t>
            </w:r>
          </w:p>
        </w:tc>
        <w:tc>
          <w:tcPr>
            <w:tcW w:w="2626" w:type="dxa"/>
            <w:tcBorders>
              <w:top w:val="nil"/>
              <w:bottom w:val="nil"/>
            </w:tcBorders>
          </w:tcPr>
          <w:p w:rsidR="000F61E8" w:rsidRPr="00EE2348" w:rsidRDefault="000F61E8" w:rsidP="00502956">
            <w:pPr>
              <w:pStyle w:val="Portada"/>
              <w:rPr>
                <w:b w:val="0"/>
                <w:sz w:val="14"/>
                <w:szCs w:val="14"/>
                <w:lang w:val="it-IT"/>
              </w:rPr>
            </w:pPr>
            <w:r w:rsidRPr="00EE2348">
              <w:rPr>
                <w:b w:val="0"/>
                <w:sz w:val="14"/>
                <w:szCs w:val="14"/>
                <w:lang w:val="en-US"/>
              </w:rPr>
              <w:t xml:space="preserve">Pol. Ind. Can </w:t>
            </w:r>
            <w:proofErr w:type="spellStart"/>
            <w:r w:rsidRPr="00EE2348">
              <w:rPr>
                <w:b w:val="0"/>
                <w:sz w:val="14"/>
                <w:szCs w:val="14"/>
                <w:lang w:val="en-US"/>
              </w:rPr>
              <w:t>Picafort</w:t>
            </w:r>
            <w:proofErr w:type="spellEnd"/>
            <w:r w:rsidRPr="00EE2348">
              <w:rPr>
                <w:b w:val="0"/>
                <w:sz w:val="14"/>
                <w:szCs w:val="14"/>
                <w:lang w:val="en-US"/>
              </w:rPr>
              <w:t xml:space="preserve"> 27-28-55-56</w:t>
            </w:r>
            <w:r w:rsidRPr="00EE2348">
              <w:rPr>
                <w:b w:val="0"/>
                <w:sz w:val="14"/>
                <w:szCs w:val="14"/>
                <w:lang w:val="en-US"/>
              </w:rPr>
              <w:br/>
              <w:t xml:space="preserve">Sta. </w:t>
            </w:r>
            <w:r w:rsidRPr="00EE2348">
              <w:rPr>
                <w:b w:val="0"/>
                <w:sz w:val="14"/>
                <w:szCs w:val="14"/>
                <w:lang w:val="it-IT"/>
              </w:rPr>
              <w:t>Margarita (Mallorca)</w:t>
            </w:r>
          </w:p>
        </w:tc>
        <w:tc>
          <w:tcPr>
            <w:tcW w:w="1843" w:type="dxa"/>
            <w:tcBorders>
              <w:top w:val="nil"/>
              <w:bottom w:val="nil"/>
            </w:tcBorders>
          </w:tcPr>
          <w:p w:rsidR="000F61E8" w:rsidRPr="00EE2348" w:rsidRDefault="000F61E8" w:rsidP="00502956">
            <w:pPr>
              <w:pStyle w:val="Portada"/>
              <w:ind w:left="113" w:hanging="113"/>
              <w:rPr>
                <w:b w:val="0"/>
                <w:sz w:val="14"/>
                <w:szCs w:val="14"/>
                <w:lang w:val="it-IT"/>
              </w:rPr>
            </w:pPr>
            <w:r w:rsidRPr="00EE2348">
              <w:rPr>
                <w:b w:val="0"/>
                <w:sz w:val="14"/>
                <w:szCs w:val="14"/>
              </w:rPr>
              <w:t>Lavandería industrial</w:t>
            </w:r>
          </w:p>
        </w:tc>
        <w:tc>
          <w:tcPr>
            <w:tcW w:w="708" w:type="dxa"/>
            <w:tcBorders>
              <w:top w:val="nil"/>
              <w:bottom w:val="nil"/>
            </w:tcBorders>
          </w:tcPr>
          <w:p w:rsidR="000F61E8" w:rsidRPr="00EE2348" w:rsidRDefault="000F61E8" w:rsidP="00502956">
            <w:pPr>
              <w:pStyle w:val="Portada"/>
              <w:jc w:val="right"/>
              <w:rPr>
                <w:b w:val="0"/>
                <w:sz w:val="14"/>
                <w:szCs w:val="14"/>
                <w:lang w:val="it-IT"/>
              </w:rPr>
            </w:pPr>
            <w:r w:rsidRPr="00EE2348">
              <w:rPr>
                <w:b w:val="0"/>
                <w:sz w:val="14"/>
                <w:szCs w:val="14"/>
                <w:lang w:val="it-IT"/>
              </w:rPr>
              <w:t>50,00</w:t>
            </w:r>
          </w:p>
        </w:tc>
        <w:tc>
          <w:tcPr>
            <w:tcW w:w="851" w:type="dxa"/>
            <w:tcBorders>
              <w:top w:val="nil"/>
              <w:bottom w:val="nil"/>
            </w:tcBorders>
          </w:tcPr>
          <w:p w:rsidR="000F61E8" w:rsidRPr="00EE2348" w:rsidRDefault="000F61E8" w:rsidP="00502956">
            <w:pPr>
              <w:pStyle w:val="Portada"/>
              <w:jc w:val="right"/>
              <w:rPr>
                <w:b w:val="0"/>
                <w:sz w:val="14"/>
                <w:szCs w:val="14"/>
              </w:rPr>
            </w:pPr>
            <w:r w:rsidRPr="00EE2348">
              <w:rPr>
                <w:b w:val="0"/>
                <w:sz w:val="14"/>
                <w:szCs w:val="14"/>
              </w:rPr>
              <w:t>0,00</w:t>
            </w:r>
          </w:p>
        </w:tc>
        <w:tc>
          <w:tcPr>
            <w:tcW w:w="992" w:type="dxa"/>
            <w:tcBorders>
              <w:top w:val="nil"/>
              <w:bottom w:val="nil"/>
            </w:tcBorders>
          </w:tcPr>
          <w:p w:rsidR="000F61E8" w:rsidRPr="00EE2348" w:rsidRDefault="000F61E8" w:rsidP="00502956">
            <w:pPr>
              <w:pStyle w:val="Portada"/>
              <w:jc w:val="right"/>
              <w:rPr>
                <w:b w:val="0"/>
                <w:sz w:val="14"/>
                <w:szCs w:val="14"/>
                <w:lang w:val="it-IT"/>
              </w:rPr>
            </w:pPr>
            <w:r w:rsidRPr="00EE2348">
              <w:rPr>
                <w:b w:val="0"/>
                <w:sz w:val="14"/>
                <w:szCs w:val="14"/>
                <w:lang w:val="it-IT"/>
              </w:rPr>
              <w:t>9.858</w:t>
            </w:r>
          </w:p>
        </w:tc>
        <w:tc>
          <w:tcPr>
            <w:tcW w:w="992" w:type="dxa"/>
            <w:tcBorders>
              <w:top w:val="nil"/>
              <w:bottom w:val="nil"/>
            </w:tcBorders>
          </w:tcPr>
          <w:p w:rsidR="000F61E8" w:rsidRPr="00EE2348" w:rsidRDefault="000F61E8" w:rsidP="00502956">
            <w:pPr>
              <w:pStyle w:val="Portada"/>
              <w:jc w:val="right"/>
              <w:rPr>
                <w:b w:val="0"/>
                <w:sz w:val="14"/>
                <w:szCs w:val="14"/>
                <w:lang w:val="it-IT"/>
              </w:rPr>
            </w:pPr>
            <w:r w:rsidRPr="00EE2348">
              <w:rPr>
                <w:b w:val="0"/>
                <w:sz w:val="14"/>
                <w:szCs w:val="14"/>
                <w:lang w:val="it-IT"/>
              </w:rPr>
              <w:t>1.581.483</w:t>
            </w:r>
          </w:p>
        </w:tc>
        <w:tc>
          <w:tcPr>
            <w:tcW w:w="1134" w:type="dxa"/>
            <w:tcBorders>
              <w:top w:val="nil"/>
              <w:bottom w:val="nil"/>
            </w:tcBorders>
          </w:tcPr>
          <w:p w:rsidR="000F61E8" w:rsidRPr="00EE2348" w:rsidRDefault="000F61E8" w:rsidP="00502956">
            <w:pPr>
              <w:pStyle w:val="Portada"/>
              <w:tabs>
                <w:tab w:val="decimal" w:pos="950"/>
              </w:tabs>
              <w:rPr>
                <w:b w:val="0"/>
                <w:sz w:val="14"/>
                <w:szCs w:val="14"/>
                <w:lang w:val="it-IT"/>
              </w:rPr>
            </w:pPr>
            <w:r w:rsidRPr="00EE2348">
              <w:rPr>
                <w:b w:val="0"/>
                <w:sz w:val="14"/>
                <w:szCs w:val="14"/>
                <w:lang w:val="it-IT"/>
              </w:rPr>
              <w:t>28.262</w:t>
            </w:r>
          </w:p>
        </w:tc>
        <w:tc>
          <w:tcPr>
            <w:tcW w:w="993" w:type="dxa"/>
            <w:tcBorders>
              <w:top w:val="nil"/>
              <w:bottom w:val="nil"/>
            </w:tcBorders>
          </w:tcPr>
          <w:p w:rsidR="000F61E8" w:rsidRPr="00EE2348" w:rsidRDefault="000F61E8" w:rsidP="00502956">
            <w:pPr>
              <w:pStyle w:val="Portada"/>
              <w:jc w:val="right"/>
              <w:rPr>
                <w:b w:val="0"/>
                <w:sz w:val="14"/>
                <w:szCs w:val="14"/>
                <w:lang w:val="it-IT"/>
              </w:rPr>
            </w:pPr>
            <w:r w:rsidRPr="00EE2348">
              <w:rPr>
                <w:b w:val="0"/>
                <w:sz w:val="14"/>
                <w:szCs w:val="14"/>
                <w:lang w:val="it-IT"/>
              </w:rPr>
              <w:t>126.163</w:t>
            </w:r>
          </w:p>
        </w:tc>
        <w:tc>
          <w:tcPr>
            <w:tcW w:w="992" w:type="dxa"/>
            <w:tcBorders>
              <w:top w:val="nil"/>
              <w:bottom w:val="nil"/>
            </w:tcBorders>
          </w:tcPr>
          <w:p w:rsidR="000F61E8" w:rsidRPr="00EE2348" w:rsidRDefault="000F61E8" w:rsidP="00502956">
            <w:pPr>
              <w:pStyle w:val="Portada"/>
              <w:jc w:val="right"/>
              <w:rPr>
                <w:b w:val="0"/>
                <w:sz w:val="14"/>
                <w:szCs w:val="14"/>
                <w:lang w:val="it-IT"/>
              </w:rPr>
            </w:pPr>
            <w:r w:rsidRPr="00EE2348">
              <w:rPr>
                <w:b w:val="0"/>
                <w:sz w:val="14"/>
                <w:szCs w:val="14"/>
                <w:lang w:val="it-IT"/>
              </w:rPr>
              <w:t>203.764</w:t>
            </w:r>
          </w:p>
        </w:tc>
        <w:tc>
          <w:tcPr>
            <w:tcW w:w="918" w:type="dxa"/>
            <w:tcBorders>
              <w:top w:val="nil"/>
              <w:bottom w:val="nil"/>
            </w:tcBorders>
          </w:tcPr>
          <w:p w:rsidR="000F61E8" w:rsidRPr="00EE2348" w:rsidRDefault="000F61E8" w:rsidP="00502956">
            <w:pPr>
              <w:pStyle w:val="Portada"/>
              <w:jc w:val="right"/>
              <w:rPr>
                <w:b w:val="0"/>
                <w:sz w:val="14"/>
                <w:szCs w:val="14"/>
                <w:lang w:val="it-IT"/>
              </w:rPr>
            </w:pPr>
            <w:r w:rsidRPr="00EE2348">
              <w:rPr>
                <w:b w:val="0"/>
                <w:sz w:val="14"/>
                <w:szCs w:val="14"/>
                <w:lang w:val="it-IT"/>
              </w:rPr>
              <w:t>1.292.463</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tabs>
                <w:tab w:val="decimal" w:pos="750"/>
              </w:tabs>
              <w:rPr>
                <w:b w:val="0"/>
                <w:sz w:val="14"/>
                <w:szCs w:val="14"/>
                <w:lang w:val="it-IT"/>
              </w:rPr>
            </w:pPr>
            <w:r w:rsidRPr="00123419">
              <w:rPr>
                <w:b w:val="0"/>
                <w:sz w:val="14"/>
                <w:szCs w:val="14"/>
                <w:lang w:val="it-IT"/>
              </w:rPr>
              <w:t>(363.032)</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 xml:space="preserve">Lavandería Industrial </w:t>
            </w:r>
            <w:proofErr w:type="spellStart"/>
            <w:r w:rsidRPr="00405CDA">
              <w:rPr>
                <w:b w:val="0"/>
                <w:sz w:val="14"/>
                <w:szCs w:val="14"/>
              </w:rPr>
              <w:t>Lavachel</w:t>
            </w:r>
            <w:proofErr w:type="spellEnd"/>
            <w:r w:rsidRPr="00405CDA">
              <w:rPr>
                <w:b w:val="0"/>
                <w:sz w:val="14"/>
                <w:szCs w:val="14"/>
              </w:rPr>
              <w:t>, S.A.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Pol. </w:t>
            </w:r>
            <w:proofErr w:type="spellStart"/>
            <w:r w:rsidRPr="00405CDA">
              <w:rPr>
                <w:b w:val="0"/>
                <w:sz w:val="14"/>
                <w:szCs w:val="14"/>
              </w:rPr>
              <w:t>Ind</w:t>
            </w:r>
            <w:proofErr w:type="spellEnd"/>
            <w:r w:rsidRPr="00405CDA">
              <w:rPr>
                <w:b w:val="0"/>
                <w:sz w:val="14"/>
                <w:szCs w:val="14"/>
              </w:rPr>
              <w:t xml:space="preserve">. Mora Garay, Parcela 0.1 y 0.2 </w:t>
            </w:r>
            <w:proofErr w:type="spellStart"/>
            <w:r w:rsidRPr="00405CDA">
              <w:rPr>
                <w:b w:val="0"/>
                <w:sz w:val="14"/>
                <w:szCs w:val="14"/>
              </w:rPr>
              <w:t>Tremañes</w:t>
            </w:r>
            <w:proofErr w:type="spellEnd"/>
            <w:r w:rsidRPr="00405CDA">
              <w:rPr>
                <w:b w:val="0"/>
                <w:sz w:val="14"/>
                <w:szCs w:val="14"/>
              </w:rPr>
              <w:t xml:space="preserve"> Gijón/Asturias</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51,01</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564.358</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(238.962)</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(310.196)</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(209.903)</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770.002</w:t>
            </w:r>
          </w:p>
        </w:tc>
        <w:tc>
          <w:tcPr>
            <w:tcW w:w="984" w:type="dxa"/>
            <w:tcBorders>
              <w:top w:val="nil"/>
              <w:bottom w:val="nil"/>
            </w:tcBorders>
          </w:tcPr>
          <w:p w:rsidR="000F61E8" w:rsidRPr="00123419" w:rsidRDefault="000F61E8" w:rsidP="00502956">
            <w:pPr>
              <w:pStyle w:val="Portada"/>
              <w:jc w:val="right"/>
              <w:rPr>
                <w:b w:val="0"/>
                <w:sz w:val="14"/>
                <w:szCs w:val="14"/>
              </w:rPr>
            </w:pPr>
            <w:r w:rsidRPr="00123419">
              <w:rPr>
                <w:b w:val="0"/>
                <w:sz w:val="14"/>
                <w:szCs w:val="14"/>
              </w:rPr>
              <w:t>(90.386)</w:t>
            </w:r>
          </w:p>
        </w:tc>
        <w:tc>
          <w:tcPr>
            <w:tcW w:w="950" w:type="dxa"/>
            <w:tcBorders>
              <w:top w:val="nil"/>
              <w:bottom w:val="nil"/>
            </w:tcBorders>
          </w:tcPr>
          <w:p w:rsidR="000F61E8" w:rsidRPr="00123419" w:rsidRDefault="000F61E8" w:rsidP="00502956">
            <w:pPr>
              <w:pStyle w:val="Portada"/>
              <w:jc w:val="right"/>
              <w:rPr>
                <w:b w:val="0"/>
                <w:sz w:val="14"/>
                <w:szCs w:val="14"/>
              </w:rPr>
            </w:pPr>
            <w:r w:rsidRPr="00123419">
              <w:rPr>
                <w:b w:val="0"/>
                <w:sz w:val="14"/>
                <w:szCs w:val="14"/>
              </w:rPr>
              <w:t>(90.386)</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 xml:space="preserve">Lavanderías </w:t>
            </w:r>
            <w:r>
              <w:rPr>
                <w:b w:val="0"/>
                <w:sz w:val="14"/>
                <w:szCs w:val="14"/>
              </w:rPr>
              <w:t>Mecánicas Crisol, S.L. (a</w:t>
            </w:r>
            <w:r w:rsidRPr="00405CDA">
              <w:rPr>
                <w:b w:val="0"/>
                <w:sz w:val="14"/>
                <w:szCs w:val="14"/>
              </w:rPr>
              <w:t>)</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Diego Vega Sarmiento, 53</w:t>
            </w:r>
            <w:r w:rsidRPr="00405CDA">
              <w:rPr>
                <w:b w:val="0"/>
                <w:sz w:val="14"/>
                <w:szCs w:val="14"/>
              </w:rPr>
              <w:br/>
              <w:t>Las Palmas</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50,00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10.818</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2.131.131</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(251.404)</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(185.318)</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2.159.275</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lang w:val="en-US"/>
              </w:rPr>
            </w:pPr>
            <w:r w:rsidRPr="00405CDA">
              <w:rPr>
                <w:b w:val="0"/>
                <w:sz w:val="14"/>
                <w:szCs w:val="14"/>
                <w:lang w:val="en-US"/>
              </w:rPr>
              <w:t>Data Line, S.A.U.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Mecanización de datos</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2.660.000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299.182</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80.164</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(12.082)</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9.158.809</w:t>
            </w:r>
          </w:p>
        </w:tc>
        <w:tc>
          <w:tcPr>
            <w:tcW w:w="984" w:type="dxa"/>
            <w:tcBorders>
              <w:top w:val="nil"/>
              <w:bottom w:val="nil"/>
            </w:tcBorders>
          </w:tcPr>
          <w:p w:rsidR="000F61E8" w:rsidRPr="00123419" w:rsidRDefault="000F61E8" w:rsidP="00502956">
            <w:pPr>
              <w:pStyle w:val="Portada"/>
              <w:tabs>
                <w:tab w:val="decimal" w:pos="799"/>
              </w:tabs>
              <w:rPr>
                <w:b w:val="0"/>
                <w:sz w:val="14"/>
                <w:szCs w:val="14"/>
              </w:rPr>
            </w:pPr>
            <w:r w:rsidRPr="00123419">
              <w:rPr>
                <w:b w:val="0"/>
                <w:sz w:val="14"/>
                <w:szCs w:val="14"/>
              </w:rPr>
              <w:t>80.164</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sidRPr="00A426EF">
              <w:rPr>
                <w:b w:val="0"/>
                <w:sz w:val="14"/>
                <w:szCs w:val="14"/>
              </w:rPr>
              <w:t>(6.119.463)</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Fundosa Control de Datos y Servicios, S.A.U.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0F61E8" w:rsidRPr="00405CDA" w:rsidRDefault="000F61E8" w:rsidP="00502956">
            <w:pPr>
              <w:pStyle w:val="Portada"/>
              <w:ind w:left="113" w:hanging="113"/>
              <w:rPr>
                <w:b w:val="0"/>
                <w:sz w:val="14"/>
                <w:szCs w:val="14"/>
              </w:rPr>
            </w:pPr>
            <w:r w:rsidRPr="00405CDA">
              <w:rPr>
                <w:b w:val="0"/>
                <w:sz w:val="14"/>
                <w:szCs w:val="14"/>
              </w:rPr>
              <w:t>Mecanización de datos</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2.500.000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1.832.010</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7.490</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(71.603)</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(37.813)</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8.650.246</w:t>
            </w:r>
          </w:p>
        </w:tc>
        <w:tc>
          <w:tcPr>
            <w:tcW w:w="984" w:type="dxa"/>
            <w:tcBorders>
              <w:top w:val="nil"/>
              <w:bottom w:val="nil"/>
            </w:tcBorders>
          </w:tcPr>
          <w:p w:rsidR="000F61E8" w:rsidRPr="00123419" w:rsidRDefault="000F61E8" w:rsidP="00502956">
            <w:pPr>
              <w:pStyle w:val="Portada"/>
              <w:tabs>
                <w:tab w:val="decimal" w:pos="799"/>
              </w:tabs>
              <w:rPr>
                <w:b w:val="0"/>
                <w:sz w:val="14"/>
                <w:szCs w:val="14"/>
              </w:rPr>
            </w:pPr>
            <w:r w:rsidRPr="00123419">
              <w:rPr>
                <w:b w:val="0"/>
                <w:sz w:val="14"/>
                <w:szCs w:val="14"/>
              </w:rPr>
              <w:t>(76.913)</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sidRPr="00A426EF">
              <w:rPr>
                <w:b w:val="0"/>
                <w:sz w:val="14"/>
                <w:szCs w:val="14"/>
              </w:rPr>
              <w:t>(4.382.349)</w:t>
            </w:r>
          </w:p>
        </w:tc>
      </w:tr>
      <w:tr w:rsidR="000F61E8" w:rsidRPr="00EE2348" w:rsidTr="00502956">
        <w:trPr>
          <w:jc w:val="center"/>
        </w:trPr>
        <w:tc>
          <w:tcPr>
            <w:tcW w:w="2247" w:type="dxa"/>
            <w:tcBorders>
              <w:top w:val="nil"/>
              <w:bottom w:val="nil"/>
            </w:tcBorders>
          </w:tcPr>
          <w:p w:rsidR="000F61E8" w:rsidRPr="00D55D1D" w:rsidRDefault="000F61E8" w:rsidP="00502956">
            <w:pPr>
              <w:pStyle w:val="Portada"/>
              <w:ind w:left="12" w:hanging="12"/>
              <w:rPr>
                <w:b w:val="0"/>
                <w:sz w:val="14"/>
                <w:szCs w:val="14"/>
              </w:rPr>
            </w:pPr>
            <w:proofErr w:type="spellStart"/>
            <w:r w:rsidRPr="00D55D1D">
              <w:rPr>
                <w:b w:val="0"/>
                <w:sz w:val="14"/>
                <w:szCs w:val="14"/>
              </w:rPr>
              <w:t>Caradap</w:t>
            </w:r>
            <w:proofErr w:type="spellEnd"/>
            <w:r w:rsidRPr="00D55D1D">
              <w:rPr>
                <w:b w:val="0"/>
                <w:sz w:val="14"/>
                <w:szCs w:val="14"/>
              </w:rPr>
              <w:t>, S.L. (b)</w:t>
            </w:r>
          </w:p>
        </w:tc>
        <w:tc>
          <w:tcPr>
            <w:tcW w:w="2626" w:type="dxa"/>
            <w:tcBorders>
              <w:top w:val="nil"/>
              <w:bottom w:val="nil"/>
            </w:tcBorders>
          </w:tcPr>
          <w:p w:rsidR="000F61E8" w:rsidRPr="00D55D1D" w:rsidRDefault="000F61E8" w:rsidP="00502956">
            <w:pPr>
              <w:pStyle w:val="Portada"/>
              <w:rPr>
                <w:b w:val="0"/>
                <w:sz w:val="14"/>
                <w:szCs w:val="14"/>
              </w:rPr>
            </w:pPr>
            <w:r w:rsidRPr="00D55D1D">
              <w:rPr>
                <w:b w:val="0"/>
                <w:sz w:val="14"/>
                <w:szCs w:val="14"/>
              </w:rPr>
              <w:t xml:space="preserve">C/ </w:t>
            </w:r>
            <w:proofErr w:type="spellStart"/>
            <w:r w:rsidRPr="00D55D1D">
              <w:rPr>
                <w:b w:val="0"/>
                <w:sz w:val="14"/>
                <w:szCs w:val="14"/>
              </w:rPr>
              <w:t>Gavá</w:t>
            </w:r>
            <w:proofErr w:type="spellEnd"/>
            <w:r w:rsidRPr="00D55D1D">
              <w:rPr>
                <w:b w:val="0"/>
                <w:sz w:val="14"/>
                <w:szCs w:val="14"/>
              </w:rPr>
              <w:t xml:space="preserve"> 11-17</w:t>
            </w:r>
            <w:r w:rsidRPr="00D55D1D">
              <w:rPr>
                <w:b w:val="0"/>
                <w:sz w:val="14"/>
                <w:szCs w:val="14"/>
              </w:rPr>
              <w:br/>
              <w:t>08014 Barcelona</w:t>
            </w:r>
          </w:p>
        </w:tc>
        <w:tc>
          <w:tcPr>
            <w:tcW w:w="1843" w:type="dxa"/>
            <w:tcBorders>
              <w:top w:val="nil"/>
              <w:bottom w:val="nil"/>
            </w:tcBorders>
          </w:tcPr>
          <w:p w:rsidR="000F61E8" w:rsidRPr="00D55D1D" w:rsidRDefault="000F61E8" w:rsidP="00502956">
            <w:pPr>
              <w:pStyle w:val="Portada"/>
              <w:ind w:hanging="12"/>
              <w:rPr>
                <w:b w:val="0"/>
                <w:sz w:val="14"/>
                <w:szCs w:val="14"/>
              </w:rPr>
            </w:pPr>
            <w:r w:rsidRPr="00D55D1D">
              <w:rPr>
                <w:b w:val="0"/>
                <w:sz w:val="14"/>
                <w:szCs w:val="14"/>
              </w:rPr>
              <w:t>Fabricación y montaje de ayudas técnicas</w:t>
            </w:r>
          </w:p>
        </w:tc>
        <w:tc>
          <w:tcPr>
            <w:tcW w:w="708" w:type="dxa"/>
            <w:tcBorders>
              <w:top w:val="nil"/>
              <w:bottom w:val="nil"/>
            </w:tcBorders>
          </w:tcPr>
          <w:p w:rsidR="000F61E8" w:rsidRPr="00D55D1D" w:rsidRDefault="000F61E8" w:rsidP="00502956">
            <w:pPr>
              <w:pStyle w:val="Portada"/>
              <w:jc w:val="right"/>
              <w:rPr>
                <w:b w:val="0"/>
                <w:sz w:val="14"/>
                <w:szCs w:val="14"/>
              </w:rPr>
            </w:pPr>
            <w:r>
              <w:rPr>
                <w:b w:val="0"/>
                <w:sz w:val="14"/>
                <w:szCs w:val="14"/>
              </w:rPr>
              <w:t>100</w:t>
            </w:r>
            <w:r w:rsidRPr="00D55D1D">
              <w:rPr>
                <w:b w:val="0"/>
                <w:sz w:val="14"/>
                <w:szCs w:val="14"/>
              </w:rPr>
              <w:t>,00</w:t>
            </w:r>
          </w:p>
        </w:tc>
        <w:tc>
          <w:tcPr>
            <w:tcW w:w="851" w:type="dxa"/>
            <w:tcBorders>
              <w:top w:val="nil"/>
              <w:bottom w:val="nil"/>
            </w:tcBorders>
          </w:tcPr>
          <w:p w:rsidR="000F61E8" w:rsidRPr="00D55D1D" w:rsidRDefault="000F61E8" w:rsidP="00502956">
            <w:pPr>
              <w:pStyle w:val="Portada"/>
              <w:jc w:val="right"/>
              <w:rPr>
                <w:b w:val="0"/>
                <w:sz w:val="14"/>
                <w:szCs w:val="14"/>
              </w:rPr>
            </w:pPr>
            <w:r w:rsidRPr="00D55D1D">
              <w:rPr>
                <w:b w:val="0"/>
                <w:sz w:val="14"/>
                <w:szCs w:val="14"/>
              </w:rPr>
              <w:t>0,00</w:t>
            </w:r>
          </w:p>
        </w:tc>
        <w:tc>
          <w:tcPr>
            <w:tcW w:w="992" w:type="dxa"/>
            <w:tcBorders>
              <w:top w:val="nil"/>
              <w:bottom w:val="nil"/>
            </w:tcBorders>
          </w:tcPr>
          <w:p w:rsidR="000F61E8" w:rsidRPr="00D55D1D" w:rsidRDefault="000F61E8" w:rsidP="00502956">
            <w:pPr>
              <w:pStyle w:val="Portada"/>
              <w:jc w:val="right"/>
              <w:rPr>
                <w:b w:val="0"/>
                <w:sz w:val="14"/>
                <w:szCs w:val="14"/>
              </w:rPr>
            </w:pPr>
            <w:r w:rsidRPr="00D55D1D">
              <w:rPr>
                <w:b w:val="0"/>
                <w:sz w:val="14"/>
                <w:szCs w:val="14"/>
              </w:rPr>
              <w:t>117.402</w:t>
            </w:r>
          </w:p>
        </w:tc>
        <w:tc>
          <w:tcPr>
            <w:tcW w:w="992" w:type="dxa"/>
            <w:tcBorders>
              <w:top w:val="nil"/>
              <w:bottom w:val="nil"/>
            </w:tcBorders>
          </w:tcPr>
          <w:p w:rsidR="000F61E8" w:rsidRPr="00D55D1D" w:rsidRDefault="000F61E8" w:rsidP="00502956">
            <w:pPr>
              <w:pStyle w:val="Portada"/>
              <w:jc w:val="right"/>
              <w:rPr>
                <w:b w:val="0"/>
                <w:sz w:val="14"/>
                <w:szCs w:val="14"/>
              </w:rPr>
            </w:pPr>
            <w:r w:rsidRPr="00D55D1D">
              <w:rPr>
                <w:b w:val="0"/>
                <w:sz w:val="14"/>
                <w:szCs w:val="14"/>
              </w:rPr>
              <w:t>(3.176.322)</w:t>
            </w:r>
          </w:p>
        </w:tc>
        <w:tc>
          <w:tcPr>
            <w:tcW w:w="1134" w:type="dxa"/>
            <w:tcBorders>
              <w:top w:val="nil"/>
              <w:bottom w:val="nil"/>
            </w:tcBorders>
          </w:tcPr>
          <w:p w:rsidR="000F61E8" w:rsidRPr="00D55D1D" w:rsidRDefault="000F61E8" w:rsidP="00502956">
            <w:pPr>
              <w:pStyle w:val="Portada"/>
              <w:jc w:val="center"/>
              <w:rPr>
                <w:b w:val="0"/>
                <w:sz w:val="14"/>
                <w:szCs w:val="14"/>
              </w:rPr>
            </w:pPr>
            <w:r w:rsidRPr="00D55D1D">
              <w:rPr>
                <w:b w:val="0"/>
                <w:sz w:val="14"/>
                <w:szCs w:val="14"/>
              </w:rPr>
              <w:t>-</w:t>
            </w:r>
          </w:p>
        </w:tc>
        <w:tc>
          <w:tcPr>
            <w:tcW w:w="993" w:type="dxa"/>
            <w:tcBorders>
              <w:top w:val="nil"/>
              <w:bottom w:val="nil"/>
            </w:tcBorders>
          </w:tcPr>
          <w:p w:rsidR="000F61E8" w:rsidRPr="00D55D1D" w:rsidRDefault="000F61E8" w:rsidP="00502956">
            <w:pPr>
              <w:pStyle w:val="Portada"/>
              <w:jc w:val="right"/>
              <w:rPr>
                <w:b w:val="0"/>
                <w:sz w:val="14"/>
                <w:szCs w:val="14"/>
              </w:rPr>
            </w:pPr>
            <w:r w:rsidRPr="00D55D1D">
              <w:rPr>
                <w:b w:val="0"/>
                <w:sz w:val="14"/>
                <w:szCs w:val="14"/>
              </w:rPr>
              <w:t>(284.078)</w:t>
            </w:r>
          </w:p>
        </w:tc>
        <w:tc>
          <w:tcPr>
            <w:tcW w:w="992" w:type="dxa"/>
            <w:tcBorders>
              <w:top w:val="nil"/>
              <w:bottom w:val="nil"/>
            </w:tcBorders>
          </w:tcPr>
          <w:p w:rsidR="000F61E8" w:rsidRPr="00D55D1D" w:rsidRDefault="000F61E8" w:rsidP="00502956">
            <w:pPr>
              <w:pStyle w:val="Portada"/>
              <w:jc w:val="right"/>
              <w:rPr>
                <w:b w:val="0"/>
                <w:sz w:val="14"/>
                <w:szCs w:val="14"/>
              </w:rPr>
            </w:pPr>
            <w:r w:rsidRPr="00D55D1D">
              <w:rPr>
                <w:b w:val="0"/>
                <w:sz w:val="14"/>
                <w:szCs w:val="14"/>
              </w:rPr>
              <w:t>(366.337)</w:t>
            </w:r>
          </w:p>
        </w:tc>
        <w:tc>
          <w:tcPr>
            <w:tcW w:w="918" w:type="dxa"/>
            <w:tcBorders>
              <w:top w:val="nil"/>
              <w:bottom w:val="nil"/>
            </w:tcBorders>
          </w:tcPr>
          <w:p w:rsidR="000F61E8" w:rsidRPr="00D55D1D" w:rsidRDefault="000F61E8" w:rsidP="00502956">
            <w:pPr>
              <w:pStyle w:val="Portada"/>
              <w:jc w:val="right"/>
              <w:rPr>
                <w:b w:val="0"/>
                <w:sz w:val="14"/>
                <w:szCs w:val="14"/>
              </w:rPr>
            </w:pPr>
            <w:r>
              <w:rPr>
                <w:b w:val="0"/>
                <w:sz w:val="14"/>
                <w:szCs w:val="14"/>
              </w:rPr>
              <w:t>706</w:t>
            </w:r>
            <w:r w:rsidRPr="00D55D1D">
              <w:rPr>
                <w:b w:val="0"/>
                <w:sz w:val="14"/>
                <w:szCs w:val="14"/>
              </w:rPr>
              <w:t>.000</w:t>
            </w:r>
          </w:p>
        </w:tc>
        <w:tc>
          <w:tcPr>
            <w:tcW w:w="984" w:type="dxa"/>
            <w:tcBorders>
              <w:top w:val="nil"/>
              <w:bottom w:val="nil"/>
            </w:tcBorders>
          </w:tcPr>
          <w:p w:rsidR="000F61E8" w:rsidRPr="00D55D1D" w:rsidRDefault="000F61E8" w:rsidP="00502956">
            <w:pPr>
              <w:pStyle w:val="Portada"/>
              <w:tabs>
                <w:tab w:val="decimal" w:pos="799"/>
              </w:tabs>
              <w:rPr>
                <w:b w:val="0"/>
                <w:sz w:val="14"/>
                <w:szCs w:val="14"/>
              </w:rPr>
            </w:pPr>
            <w:r w:rsidRPr="00D55D1D">
              <w:rPr>
                <w:b w:val="0"/>
                <w:sz w:val="14"/>
                <w:szCs w:val="14"/>
              </w:rPr>
              <w:t>(406.000)</w:t>
            </w:r>
          </w:p>
        </w:tc>
        <w:tc>
          <w:tcPr>
            <w:tcW w:w="950" w:type="dxa"/>
            <w:tcBorders>
              <w:top w:val="nil"/>
              <w:bottom w:val="nil"/>
            </w:tcBorders>
          </w:tcPr>
          <w:p w:rsidR="000F61E8" w:rsidRPr="00D55D1D" w:rsidRDefault="000F61E8" w:rsidP="00502956">
            <w:pPr>
              <w:pStyle w:val="Portada"/>
              <w:tabs>
                <w:tab w:val="decimal" w:pos="750"/>
              </w:tabs>
              <w:rPr>
                <w:b w:val="0"/>
                <w:sz w:val="14"/>
                <w:szCs w:val="14"/>
              </w:rPr>
            </w:pPr>
            <w:r>
              <w:rPr>
                <w:b w:val="0"/>
                <w:sz w:val="14"/>
                <w:szCs w:val="14"/>
              </w:rPr>
              <w:t>(706.000</w:t>
            </w:r>
            <w:r w:rsidRPr="00D55D1D">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ind w:left="12" w:hanging="12"/>
              <w:rPr>
                <w:b w:val="0"/>
                <w:sz w:val="14"/>
                <w:szCs w:val="14"/>
              </w:rPr>
            </w:pPr>
            <w:r w:rsidRPr="00405CDA">
              <w:rPr>
                <w:b w:val="0"/>
                <w:sz w:val="14"/>
                <w:szCs w:val="14"/>
              </w:rPr>
              <w:t>Fundosa Accesibilidad, S.A.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Don Ramón de la Cruz, 38</w:t>
            </w:r>
            <w:r w:rsidRPr="00405CDA">
              <w:rPr>
                <w:b w:val="0"/>
                <w:sz w:val="14"/>
                <w:szCs w:val="14"/>
              </w:rPr>
              <w:br/>
              <w:t>28001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Comercialización de ayudas técnicas</w:t>
            </w:r>
          </w:p>
        </w:tc>
        <w:tc>
          <w:tcPr>
            <w:tcW w:w="70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98,38</w:t>
            </w:r>
          </w:p>
        </w:tc>
        <w:tc>
          <w:tcPr>
            <w:tcW w:w="851"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2.184.005</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1.919.216</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74.239</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(936.273)</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(1.093.961)</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2.946.521</w:t>
            </w:r>
          </w:p>
        </w:tc>
        <w:tc>
          <w:tcPr>
            <w:tcW w:w="984"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c>
          <w:tcPr>
            <w:tcW w:w="950"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r>
      <w:tr w:rsidR="000F61E8" w:rsidRPr="00EE2348" w:rsidTr="00502956">
        <w:trPr>
          <w:jc w:val="center"/>
        </w:trPr>
        <w:tc>
          <w:tcPr>
            <w:tcW w:w="2247" w:type="dxa"/>
            <w:tcBorders>
              <w:top w:val="nil"/>
              <w:bottom w:val="single" w:sz="4" w:space="0" w:color="auto"/>
            </w:tcBorders>
          </w:tcPr>
          <w:p w:rsidR="000F61E8" w:rsidRPr="00405CDA" w:rsidRDefault="000F61E8" w:rsidP="00502956">
            <w:pPr>
              <w:pStyle w:val="Portada"/>
              <w:ind w:left="12" w:hanging="12"/>
              <w:rPr>
                <w:b w:val="0"/>
                <w:sz w:val="14"/>
                <w:szCs w:val="14"/>
              </w:rPr>
            </w:pPr>
            <w:r w:rsidRPr="00405CDA">
              <w:rPr>
                <w:b w:val="0"/>
                <w:sz w:val="14"/>
                <w:szCs w:val="14"/>
              </w:rPr>
              <w:t xml:space="preserve">Fundosa Social </w:t>
            </w:r>
            <w:proofErr w:type="spellStart"/>
            <w:r w:rsidRPr="00405CDA">
              <w:rPr>
                <w:b w:val="0"/>
                <w:sz w:val="14"/>
                <w:szCs w:val="14"/>
              </w:rPr>
              <w:t>Consulting</w:t>
            </w:r>
            <w:proofErr w:type="spellEnd"/>
            <w:r w:rsidRPr="00405CDA">
              <w:rPr>
                <w:b w:val="0"/>
                <w:sz w:val="14"/>
                <w:szCs w:val="14"/>
              </w:rPr>
              <w:t>, S.A.U.</w:t>
            </w:r>
          </w:p>
        </w:tc>
        <w:tc>
          <w:tcPr>
            <w:tcW w:w="2626" w:type="dxa"/>
            <w:tcBorders>
              <w:top w:val="nil"/>
              <w:bottom w:val="single" w:sz="4" w:space="0" w:color="auto"/>
            </w:tcBorders>
          </w:tcPr>
          <w:p w:rsidR="000F61E8" w:rsidRPr="00405CDA" w:rsidRDefault="000F61E8" w:rsidP="00502956">
            <w:pPr>
              <w:pStyle w:val="Portada"/>
              <w:rPr>
                <w:b w:val="0"/>
                <w:sz w:val="14"/>
                <w:szCs w:val="14"/>
              </w:rPr>
            </w:pPr>
            <w:r w:rsidRPr="00405CDA">
              <w:rPr>
                <w:b w:val="0"/>
                <w:sz w:val="14"/>
                <w:szCs w:val="14"/>
              </w:rPr>
              <w:t>C/ Bernardino Obregón, 26</w:t>
            </w:r>
            <w:r w:rsidRPr="00405CDA">
              <w:rPr>
                <w:b w:val="0"/>
                <w:sz w:val="14"/>
                <w:szCs w:val="14"/>
              </w:rPr>
              <w:br/>
              <w:t>28012 Madrid</w:t>
            </w:r>
          </w:p>
        </w:tc>
        <w:tc>
          <w:tcPr>
            <w:tcW w:w="1843" w:type="dxa"/>
            <w:tcBorders>
              <w:top w:val="nil"/>
              <w:bottom w:val="single" w:sz="4" w:space="0" w:color="auto"/>
            </w:tcBorders>
          </w:tcPr>
          <w:p w:rsidR="000F61E8" w:rsidRPr="00405CDA" w:rsidRDefault="000F61E8" w:rsidP="00502956">
            <w:pPr>
              <w:pStyle w:val="Portada"/>
              <w:ind w:right="-175"/>
              <w:rPr>
                <w:b w:val="0"/>
                <w:sz w:val="14"/>
                <w:szCs w:val="14"/>
              </w:rPr>
            </w:pPr>
            <w:r w:rsidRPr="00405CDA">
              <w:rPr>
                <w:b w:val="0"/>
                <w:sz w:val="14"/>
                <w:szCs w:val="14"/>
              </w:rPr>
              <w:t>Gestión de empleo para personas</w:t>
            </w:r>
            <w:r>
              <w:rPr>
                <w:b w:val="0"/>
                <w:sz w:val="14"/>
                <w:szCs w:val="14"/>
              </w:rPr>
              <w:t xml:space="preserve"> con </w:t>
            </w:r>
            <w:r w:rsidRPr="00405CDA">
              <w:rPr>
                <w:b w:val="0"/>
                <w:sz w:val="14"/>
                <w:szCs w:val="14"/>
              </w:rPr>
              <w:t>discapacidad</w:t>
            </w:r>
          </w:p>
        </w:tc>
        <w:tc>
          <w:tcPr>
            <w:tcW w:w="708"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100,00</w:t>
            </w:r>
          </w:p>
        </w:tc>
        <w:tc>
          <w:tcPr>
            <w:tcW w:w="851"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0,00</w:t>
            </w:r>
          </w:p>
        </w:tc>
        <w:tc>
          <w:tcPr>
            <w:tcW w:w="992"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786.000</w:t>
            </w:r>
          </w:p>
        </w:tc>
        <w:tc>
          <w:tcPr>
            <w:tcW w:w="992"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154.563</w:t>
            </w:r>
          </w:p>
        </w:tc>
        <w:tc>
          <w:tcPr>
            <w:tcW w:w="1134" w:type="dxa"/>
            <w:tcBorders>
              <w:top w:val="nil"/>
              <w:bottom w:val="single" w:sz="4" w:space="0" w:color="auto"/>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25.820</w:t>
            </w:r>
          </w:p>
        </w:tc>
        <w:tc>
          <w:tcPr>
            <w:tcW w:w="992"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(148)</w:t>
            </w:r>
          </w:p>
        </w:tc>
        <w:tc>
          <w:tcPr>
            <w:tcW w:w="918"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1.452.791</w:t>
            </w:r>
          </w:p>
        </w:tc>
        <w:tc>
          <w:tcPr>
            <w:tcW w:w="984" w:type="dxa"/>
            <w:tcBorders>
              <w:top w:val="nil"/>
              <w:bottom w:val="single" w:sz="4" w:space="0" w:color="auto"/>
            </w:tcBorders>
          </w:tcPr>
          <w:p w:rsidR="000F61E8" w:rsidRPr="00A426EF" w:rsidRDefault="000F61E8" w:rsidP="00502956">
            <w:pPr>
              <w:pStyle w:val="Portada"/>
              <w:tabs>
                <w:tab w:val="decimal" w:pos="799"/>
              </w:tabs>
              <w:rPr>
                <w:b w:val="0"/>
                <w:sz w:val="14"/>
                <w:szCs w:val="14"/>
              </w:rPr>
            </w:pPr>
            <w:r w:rsidRPr="00A426EF">
              <w:rPr>
                <w:b w:val="0"/>
                <w:sz w:val="14"/>
                <w:szCs w:val="14"/>
              </w:rPr>
              <w:t>25.820</w:t>
            </w:r>
          </w:p>
        </w:tc>
        <w:tc>
          <w:tcPr>
            <w:tcW w:w="950" w:type="dxa"/>
            <w:tcBorders>
              <w:top w:val="nil"/>
              <w:bottom w:val="single" w:sz="4" w:space="0" w:color="auto"/>
            </w:tcBorders>
          </w:tcPr>
          <w:p w:rsidR="000F61E8" w:rsidRPr="00A426EF" w:rsidRDefault="000F61E8" w:rsidP="00502956">
            <w:pPr>
              <w:pStyle w:val="Portada"/>
              <w:tabs>
                <w:tab w:val="decimal" w:pos="750"/>
              </w:tabs>
              <w:rPr>
                <w:b w:val="0"/>
                <w:sz w:val="14"/>
                <w:szCs w:val="14"/>
              </w:rPr>
            </w:pPr>
            <w:r w:rsidRPr="00A426EF">
              <w:rPr>
                <w:b w:val="0"/>
                <w:sz w:val="14"/>
                <w:szCs w:val="14"/>
              </w:rPr>
              <w:t>(486.408)</w:t>
            </w:r>
          </w:p>
        </w:tc>
      </w:tr>
    </w:tbl>
    <w:p w:rsidR="000F61E8" w:rsidRDefault="000F61E8" w:rsidP="000F61E8">
      <w:r>
        <w:rPr>
          <w:bCs/>
        </w:rPr>
        <w:br w:type="page"/>
      </w:r>
    </w:p>
    <w:tbl>
      <w:tblPr>
        <w:tblStyle w:val="Tablaconcuadrcula"/>
        <w:tblW w:w="16230" w:type="dxa"/>
        <w:jc w:val="center"/>
        <w:tblLayout w:type="fixed"/>
        <w:tblLook w:val="04A0"/>
      </w:tblPr>
      <w:tblGrid>
        <w:gridCol w:w="2247"/>
        <w:gridCol w:w="2626"/>
        <w:gridCol w:w="1843"/>
        <w:gridCol w:w="708"/>
        <w:gridCol w:w="851"/>
        <w:gridCol w:w="992"/>
        <w:gridCol w:w="992"/>
        <w:gridCol w:w="1134"/>
        <w:gridCol w:w="993"/>
        <w:gridCol w:w="992"/>
        <w:gridCol w:w="918"/>
        <w:gridCol w:w="984"/>
        <w:gridCol w:w="950"/>
      </w:tblGrid>
      <w:tr w:rsidR="000F61E8" w:rsidRPr="00EE2348" w:rsidTr="00502956">
        <w:trPr>
          <w:jc w:val="center"/>
        </w:trPr>
        <w:tc>
          <w:tcPr>
            <w:tcW w:w="2247" w:type="dxa"/>
            <w:tcBorders>
              <w:top w:val="single" w:sz="4" w:space="0" w:color="auto"/>
              <w:bottom w:val="nil"/>
            </w:tcBorders>
            <w:vAlign w:val="bottom"/>
          </w:tcPr>
          <w:p w:rsidR="000F61E8" w:rsidRPr="00487BE4" w:rsidRDefault="000F61E8" w:rsidP="00502956">
            <w:pPr>
              <w:pStyle w:val="Portada"/>
              <w:ind w:left="113" w:hanging="113"/>
              <w:jc w:val="center"/>
              <w:rPr>
                <w:b w:val="0"/>
                <w:sz w:val="14"/>
                <w:szCs w:val="14"/>
              </w:rPr>
            </w:pPr>
          </w:p>
        </w:tc>
        <w:tc>
          <w:tcPr>
            <w:tcW w:w="2626" w:type="dxa"/>
            <w:tcBorders>
              <w:top w:val="single" w:sz="4" w:space="0" w:color="auto"/>
              <w:bottom w:val="nil"/>
            </w:tcBorders>
            <w:vAlign w:val="bottom"/>
          </w:tcPr>
          <w:p w:rsidR="000F61E8" w:rsidRPr="00487BE4" w:rsidRDefault="000F61E8" w:rsidP="00502956">
            <w:pPr>
              <w:pStyle w:val="Portada"/>
              <w:ind w:left="113" w:hanging="113"/>
              <w:jc w:val="center"/>
              <w:rPr>
                <w:b w:val="0"/>
                <w:sz w:val="14"/>
                <w:szCs w:val="14"/>
              </w:rPr>
            </w:pPr>
          </w:p>
        </w:tc>
        <w:tc>
          <w:tcPr>
            <w:tcW w:w="1843" w:type="dxa"/>
            <w:tcBorders>
              <w:top w:val="single" w:sz="4" w:space="0" w:color="auto"/>
              <w:bottom w:val="nil"/>
            </w:tcBorders>
            <w:vAlign w:val="bottom"/>
          </w:tcPr>
          <w:p w:rsidR="000F61E8" w:rsidRPr="00487BE4" w:rsidRDefault="000F61E8" w:rsidP="00502956">
            <w:pPr>
              <w:pStyle w:val="Portada"/>
              <w:ind w:left="113" w:hanging="113"/>
              <w:jc w:val="center"/>
              <w:rPr>
                <w:b w:val="0"/>
                <w:sz w:val="14"/>
                <w:szCs w:val="14"/>
              </w:rPr>
            </w:pPr>
          </w:p>
        </w:tc>
        <w:tc>
          <w:tcPr>
            <w:tcW w:w="1559" w:type="dxa"/>
            <w:gridSpan w:val="2"/>
            <w:tcBorders>
              <w:top w:val="single" w:sz="4" w:space="0" w:color="auto"/>
              <w:bottom w:val="nil"/>
            </w:tcBorders>
            <w:vAlign w:val="bottom"/>
          </w:tcPr>
          <w:p w:rsidR="000F61E8" w:rsidRPr="00487BE4" w:rsidRDefault="000F61E8" w:rsidP="00502956">
            <w:pPr>
              <w:pStyle w:val="Portada"/>
              <w:jc w:val="center"/>
              <w:rPr>
                <w:b w:val="0"/>
                <w:sz w:val="14"/>
                <w:szCs w:val="14"/>
              </w:rPr>
            </w:pPr>
          </w:p>
        </w:tc>
        <w:tc>
          <w:tcPr>
            <w:tcW w:w="992" w:type="dxa"/>
            <w:tcBorders>
              <w:top w:val="single" w:sz="4" w:space="0" w:color="auto"/>
              <w:bottom w:val="nil"/>
            </w:tcBorders>
            <w:vAlign w:val="bottom"/>
          </w:tcPr>
          <w:p w:rsidR="000F61E8" w:rsidRPr="00487BE4" w:rsidRDefault="000F61E8" w:rsidP="00502956">
            <w:pPr>
              <w:pStyle w:val="Portada"/>
              <w:jc w:val="center"/>
              <w:rPr>
                <w:b w:val="0"/>
                <w:sz w:val="14"/>
                <w:szCs w:val="14"/>
              </w:rPr>
            </w:pPr>
          </w:p>
        </w:tc>
        <w:tc>
          <w:tcPr>
            <w:tcW w:w="992" w:type="dxa"/>
            <w:tcBorders>
              <w:top w:val="single" w:sz="4" w:space="0" w:color="auto"/>
              <w:bottom w:val="nil"/>
            </w:tcBorders>
            <w:vAlign w:val="bottom"/>
          </w:tcPr>
          <w:p w:rsidR="000F61E8" w:rsidRPr="00487BE4" w:rsidRDefault="000F61E8" w:rsidP="00502956">
            <w:pPr>
              <w:pStyle w:val="Portada"/>
              <w:jc w:val="center"/>
              <w:rPr>
                <w:b w:val="0"/>
                <w:sz w:val="14"/>
                <w:szCs w:val="14"/>
              </w:rPr>
            </w:pPr>
          </w:p>
        </w:tc>
        <w:tc>
          <w:tcPr>
            <w:tcW w:w="1134" w:type="dxa"/>
            <w:tcBorders>
              <w:top w:val="single" w:sz="4" w:space="0" w:color="auto"/>
              <w:bottom w:val="nil"/>
            </w:tcBorders>
            <w:vAlign w:val="bottom"/>
          </w:tcPr>
          <w:p w:rsidR="000F61E8" w:rsidRPr="00487BE4" w:rsidRDefault="000F61E8" w:rsidP="00502956">
            <w:pPr>
              <w:pStyle w:val="Portada"/>
              <w:jc w:val="center"/>
              <w:rPr>
                <w:b w:val="0"/>
                <w:sz w:val="14"/>
                <w:szCs w:val="14"/>
              </w:rPr>
            </w:pPr>
          </w:p>
        </w:tc>
        <w:tc>
          <w:tcPr>
            <w:tcW w:w="993" w:type="dxa"/>
            <w:tcBorders>
              <w:top w:val="single" w:sz="4" w:space="0" w:color="auto"/>
              <w:bottom w:val="nil"/>
            </w:tcBorders>
            <w:vAlign w:val="bottom"/>
          </w:tcPr>
          <w:p w:rsidR="000F61E8" w:rsidRPr="00487BE4" w:rsidRDefault="000F61E8" w:rsidP="00502956">
            <w:pPr>
              <w:pStyle w:val="Portada"/>
              <w:jc w:val="center"/>
              <w:rPr>
                <w:sz w:val="14"/>
                <w:szCs w:val="14"/>
              </w:rPr>
            </w:pPr>
            <w:r w:rsidRPr="00487BE4">
              <w:rPr>
                <w:sz w:val="14"/>
                <w:szCs w:val="14"/>
              </w:rPr>
              <w:t>Resultado</w:t>
            </w:r>
          </w:p>
        </w:tc>
        <w:tc>
          <w:tcPr>
            <w:tcW w:w="992" w:type="dxa"/>
            <w:tcBorders>
              <w:top w:val="single" w:sz="4" w:space="0" w:color="auto"/>
              <w:bottom w:val="nil"/>
            </w:tcBorders>
            <w:vAlign w:val="bottom"/>
          </w:tcPr>
          <w:p w:rsidR="000F61E8" w:rsidRPr="00487BE4" w:rsidRDefault="000F61E8" w:rsidP="00502956">
            <w:pPr>
              <w:pStyle w:val="Portada"/>
              <w:jc w:val="center"/>
              <w:rPr>
                <w:sz w:val="14"/>
                <w:szCs w:val="14"/>
              </w:rPr>
            </w:pPr>
            <w:r w:rsidRPr="00487BE4">
              <w:rPr>
                <w:sz w:val="14"/>
                <w:szCs w:val="14"/>
              </w:rPr>
              <w:t>Resultado</w:t>
            </w:r>
          </w:p>
        </w:tc>
        <w:tc>
          <w:tcPr>
            <w:tcW w:w="2852" w:type="dxa"/>
            <w:gridSpan w:val="3"/>
            <w:tcBorders>
              <w:top w:val="single" w:sz="4" w:space="0" w:color="auto"/>
              <w:bottom w:val="single" w:sz="4" w:space="0" w:color="auto"/>
            </w:tcBorders>
            <w:vAlign w:val="bottom"/>
          </w:tcPr>
          <w:p w:rsidR="000F61E8" w:rsidRPr="00487BE4" w:rsidRDefault="000F61E8" w:rsidP="00502956">
            <w:pPr>
              <w:pStyle w:val="Portada"/>
              <w:jc w:val="center"/>
              <w:rPr>
                <w:b w:val="0"/>
                <w:sz w:val="14"/>
                <w:szCs w:val="14"/>
              </w:rPr>
            </w:pPr>
            <w:r w:rsidRPr="00487BE4">
              <w:rPr>
                <w:b w:val="0"/>
                <w:sz w:val="14"/>
                <w:szCs w:val="14"/>
              </w:rPr>
              <w:t>Valor en Libros</w:t>
            </w:r>
          </w:p>
        </w:tc>
      </w:tr>
      <w:tr w:rsidR="000F61E8" w:rsidRPr="00EE2348" w:rsidTr="00502956">
        <w:trPr>
          <w:jc w:val="center"/>
        </w:trPr>
        <w:tc>
          <w:tcPr>
            <w:tcW w:w="2247" w:type="dxa"/>
            <w:tcBorders>
              <w:top w:val="nil"/>
              <w:bottom w:val="nil"/>
            </w:tcBorders>
            <w:vAlign w:val="bottom"/>
          </w:tcPr>
          <w:p w:rsidR="000F61E8" w:rsidRPr="00487BE4" w:rsidRDefault="000F61E8" w:rsidP="00502956">
            <w:pPr>
              <w:pStyle w:val="Portada"/>
              <w:ind w:left="113" w:hanging="113"/>
              <w:jc w:val="center"/>
              <w:rPr>
                <w:sz w:val="14"/>
                <w:szCs w:val="14"/>
              </w:rPr>
            </w:pPr>
          </w:p>
        </w:tc>
        <w:tc>
          <w:tcPr>
            <w:tcW w:w="2626" w:type="dxa"/>
            <w:tcBorders>
              <w:top w:val="nil"/>
              <w:bottom w:val="nil"/>
            </w:tcBorders>
            <w:vAlign w:val="bottom"/>
          </w:tcPr>
          <w:p w:rsidR="000F61E8" w:rsidRPr="00487BE4" w:rsidRDefault="000F61E8" w:rsidP="00502956">
            <w:pPr>
              <w:pStyle w:val="Portada"/>
              <w:ind w:left="113" w:hanging="113"/>
              <w:jc w:val="center"/>
              <w:rPr>
                <w:sz w:val="14"/>
                <w:szCs w:val="14"/>
              </w:rPr>
            </w:pPr>
          </w:p>
        </w:tc>
        <w:tc>
          <w:tcPr>
            <w:tcW w:w="1843" w:type="dxa"/>
            <w:tcBorders>
              <w:top w:val="nil"/>
              <w:bottom w:val="nil"/>
            </w:tcBorders>
            <w:vAlign w:val="bottom"/>
          </w:tcPr>
          <w:p w:rsidR="000F61E8" w:rsidRPr="00487BE4" w:rsidRDefault="000F61E8" w:rsidP="00502956">
            <w:pPr>
              <w:pStyle w:val="Portada"/>
              <w:ind w:left="113" w:hanging="113"/>
              <w:jc w:val="center"/>
              <w:rPr>
                <w:sz w:val="14"/>
                <w:szCs w:val="14"/>
              </w:rPr>
            </w:pPr>
          </w:p>
        </w:tc>
        <w:tc>
          <w:tcPr>
            <w:tcW w:w="1559" w:type="dxa"/>
            <w:gridSpan w:val="2"/>
            <w:tcBorders>
              <w:top w:val="nil"/>
              <w:bottom w:val="single" w:sz="4" w:space="0" w:color="auto"/>
            </w:tcBorders>
            <w:vAlign w:val="bottom"/>
          </w:tcPr>
          <w:p w:rsidR="000F61E8" w:rsidRPr="00487BE4" w:rsidRDefault="000F61E8" w:rsidP="00502956">
            <w:pPr>
              <w:pStyle w:val="Portada"/>
              <w:jc w:val="center"/>
              <w:rPr>
                <w:sz w:val="14"/>
                <w:szCs w:val="14"/>
              </w:rPr>
            </w:pPr>
            <w:r w:rsidRPr="00487BE4">
              <w:rPr>
                <w:sz w:val="14"/>
                <w:szCs w:val="14"/>
              </w:rPr>
              <w:t>Participación</w:t>
            </w:r>
          </w:p>
        </w:tc>
        <w:tc>
          <w:tcPr>
            <w:tcW w:w="992" w:type="dxa"/>
            <w:tcBorders>
              <w:top w:val="nil"/>
              <w:bottom w:val="nil"/>
            </w:tcBorders>
            <w:vAlign w:val="bottom"/>
          </w:tcPr>
          <w:p w:rsidR="000F61E8" w:rsidRPr="00487BE4" w:rsidRDefault="000F61E8" w:rsidP="00502956">
            <w:pPr>
              <w:pStyle w:val="Portada"/>
              <w:jc w:val="center"/>
              <w:rPr>
                <w:sz w:val="14"/>
                <w:szCs w:val="14"/>
              </w:rPr>
            </w:pPr>
          </w:p>
        </w:tc>
        <w:tc>
          <w:tcPr>
            <w:tcW w:w="992" w:type="dxa"/>
            <w:tcBorders>
              <w:top w:val="nil"/>
              <w:bottom w:val="nil"/>
            </w:tcBorders>
            <w:vAlign w:val="bottom"/>
          </w:tcPr>
          <w:p w:rsidR="000F61E8" w:rsidRPr="00487BE4" w:rsidRDefault="000F61E8" w:rsidP="00502956">
            <w:pPr>
              <w:pStyle w:val="Portada"/>
              <w:jc w:val="center"/>
              <w:rPr>
                <w:sz w:val="14"/>
                <w:szCs w:val="14"/>
              </w:rPr>
            </w:pPr>
          </w:p>
        </w:tc>
        <w:tc>
          <w:tcPr>
            <w:tcW w:w="1134" w:type="dxa"/>
            <w:tcBorders>
              <w:top w:val="nil"/>
              <w:bottom w:val="nil"/>
            </w:tcBorders>
            <w:vAlign w:val="bottom"/>
          </w:tcPr>
          <w:p w:rsidR="000F61E8" w:rsidRPr="00487BE4" w:rsidRDefault="000F61E8" w:rsidP="00502956">
            <w:pPr>
              <w:pStyle w:val="Portada"/>
              <w:jc w:val="center"/>
              <w:rPr>
                <w:sz w:val="14"/>
                <w:szCs w:val="14"/>
              </w:rPr>
            </w:pPr>
          </w:p>
        </w:tc>
        <w:tc>
          <w:tcPr>
            <w:tcW w:w="993" w:type="dxa"/>
            <w:tcBorders>
              <w:top w:val="nil"/>
              <w:bottom w:val="nil"/>
            </w:tcBorders>
            <w:vAlign w:val="bottom"/>
          </w:tcPr>
          <w:p w:rsidR="000F61E8" w:rsidRPr="00487BE4" w:rsidRDefault="000F61E8" w:rsidP="00502956">
            <w:pPr>
              <w:pStyle w:val="Portada"/>
              <w:jc w:val="center"/>
              <w:rPr>
                <w:sz w:val="14"/>
                <w:szCs w:val="14"/>
              </w:rPr>
            </w:pPr>
            <w:r w:rsidRPr="00487BE4">
              <w:rPr>
                <w:sz w:val="14"/>
                <w:szCs w:val="14"/>
              </w:rPr>
              <w:t>Del</w:t>
            </w:r>
          </w:p>
        </w:tc>
        <w:tc>
          <w:tcPr>
            <w:tcW w:w="992" w:type="dxa"/>
            <w:tcBorders>
              <w:top w:val="nil"/>
              <w:bottom w:val="nil"/>
            </w:tcBorders>
            <w:vAlign w:val="bottom"/>
          </w:tcPr>
          <w:p w:rsidR="000F61E8" w:rsidRPr="00487BE4" w:rsidRDefault="000F61E8" w:rsidP="00502956">
            <w:pPr>
              <w:pStyle w:val="Portada"/>
              <w:jc w:val="center"/>
              <w:rPr>
                <w:sz w:val="14"/>
                <w:szCs w:val="14"/>
              </w:rPr>
            </w:pPr>
            <w:r w:rsidRPr="00487BE4">
              <w:rPr>
                <w:sz w:val="14"/>
                <w:szCs w:val="14"/>
              </w:rPr>
              <w:t>de</w:t>
            </w:r>
          </w:p>
        </w:tc>
        <w:tc>
          <w:tcPr>
            <w:tcW w:w="918" w:type="dxa"/>
            <w:tcBorders>
              <w:top w:val="single" w:sz="4" w:space="0" w:color="auto"/>
              <w:bottom w:val="nil"/>
            </w:tcBorders>
            <w:vAlign w:val="bottom"/>
          </w:tcPr>
          <w:p w:rsidR="000F61E8" w:rsidRPr="00487BE4" w:rsidRDefault="000F61E8" w:rsidP="00502956">
            <w:pPr>
              <w:pStyle w:val="Portada"/>
              <w:jc w:val="center"/>
              <w:rPr>
                <w:sz w:val="14"/>
                <w:szCs w:val="14"/>
              </w:rPr>
            </w:pPr>
          </w:p>
        </w:tc>
        <w:tc>
          <w:tcPr>
            <w:tcW w:w="984" w:type="dxa"/>
            <w:tcBorders>
              <w:top w:val="single" w:sz="4" w:space="0" w:color="auto"/>
              <w:bottom w:val="nil"/>
            </w:tcBorders>
            <w:vAlign w:val="bottom"/>
          </w:tcPr>
          <w:p w:rsidR="000F61E8" w:rsidRPr="00487BE4" w:rsidRDefault="000F61E8" w:rsidP="00502956">
            <w:pPr>
              <w:pStyle w:val="Portada"/>
              <w:jc w:val="center"/>
              <w:rPr>
                <w:sz w:val="14"/>
                <w:szCs w:val="14"/>
              </w:rPr>
            </w:pPr>
            <w:r w:rsidRPr="00487BE4">
              <w:rPr>
                <w:sz w:val="14"/>
                <w:szCs w:val="14"/>
              </w:rPr>
              <w:t>Deterioro</w:t>
            </w:r>
          </w:p>
        </w:tc>
        <w:tc>
          <w:tcPr>
            <w:tcW w:w="950" w:type="dxa"/>
            <w:tcBorders>
              <w:top w:val="single" w:sz="4" w:space="0" w:color="auto"/>
              <w:bottom w:val="nil"/>
            </w:tcBorders>
            <w:vAlign w:val="bottom"/>
          </w:tcPr>
          <w:p w:rsidR="000F61E8" w:rsidRPr="00487BE4" w:rsidRDefault="000F61E8" w:rsidP="00502956">
            <w:pPr>
              <w:pStyle w:val="Portada"/>
              <w:jc w:val="center"/>
              <w:rPr>
                <w:sz w:val="14"/>
                <w:szCs w:val="14"/>
              </w:rPr>
            </w:pPr>
            <w:r w:rsidRPr="00487BE4">
              <w:rPr>
                <w:sz w:val="14"/>
                <w:szCs w:val="14"/>
              </w:rPr>
              <w:t>Deterioro</w:t>
            </w:r>
          </w:p>
        </w:tc>
      </w:tr>
      <w:tr w:rsidR="000F61E8" w:rsidRPr="00EE2348" w:rsidTr="00502956">
        <w:trPr>
          <w:jc w:val="center"/>
        </w:trPr>
        <w:tc>
          <w:tcPr>
            <w:tcW w:w="2247" w:type="dxa"/>
            <w:tcBorders>
              <w:top w:val="nil"/>
              <w:bottom w:val="single" w:sz="4" w:space="0" w:color="auto"/>
            </w:tcBorders>
            <w:vAlign w:val="bottom"/>
          </w:tcPr>
          <w:p w:rsidR="000F61E8" w:rsidRPr="00487BE4" w:rsidRDefault="000F61E8" w:rsidP="00502956">
            <w:pPr>
              <w:pStyle w:val="Portada"/>
              <w:ind w:left="113" w:hanging="113"/>
              <w:jc w:val="center"/>
              <w:rPr>
                <w:sz w:val="14"/>
                <w:szCs w:val="14"/>
              </w:rPr>
            </w:pPr>
            <w:r w:rsidRPr="00487BE4">
              <w:rPr>
                <w:sz w:val="14"/>
                <w:szCs w:val="14"/>
              </w:rPr>
              <w:t>Sociedad</w:t>
            </w:r>
          </w:p>
        </w:tc>
        <w:tc>
          <w:tcPr>
            <w:tcW w:w="2626" w:type="dxa"/>
            <w:tcBorders>
              <w:top w:val="nil"/>
              <w:bottom w:val="single" w:sz="4" w:space="0" w:color="auto"/>
            </w:tcBorders>
            <w:vAlign w:val="bottom"/>
          </w:tcPr>
          <w:p w:rsidR="000F61E8" w:rsidRPr="00487BE4" w:rsidRDefault="000F61E8" w:rsidP="00502956">
            <w:pPr>
              <w:pStyle w:val="Portada"/>
              <w:ind w:left="113" w:hanging="113"/>
              <w:jc w:val="center"/>
              <w:rPr>
                <w:sz w:val="14"/>
                <w:szCs w:val="14"/>
              </w:rPr>
            </w:pPr>
            <w:r w:rsidRPr="00487BE4">
              <w:rPr>
                <w:sz w:val="14"/>
                <w:szCs w:val="14"/>
              </w:rPr>
              <w:t>Domicilio</w:t>
            </w:r>
          </w:p>
        </w:tc>
        <w:tc>
          <w:tcPr>
            <w:tcW w:w="1843" w:type="dxa"/>
            <w:tcBorders>
              <w:top w:val="nil"/>
              <w:bottom w:val="single" w:sz="4" w:space="0" w:color="auto"/>
            </w:tcBorders>
            <w:vAlign w:val="bottom"/>
          </w:tcPr>
          <w:p w:rsidR="000F61E8" w:rsidRPr="00487BE4" w:rsidRDefault="000F61E8" w:rsidP="00502956">
            <w:pPr>
              <w:pStyle w:val="Portada"/>
              <w:ind w:left="113" w:hanging="113"/>
              <w:jc w:val="center"/>
              <w:rPr>
                <w:sz w:val="14"/>
                <w:szCs w:val="14"/>
              </w:rPr>
            </w:pPr>
            <w:r w:rsidRPr="00487BE4">
              <w:rPr>
                <w:sz w:val="14"/>
                <w:szCs w:val="14"/>
              </w:rPr>
              <w:t>Actividad</w:t>
            </w:r>
          </w:p>
        </w:tc>
        <w:tc>
          <w:tcPr>
            <w:tcW w:w="708" w:type="dxa"/>
            <w:tcBorders>
              <w:top w:val="single" w:sz="4" w:space="0" w:color="auto"/>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Directa</w:t>
            </w:r>
          </w:p>
        </w:tc>
        <w:tc>
          <w:tcPr>
            <w:tcW w:w="851" w:type="dxa"/>
            <w:tcBorders>
              <w:top w:val="single" w:sz="4" w:space="0" w:color="auto"/>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Indirecta</w:t>
            </w:r>
          </w:p>
        </w:tc>
        <w:tc>
          <w:tcPr>
            <w:tcW w:w="992"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Capital</w:t>
            </w:r>
          </w:p>
        </w:tc>
        <w:tc>
          <w:tcPr>
            <w:tcW w:w="992"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Reservas</w:t>
            </w:r>
          </w:p>
        </w:tc>
        <w:tc>
          <w:tcPr>
            <w:tcW w:w="1134"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Subvenciones</w:t>
            </w:r>
          </w:p>
        </w:tc>
        <w:tc>
          <w:tcPr>
            <w:tcW w:w="993"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Ejercicio</w:t>
            </w:r>
          </w:p>
        </w:tc>
        <w:tc>
          <w:tcPr>
            <w:tcW w:w="992"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Explotación</w:t>
            </w:r>
          </w:p>
        </w:tc>
        <w:tc>
          <w:tcPr>
            <w:tcW w:w="918"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Coste</w:t>
            </w:r>
          </w:p>
        </w:tc>
        <w:tc>
          <w:tcPr>
            <w:tcW w:w="984"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del Ejercicio</w:t>
            </w:r>
          </w:p>
        </w:tc>
        <w:tc>
          <w:tcPr>
            <w:tcW w:w="950" w:type="dxa"/>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Acumulado</w:t>
            </w:r>
          </w:p>
        </w:tc>
      </w:tr>
      <w:tr w:rsidR="000F61E8" w:rsidRPr="00EE2348" w:rsidTr="00502956">
        <w:trPr>
          <w:jc w:val="center"/>
        </w:trPr>
        <w:tc>
          <w:tcPr>
            <w:tcW w:w="2247" w:type="dxa"/>
            <w:tcBorders>
              <w:top w:val="single" w:sz="4" w:space="0" w:color="auto"/>
              <w:bottom w:val="nil"/>
            </w:tcBorders>
          </w:tcPr>
          <w:p w:rsidR="000F61E8" w:rsidRPr="00EE2348" w:rsidRDefault="000F61E8" w:rsidP="00502956">
            <w:pPr>
              <w:pStyle w:val="Portada"/>
              <w:ind w:left="113" w:hanging="113"/>
              <w:rPr>
                <w:b w:val="0"/>
                <w:sz w:val="14"/>
                <w:szCs w:val="14"/>
                <w:highlight w:val="yellow"/>
              </w:rPr>
            </w:pPr>
          </w:p>
        </w:tc>
        <w:tc>
          <w:tcPr>
            <w:tcW w:w="2626" w:type="dxa"/>
            <w:tcBorders>
              <w:top w:val="single" w:sz="4" w:space="0" w:color="auto"/>
              <w:bottom w:val="nil"/>
            </w:tcBorders>
          </w:tcPr>
          <w:p w:rsidR="000F61E8" w:rsidRPr="00EE2348" w:rsidRDefault="000F61E8" w:rsidP="00502956">
            <w:pPr>
              <w:pStyle w:val="Portada"/>
              <w:ind w:left="113" w:hanging="113"/>
              <w:rPr>
                <w:b w:val="0"/>
                <w:sz w:val="14"/>
                <w:szCs w:val="14"/>
                <w:highlight w:val="yellow"/>
              </w:rPr>
            </w:pPr>
          </w:p>
        </w:tc>
        <w:tc>
          <w:tcPr>
            <w:tcW w:w="1843" w:type="dxa"/>
            <w:tcBorders>
              <w:top w:val="single" w:sz="4" w:space="0" w:color="auto"/>
              <w:bottom w:val="nil"/>
            </w:tcBorders>
          </w:tcPr>
          <w:p w:rsidR="000F61E8" w:rsidRPr="00EE2348" w:rsidRDefault="000F61E8" w:rsidP="00502956">
            <w:pPr>
              <w:pStyle w:val="Portada"/>
              <w:ind w:left="113" w:hanging="113"/>
              <w:rPr>
                <w:b w:val="0"/>
                <w:sz w:val="14"/>
                <w:szCs w:val="14"/>
                <w:highlight w:val="yellow"/>
              </w:rPr>
            </w:pPr>
          </w:p>
        </w:tc>
        <w:tc>
          <w:tcPr>
            <w:tcW w:w="708"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851"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92"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92"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1134"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93"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92"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18"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84"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c>
          <w:tcPr>
            <w:tcW w:w="950" w:type="dxa"/>
            <w:tcBorders>
              <w:top w:val="single" w:sz="4" w:space="0" w:color="auto"/>
              <w:bottom w:val="nil"/>
            </w:tcBorders>
          </w:tcPr>
          <w:p w:rsidR="000F61E8" w:rsidRPr="00EE2348" w:rsidRDefault="000F61E8" w:rsidP="00502956">
            <w:pPr>
              <w:pStyle w:val="Portada"/>
              <w:jc w:val="right"/>
              <w:rPr>
                <w:b w:val="0"/>
                <w:sz w:val="14"/>
                <w:szCs w:val="14"/>
                <w:highlight w:val="yellow"/>
              </w:rPr>
            </w:pP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Servicios de </w:t>
            </w:r>
            <w:proofErr w:type="spellStart"/>
            <w:r w:rsidRPr="00405CDA">
              <w:rPr>
                <w:b w:val="0"/>
                <w:sz w:val="14"/>
                <w:szCs w:val="14"/>
              </w:rPr>
              <w:t>Telemárketing</w:t>
            </w:r>
            <w:proofErr w:type="spellEnd"/>
            <w:r w:rsidRPr="00405CDA">
              <w:rPr>
                <w:b w:val="0"/>
                <w:sz w:val="14"/>
                <w:szCs w:val="14"/>
              </w:rPr>
              <w:t>, S.A.U.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Marketing telefónico</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6.000.000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11.013.839</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48.651</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1.614.565</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1.807.063</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16.670.012</w:t>
            </w:r>
          </w:p>
        </w:tc>
        <w:tc>
          <w:tcPr>
            <w:tcW w:w="984"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c>
          <w:tcPr>
            <w:tcW w:w="950"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C.E.E. Sertel, S.A.U.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Miguel Yuste, 48 – Pl. Baja</w:t>
            </w:r>
            <w:r w:rsidRPr="00405CDA">
              <w:rPr>
                <w:b w:val="0"/>
                <w:sz w:val="14"/>
                <w:szCs w:val="14"/>
              </w:rPr>
              <w:br/>
              <w:t>28037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Marketing telefónico</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380.000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1.109.738</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48.651</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649.960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911.629</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725.552</w:t>
            </w:r>
          </w:p>
        </w:tc>
        <w:tc>
          <w:tcPr>
            <w:tcW w:w="984"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c>
          <w:tcPr>
            <w:tcW w:w="950"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Fundosa </w:t>
            </w:r>
            <w:proofErr w:type="spellStart"/>
            <w:r w:rsidRPr="00405CDA">
              <w:rPr>
                <w:b w:val="0"/>
                <w:sz w:val="14"/>
                <w:szCs w:val="14"/>
              </w:rPr>
              <w:t>Technosite</w:t>
            </w:r>
            <w:proofErr w:type="spellEnd"/>
            <w:r w:rsidRPr="00405CDA">
              <w:rPr>
                <w:b w:val="0"/>
                <w:sz w:val="14"/>
                <w:szCs w:val="14"/>
              </w:rPr>
              <w:t>, S.A.U.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C/ </w:t>
            </w:r>
            <w:proofErr w:type="spellStart"/>
            <w:r w:rsidRPr="00405CDA">
              <w:rPr>
                <w:b w:val="0"/>
                <w:sz w:val="14"/>
                <w:szCs w:val="14"/>
              </w:rPr>
              <w:t>Albasanz</w:t>
            </w:r>
            <w:proofErr w:type="spellEnd"/>
            <w:r w:rsidRPr="00405CDA">
              <w:rPr>
                <w:b w:val="0"/>
                <w:sz w:val="14"/>
                <w:szCs w:val="14"/>
              </w:rPr>
              <w:t>, 16, 3º B1</w:t>
            </w:r>
            <w:r w:rsidRPr="00405CDA">
              <w:rPr>
                <w:b w:val="0"/>
                <w:sz w:val="14"/>
                <w:szCs w:val="14"/>
              </w:rPr>
              <w:br/>
              <w:t>28037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Comercialización de bienes y prestación de servicios a través de canales de telecomunicación</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60.101</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1.530.627</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74.884</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(1.082.545)</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(1.484.013)</w:t>
            </w:r>
          </w:p>
        </w:tc>
        <w:tc>
          <w:tcPr>
            <w:tcW w:w="918" w:type="dxa"/>
            <w:tcBorders>
              <w:top w:val="nil"/>
              <w:bottom w:val="nil"/>
            </w:tcBorders>
          </w:tcPr>
          <w:p w:rsidR="000F61E8" w:rsidRPr="00405CDA" w:rsidRDefault="000F61E8" w:rsidP="00502956">
            <w:pPr>
              <w:pStyle w:val="Portada"/>
              <w:jc w:val="right"/>
              <w:rPr>
                <w:b w:val="0"/>
                <w:sz w:val="14"/>
                <w:szCs w:val="14"/>
              </w:rPr>
            </w:pPr>
            <w:r>
              <w:rPr>
                <w:b w:val="0"/>
                <w:sz w:val="14"/>
                <w:szCs w:val="14"/>
              </w:rPr>
              <w:t>1.403.055</w:t>
            </w:r>
          </w:p>
        </w:tc>
        <w:tc>
          <w:tcPr>
            <w:tcW w:w="984" w:type="dxa"/>
            <w:tcBorders>
              <w:top w:val="nil"/>
              <w:bottom w:val="nil"/>
            </w:tcBorders>
          </w:tcPr>
          <w:p w:rsidR="000F61E8" w:rsidRPr="00A426EF" w:rsidRDefault="000F61E8" w:rsidP="00502956">
            <w:pPr>
              <w:pStyle w:val="Portada"/>
              <w:jc w:val="right"/>
              <w:rPr>
                <w:b w:val="0"/>
                <w:sz w:val="14"/>
                <w:szCs w:val="14"/>
              </w:rPr>
            </w:pPr>
            <w:r w:rsidRPr="00A426EF">
              <w:rPr>
                <w:b w:val="0"/>
                <w:sz w:val="14"/>
                <w:szCs w:val="14"/>
              </w:rPr>
              <w:t>(734.066)</w:t>
            </w:r>
          </w:p>
        </w:tc>
        <w:tc>
          <w:tcPr>
            <w:tcW w:w="950" w:type="dxa"/>
            <w:tcBorders>
              <w:top w:val="nil"/>
              <w:bottom w:val="nil"/>
            </w:tcBorders>
          </w:tcPr>
          <w:p w:rsidR="000F61E8" w:rsidRPr="00A426EF" w:rsidRDefault="000F61E8" w:rsidP="00502956">
            <w:pPr>
              <w:pStyle w:val="Portada"/>
              <w:jc w:val="right"/>
              <w:rPr>
                <w:b w:val="0"/>
                <w:sz w:val="14"/>
                <w:szCs w:val="14"/>
              </w:rPr>
            </w:pPr>
            <w:r w:rsidRPr="00A426EF">
              <w:rPr>
                <w:b w:val="0"/>
                <w:sz w:val="14"/>
                <w:szCs w:val="14"/>
              </w:rPr>
              <w:t>(734.066)</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MK Plan 21, S.A.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Marketing telefónico</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75,50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60.101</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3.098.407</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353.950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967.047</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765.641</w:t>
            </w:r>
          </w:p>
        </w:tc>
        <w:tc>
          <w:tcPr>
            <w:tcW w:w="984"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c>
          <w:tcPr>
            <w:tcW w:w="950"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Personalia, S.A.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Albacete, 3-3ªPl.</w:t>
            </w:r>
            <w:r w:rsidRPr="00405CDA">
              <w:rPr>
                <w:b w:val="0"/>
                <w:sz w:val="14"/>
                <w:szCs w:val="14"/>
              </w:rPr>
              <w:br/>
              <w:t>28027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Servicios socio sanitarios</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90,00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3.700.000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(2.079.826)</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1.744.521</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523.020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1.429.867</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11.773.726</w:t>
            </w:r>
          </w:p>
        </w:tc>
        <w:tc>
          <w:tcPr>
            <w:tcW w:w="984" w:type="dxa"/>
            <w:tcBorders>
              <w:top w:val="nil"/>
              <w:bottom w:val="nil"/>
            </w:tcBorders>
          </w:tcPr>
          <w:p w:rsidR="000F61E8" w:rsidRPr="00A426EF" w:rsidRDefault="000F61E8" w:rsidP="00502956">
            <w:pPr>
              <w:pStyle w:val="Portada"/>
              <w:tabs>
                <w:tab w:val="decimal" w:pos="799"/>
              </w:tabs>
              <w:rPr>
                <w:b w:val="0"/>
                <w:sz w:val="14"/>
                <w:szCs w:val="14"/>
              </w:rPr>
            </w:pPr>
            <w:r w:rsidRPr="00A426EF">
              <w:rPr>
                <w:b w:val="0"/>
                <w:sz w:val="14"/>
                <w:szCs w:val="14"/>
              </w:rPr>
              <w:t>188.644</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sidRPr="00A426EF">
              <w:rPr>
                <w:b w:val="0"/>
                <w:sz w:val="14"/>
                <w:szCs w:val="14"/>
              </w:rPr>
              <w:t>(8.513.603)</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Esteritex, S.A.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lang w:val="en-US"/>
              </w:rPr>
              <w:t>C/ Río Ebro, s/n</w:t>
            </w:r>
            <w:r w:rsidRPr="00405CDA">
              <w:rPr>
                <w:b w:val="0"/>
                <w:sz w:val="14"/>
                <w:szCs w:val="14"/>
                <w:lang w:val="en-US"/>
              </w:rPr>
              <w:br/>
              <w:t xml:space="preserve">Pol. Ind. </w:t>
            </w:r>
            <w:proofErr w:type="spellStart"/>
            <w:r w:rsidRPr="00405CDA">
              <w:rPr>
                <w:b w:val="0"/>
                <w:sz w:val="14"/>
                <w:szCs w:val="14"/>
              </w:rPr>
              <w:t>Finanzauto</w:t>
            </w:r>
            <w:proofErr w:type="spellEnd"/>
            <w:r w:rsidRPr="00405CDA">
              <w:rPr>
                <w:b w:val="0"/>
                <w:sz w:val="14"/>
                <w:szCs w:val="14"/>
              </w:rPr>
              <w:br/>
              <w:t>Arganda del Rey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Servicios de esterilización sanitaria</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120.400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24.075</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37.462</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102.624</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385.101</w:t>
            </w:r>
          </w:p>
        </w:tc>
        <w:tc>
          <w:tcPr>
            <w:tcW w:w="984" w:type="dxa"/>
            <w:tcBorders>
              <w:top w:val="nil"/>
              <w:bottom w:val="nil"/>
            </w:tcBorders>
          </w:tcPr>
          <w:p w:rsidR="000F61E8" w:rsidRPr="00A426EF" w:rsidRDefault="000F61E8" w:rsidP="00502956">
            <w:pPr>
              <w:pStyle w:val="Portada"/>
              <w:tabs>
                <w:tab w:val="decimal" w:pos="799"/>
              </w:tabs>
              <w:rPr>
                <w:b w:val="0"/>
                <w:sz w:val="14"/>
                <w:szCs w:val="14"/>
              </w:rPr>
            </w:pPr>
            <w:r w:rsidRPr="00A426EF">
              <w:rPr>
                <w:b w:val="0"/>
                <w:sz w:val="14"/>
                <w:szCs w:val="14"/>
              </w:rPr>
              <w:t>37.462</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sidRPr="00A426EF">
              <w:rPr>
                <w:b w:val="0"/>
                <w:sz w:val="14"/>
                <w:szCs w:val="14"/>
              </w:rPr>
              <w:t>(203.163)</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Fundosa </w:t>
            </w:r>
            <w:proofErr w:type="spellStart"/>
            <w:r w:rsidRPr="00405CDA">
              <w:rPr>
                <w:b w:val="0"/>
                <w:sz w:val="14"/>
                <w:szCs w:val="14"/>
              </w:rPr>
              <w:t>Reciclalia</w:t>
            </w:r>
            <w:proofErr w:type="spellEnd"/>
            <w:r w:rsidRPr="00405CDA">
              <w:rPr>
                <w:b w:val="0"/>
                <w:sz w:val="14"/>
                <w:szCs w:val="14"/>
              </w:rPr>
              <w:t>, S.A.U.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Pol. </w:t>
            </w:r>
            <w:proofErr w:type="spellStart"/>
            <w:r w:rsidRPr="00405CDA">
              <w:rPr>
                <w:b w:val="0"/>
                <w:sz w:val="14"/>
                <w:szCs w:val="14"/>
              </w:rPr>
              <w:t>Ind</w:t>
            </w:r>
            <w:proofErr w:type="spellEnd"/>
            <w:r w:rsidRPr="00405CDA">
              <w:rPr>
                <w:b w:val="0"/>
                <w:sz w:val="14"/>
                <w:szCs w:val="14"/>
              </w:rPr>
              <w:t>. Villa Adela</w:t>
            </w:r>
            <w:r w:rsidRPr="00405CDA">
              <w:rPr>
                <w:b w:val="0"/>
                <w:sz w:val="14"/>
                <w:szCs w:val="14"/>
              </w:rPr>
              <w:br/>
              <w:t xml:space="preserve">C/ Monte </w:t>
            </w:r>
            <w:proofErr w:type="spellStart"/>
            <w:r w:rsidRPr="00405CDA">
              <w:rPr>
                <w:b w:val="0"/>
                <w:sz w:val="14"/>
                <w:szCs w:val="14"/>
              </w:rPr>
              <w:t>Urba</w:t>
            </w:r>
            <w:proofErr w:type="spellEnd"/>
            <w:r w:rsidRPr="00405CDA">
              <w:rPr>
                <w:b w:val="0"/>
                <w:sz w:val="14"/>
                <w:szCs w:val="14"/>
              </w:rPr>
              <w:t>, 11</w:t>
            </w:r>
            <w:r w:rsidRPr="00405CDA">
              <w:rPr>
                <w:b w:val="0"/>
                <w:sz w:val="14"/>
                <w:szCs w:val="14"/>
              </w:rPr>
              <w:br/>
              <w:t xml:space="preserve">La </w:t>
            </w:r>
            <w:proofErr w:type="spellStart"/>
            <w:r w:rsidRPr="00405CDA">
              <w:rPr>
                <w:b w:val="0"/>
                <w:sz w:val="14"/>
                <w:szCs w:val="14"/>
              </w:rPr>
              <w:t>Bañeza</w:t>
            </w:r>
            <w:proofErr w:type="spellEnd"/>
            <w:r w:rsidRPr="00405CDA">
              <w:rPr>
                <w:b w:val="0"/>
                <w:sz w:val="14"/>
                <w:szCs w:val="14"/>
              </w:rPr>
              <w:t xml:space="preserve"> (León)</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Gestión y reciclaje de equipos eléctricos</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2.000.000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(243.127)</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1.179.173</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(659.547)</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(700.265)</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3.881.923</w:t>
            </w:r>
          </w:p>
        </w:tc>
        <w:tc>
          <w:tcPr>
            <w:tcW w:w="984" w:type="dxa"/>
            <w:tcBorders>
              <w:top w:val="nil"/>
              <w:bottom w:val="nil"/>
            </w:tcBorders>
          </w:tcPr>
          <w:p w:rsidR="000F61E8" w:rsidRPr="00A426EF" w:rsidRDefault="000F61E8" w:rsidP="00502956">
            <w:pPr>
              <w:pStyle w:val="Portada"/>
              <w:tabs>
                <w:tab w:val="decimal" w:pos="799"/>
              </w:tabs>
              <w:rPr>
                <w:b w:val="0"/>
                <w:sz w:val="14"/>
                <w:szCs w:val="14"/>
              </w:rPr>
            </w:pPr>
            <w:r w:rsidRPr="00A426EF">
              <w:rPr>
                <w:b w:val="0"/>
                <w:sz w:val="14"/>
                <w:szCs w:val="14"/>
              </w:rPr>
              <w:t>(752.947)</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sidRPr="00A426EF">
              <w:rPr>
                <w:b w:val="0"/>
                <w:sz w:val="14"/>
                <w:szCs w:val="14"/>
              </w:rPr>
              <w:t>(1.605.424)</w:t>
            </w:r>
          </w:p>
        </w:tc>
      </w:tr>
      <w:tr w:rsidR="000F61E8" w:rsidRPr="00EE2348" w:rsidTr="00502956">
        <w:trPr>
          <w:jc w:val="center"/>
        </w:trPr>
        <w:tc>
          <w:tcPr>
            <w:tcW w:w="2247" w:type="dxa"/>
            <w:tcBorders>
              <w:top w:val="nil"/>
              <w:bottom w:val="nil"/>
            </w:tcBorders>
          </w:tcPr>
          <w:p w:rsidR="000F61E8" w:rsidRPr="001B79D6" w:rsidRDefault="000F61E8" w:rsidP="00502956">
            <w:pPr>
              <w:pStyle w:val="Portada"/>
              <w:rPr>
                <w:b w:val="0"/>
                <w:sz w:val="14"/>
                <w:szCs w:val="14"/>
              </w:rPr>
            </w:pPr>
            <w:r w:rsidRPr="00184352">
              <w:rPr>
                <w:b w:val="0"/>
                <w:snapToGrid w:val="0"/>
                <w:color w:val="000000"/>
                <w:sz w:val="14"/>
                <w:szCs w:val="14"/>
                <w:u w:color="000000"/>
                <w:lang w:eastAsia="es-ES"/>
              </w:rPr>
              <w:t>Fundosa Servicios Industriales</w:t>
            </w:r>
            <w:r>
              <w:rPr>
                <w:b w:val="0"/>
                <w:snapToGrid w:val="0"/>
                <w:color w:val="000000"/>
                <w:sz w:val="14"/>
                <w:szCs w:val="14"/>
                <w:u w:color="000000"/>
                <w:lang w:eastAsia="es-ES"/>
              </w:rPr>
              <w:t xml:space="preserve"> Galicia S.L.U.</w:t>
            </w:r>
            <w:r w:rsidRPr="001B79D6">
              <w:rPr>
                <w:b w:val="0"/>
                <w:sz w:val="14"/>
                <w:szCs w:val="14"/>
              </w:rPr>
              <w:t xml:space="preserve"> (b)</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Rúa </w:t>
            </w:r>
            <w:proofErr w:type="spellStart"/>
            <w:r w:rsidRPr="001B79D6">
              <w:rPr>
                <w:b w:val="0"/>
                <w:sz w:val="14"/>
                <w:szCs w:val="14"/>
              </w:rPr>
              <w:t>Redondela</w:t>
            </w:r>
            <w:proofErr w:type="spellEnd"/>
            <w:r w:rsidRPr="001B79D6">
              <w:rPr>
                <w:b w:val="0"/>
                <w:sz w:val="14"/>
                <w:szCs w:val="14"/>
              </w:rPr>
              <w:t xml:space="preserve">, 1 </w:t>
            </w:r>
            <w:r w:rsidRPr="001B79D6">
              <w:rPr>
                <w:b w:val="0"/>
                <w:sz w:val="14"/>
                <w:szCs w:val="14"/>
              </w:rPr>
              <w:br/>
              <w:t>Parque Tecnológico de Galicia</w:t>
            </w:r>
            <w:r w:rsidRPr="001B79D6">
              <w:rPr>
                <w:b w:val="0"/>
                <w:sz w:val="14"/>
                <w:szCs w:val="14"/>
              </w:rPr>
              <w:br/>
              <w:t xml:space="preserve">32901 San </w:t>
            </w:r>
            <w:proofErr w:type="spellStart"/>
            <w:r w:rsidRPr="001B79D6">
              <w:rPr>
                <w:b w:val="0"/>
                <w:sz w:val="14"/>
                <w:szCs w:val="14"/>
              </w:rPr>
              <w:t>Cibrao</w:t>
            </w:r>
            <w:proofErr w:type="spellEnd"/>
            <w:r w:rsidRPr="001B79D6">
              <w:rPr>
                <w:b w:val="0"/>
                <w:sz w:val="14"/>
                <w:szCs w:val="14"/>
              </w:rPr>
              <w:t xml:space="preserve"> Das Viñas (Orense)</w:t>
            </w:r>
          </w:p>
        </w:tc>
        <w:tc>
          <w:tcPr>
            <w:tcW w:w="1843" w:type="dxa"/>
            <w:tcBorders>
              <w:top w:val="nil"/>
              <w:bottom w:val="nil"/>
            </w:tcBorders>
          </w:tcPr>
          <w:p w:rsidR="000F61E8" w:rsidRPr="001B79D6" w:rsidRDefault="000F61E8" w:rsidP="00502956">
            <w:pPr>
              <w:pStyle w:val="Portada"/>
              <w:rPr>
                <w:b w:val="0"/>
                <w:sz w:val="14"/>
                <w:szCs w:val="14"/>
              </w:rPr>
            </w:pPr>
            <w:r w:rsidRPr="001B79D6">
              <w:rPr>
                <w:b w:val="0"/>
                <w:sz w:val="14"/>
                <w:szCs w:val="14"/>
              </w:rPr>
              <w:t>Forrado de volantes y elaboración de componentes del automóvil</w:t>
            </w:r>
          </w:p>
        </w:tc>
        <w:tc>
          <w:tcPr>
            <w:tcW w:w="708" w:type="dxa"/>
            <w:tcBorders>
              <w:top w:val="nil"/>
              <w:bottom w:val="nil"/>
            </w:tcBorders>
          </w:tcPr>
          <w:p w:rsidR="000F61E8" w:rsidRPr="001B79D6" w:rsidRDefault="000F61E8" w:rsidP="00502956">
            <w:pPr>
              <w:pStyle w:val="Portada"/>
              <w:tabs>
                <w:tab w:val="decimal" w:pos="384"/>
              </w:tabs>
              <w:rPr>
                <w:b w:val="0"/>
                <w:sz w:val="14"/>
                <w:szCs w:val="14"/>
              </w:rPr>
            </w:pPr>
            <w:r w:rsidRPr="001B79D6">
              <w:rPr>
                <w:b w:val="0"/>
                <w:sz w:val="14"/>
                <w:szCs w:val="14"/>
              </w:rPr>
              <w:t>100,00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248.000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(132.350)</w:t>
            </w:r>
          </w:p>
        </w:tc>
        <w:tc>
          <w:tcPr>
            <w:tcW w:w="1134" w:type="dxa"/>
            <w:tcBorders>
              <w:top w:val="nil"/>
              <w:bottom w:val="nil"/>
            </w:tcBorders>
          </w:tcPr>
          <w:p w:rsidR="000F61E8" w:rsidRPr="001B79D6" w:rsidRDefault="000F61E8" w:rsidP="00502956">
            <w:pPr>
              <w:pStyle w:val="Portada"/>
              <w:tabs>
                <w:tab w:val="decimal" w:pos="950"/>
              </w:tabs>
              <w:rPr>
                <w:b w:val="0"/>
                <w:sz w:val="14"/>
                <w:szCs w:val="14"/>
              </w:rPr>
            </w:pPr>
            <w:r w:rsidRPr="001B79D6">
              <w:rPr>
                <w:b w:val="0"/>
                <w:sz w:val="14"/>
                <w:szCs w:val="14"/>
              </w:rPr>
              <w:t>147.861</w:t>
            </w:r>
          </w:p>
        </w:tc>
        <w:tc>
          <w:tcPr>
            <w:tcW w:w="993"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(68.038)</w:t>
            </w:r>
          </w:p>
        </w:tc>
        <w:tc>
          <w:tcPr>
            <w:tcW w:w="992"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(65.673)</w:t>
            </w:r>
          </w:p>
        </w:tc>
        <w:tc>
          <w:tcPr>
            <w:tcW w:w="918" w:type="dxa"/>
            <w:tcBorders>
              <w:top w:val="nil"/>
              <w:bottom w:val="nil"/>
            </w:tcBorders>
          </w:tcPr>
          <w:p w:rsidR="000F61E8" w:rsidRPr="001B79D6" w:rsidRDefault="000F61E8" w:rsidP="00502956">
            <w:pPr>
              <w:pStyle w:val="Portada"/>
              <w:jc w:val="right"/>
              <w:rPr>
                <w:b w:val="0"/>
                <w:sz w:val="14"/>
                <w:szCs w:val="14"/>
              </w:rPr>
            </w:pPr>
            <w:r>
              <w:rPr>
                <w:b w:val="0"/>
                <w:sz w:val="14"/>
                <w:szCs w:val="14"/>
              </w:rPr>
              <w:t>869.372</w:t>
            </w:r>
          </w:p>
        </w:tc>
        <w:tc>
          <w:tcPr>
            <w:tcW w:w="984" w:type="dxa"/>
            <w:tcBorders>
              <w:top w:val="nil"/>
              <w:bottom w:val="nil"/>
            </w:tcBorders>
            <w:shd w:val="clear" w:color="auto" w:fill="auto"/>
          </w:tcPr>
          <w:p w:rsidR="000F61E8" w:rsidRPr="00A426EF" w:rsidRDefault="000F61E8" w:rsidP="00502956">
            <w:pPr>
              <w:pStyle w:val="Portada"/>
              <w:tabs>
                <w:tab w:val="decimal" w:pos="799"/>
              </w:tabs>
              <w:rPr>
                <w:b w:val="0"/>
                <w:sz w:val="14"/>
                <w:szCs w:val="14"/>
              </w:rPr>
            </w:pPr>
            <w:r w:rsidRPr="00A426EF">
              <w:rPr>
                <w:b w:val="0"/>
                <w:sz w:val="14"/>
                <w:szCs w:val="14"/>
              </w:rPr>
              <w:t>(94.940)</w:t>
            </w:r>
          </w:p>
        </w:tc>
        <w:tc>
          <w:tcPr>
            <w:tcW w:w="950" w:type="dxa"/>
            <w:tcBorders>
              <w:top w:val="nil"/>
              <w:bottom w:val="nil"/>
            </w:tcBorders>
            <w:shd w:val="clear" w:color="auto" w:fill="auto"/>
          </w:tcPr>
          <w:p w:rsidR="000F61E8" w:rsidRPr="00A426EF" w:rsidRDefault="000F61E8" w:rsidP="00502956">
            <w:pPr>
              <w:pStyle w:val="Portada"/>
              <w:tabs>
                <w:tab w:val="decimal" w:pos="750"/>
              </w:tabs>
              <w:rPr>
                <w:b w:val="0"/>
                <w:sz w:val="14"/>
                <w:szCs w:val="14"/>
              </w:rPr>
            </w:pPr>
            <w:r w:rsidRPr="00A426EF">
              <w:rPr>
                <w:b w:val="0"/>
                <w:sz w:val="14"/>
                <w:szCs w:val="14"/>
              </w:rPr>
              <w:t>(673.899)</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Fundosa Galenas, S.A.U.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C/ Garibay 7</w:t>
            </w:r>
            <w:r w:rsidRPr="00405CDA">
              <w:rPr>
                <w:b w:val="0"/>
                <w:sz w:val="14"/>
                <w:szCs w:val="14"/>
              </w:rPr>
              <w:br/>
              <w:t>28007 Madrid</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Explotación de tiendas en hospitales</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5.805.991</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7.094.700</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79.988</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1.038.268</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644.627</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5.806.153</w:t>
            </w:r>
          </w:p>
        </w:tc>
        <w:tc>
          <w:tcPr>
            <w:tcW w:w="984"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c>
          <w:tcPr>
            <w:tcW w:w="950" w:type="dxa"/>
            <w:tcBorders>
              <w:top w:val="nil"/>
              <w:bottom w:val="nil"/>
            </w:tcBorders>
          </w:tcPr>
          <w:p w:rsidR="000F61E8" w:rsidRPr="00A426EF" w:rsidRDefault="000F61E8" w:rsidP="00502956">
            <w:pPr>
              <w:pStyle w:val="Portada"/>
              <w:jc w:val="center"/>
              <w:rPr>
                <w:b w:val="0"/>
                <w:sz w:val="14"/>
                <w:szCs w:val="14"/>
              </w:rPr>
            </w:pPr>
            <w:r w:rsidRPr="00A426EF">
              <w:rPr>
                <w:b w:val="0"/>
                <w:sz w:val="14"/>
                <w:szCs w:val="14"/>
              </w:rPr>
              <w:t>-</w:t>
            </w:r>
          </w:p>
        </w:tc>
      </w:tr>
      <w:tr w:rsidR="000F61E8" w:rsidRPr="00EE2348" w:rsidTr="00502956">
        <w:trPr>
          <w:jc w:val="center"/>
        </w:trPr>
        <w:tc>
          <w:tcPr>
            <w:tcW w:w="2247"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Fundosa </w:t>
            </w:r>
            <w:proofErr w:type="spellStart"/>
            <w:r w:rsidRPr="001B79D6">
              <w:rPr>
                <w:b w:val="0"/>
                <w:sz w:val="14"/>
                <w:szCs w:val="14"/>
              </w:rPr>
              <w:t>Ultracongelados</w:t>
            </w:r>
            <w:proofErr w:type="spellEnd"/>
            <w:r w:rsidRPr="001B79D6">
              <w:rPr>
                <w:b w:val="0"/>
                <w:sz w:val="14"/>
                <w:szCs w:val="14"/>
              </w:rPr>
              <w:t xml:space="preserve"> y Precocinados, S.A.U.</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Avda. Fuente de las Piedras, s/n; 14940 Cabra (Córdoba)</w:t>
            </w:r>
          </w:p>
        </w:tc>
        <w:tc>
          <w:tcPr>
            <w:tcW w:w="1843"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Elaboración de tortillas </w:t>
            </w:r>
            <w:proofErr w:type="spellStart"/>
            <w:r w:rsidRPr="001B79D6">
              <w:rPr>
                <w:b w:val="0"/>
                <w:sz w:val="14"/>
                <w:szCs w:val="14"/>
              </w:rPr>
              <w:t>ultracongeladas</w:t>
            </w:r>
            <w:proofErr w:type="spellEnd"/>
          </w:p>
        </w:tc>
        <w:tc>
          <w:tcPr>
            <w:tcW w:w="708" w:type="dxa"/>
            <w:tcBorders>
              <w:top w:val="nil"/>
              <w:bottom w:val="nil"/>
            </w:tcBorders>
          </w:tcPr>
          <w:p w:rsidR="000F61E8" w:rsidRPr="001B79D6" w:rsidRDefault="000F61E8" w:rsidP="00502956">
            <w:pPr>
              <w:pStyle w:val="Portada"/>
              <w:tabs>
                <w:tab w:val="decimal" w:pos="384"/>
              </w:tabs>
              <w:rPr>
                <w:b w:val="0"/>
                <w:sz w:val="14"/>
                <w:szCs w:val="14"/>
              </w:rPr>
            </w:pPr>
            <w:r w:rsidRPr="001B79D6">
              <w:rPr>
                <w:b w:val="0"/>
                <w:sz w:val="14"/>
                <w:szCs w:val="14"/>
              </w:rPr>
              <w:t>100,00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3.576.289</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(882.749)</w:t>
            </w:r>
          </w:p>
        </w:tc>
        <w:tc>
          <w:tcPr>
            <w:tcW w:w="1134" w:type="dxa"/>
            <w:tcBorders>
              <w:top w:val="nil"/>
              <w:bottom w:val="nil"/>
            </w:tcBorders>
          </w:tcPr>
          <w:p w:rsidR="000F61E8" w:rsidRPr="001B79D6" w:rsidRDefault="000F61E8" w:rsidP="00502956">
            <w:pPr>
              <w:pStyle w:val="Portada"/>
              <w:jc w:val="center"/>
              <w:rPr>
                <w:b w:val="0"/>
                <w:sz w:val="14"/>
                <w:szCs w:val="14"/>
              </w:rPr>
            </w:pPr>
            <w:r w:rsidRPr="001B79D6">
              <w:rPr>
                <w:b w:val="0"/>
                <w:sz w:val="14"/>
                <w:szCs w:val="14"/>
              </w:rPr>
              <w:t>-</w:t>
            </w:r>
          </w:p>
        </w:tc>
        <w:tc>
          <w:tcPr>
            <w:tcW w:w="993"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23.865</w:t>
            </w:r>
          </w:p>
        </w:tc>
        <w:tc>
          <w:tcPr>
            <w:tcW w:w="992"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(17.047)</w:t>
            </w:r>
          </w:p>
        </w:tc>
        <w:tc>
          <w:tcPr>
            <w:tcW w:w="918"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8.010.701</w:t>
            </w:r>
          </w:p>
        </w:tc>
        <w:tc>
          <w:tcPr>
            <w:tcW w:w="984" w:type="dxa"/>
            <w:tcBorders>
              <w:top w:val="nil"/>
              <w:bottom w:val="nil"/>
            </w:tcBorders>
          </w:tcPr>
          <w:p w:rsidR="000F61E8" w:rsidRPr="00A426EF" w:rsidRDefault="000F61E8" w:rsidP="00502956">
            <w:pPr>
              <w:pStyle w:val="Portada"/>
              <w:tabs>
                <w:tab w:val="decimal" w:pos="799"/>
              </w:tabs>
              <w:rPr>
                <w:b w:val="0"/>
                <w:sz w:val="14"/>
                <w:szCs w:val="14"/>
              </w:rPr>
            </w:pPr>
            <w:r>
              <w:rPr>
                <w:b w:val="0"/>
                <w:sz w:val="14"/>
                <w:szCs w:val="14"/>
              </w:rPr>
              <w:t>16.707</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Pr>
                <w:b w:val="0"/>
                <w:sz w:val="14"/>
                <w:szCs w:val="14"/>
              </w:rPr>
              <w:t>(5.300.454</w:t>
            </w:r>
            <w:r w:rsidRPr="00A426EF">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Columbia Cintas de Impresión, S.L.U.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Polígono Industrial </w:t>
            </w:r>
            <w:proofErr w:type="spellStart"/>
            <w:r w:rsidRPr="00405CDA">
              <w:rPr>
                <w:b w:val="0"/>
                <w:sz w:val="14"/>
                <w:szCs w:val="14"/>
              </w:rPr>
              <w:t>Siresa</w:t>
            </w:r>
            <w:proofErr w:type="spellEnd"/>
            <w:r w:rsidRPr="00405CDA">
              <w:rPr>
                <w:b w:val="0"/>
                <w:sz w:val="14"/>
                <w:szCs w:val="14"/>
              </w:rPr>
              <w:t xml:space="preserve">; 39200 Reinosa (Cantabria) </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Reciclados informáticos</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700.000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557.729</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1.562</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(618.281)</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(488.799)</w:t>
            </w:r>
          </w:p>
        </w:tc>
        <w:tc>
          <w:tcPr>
            <w:tcW w:w="918" w:type="dxa"/>
            <w:tcBorders>
              <w:top w:val="nil"/>
              <w:bottom w:val="nil"/>
            </w:tcBorders>
          </w:tcPr>
          <w:p w:rsidR="000F61E8" w:rsidRPr="00405CDA" w:rsidRDefault="000F61E8" w:rsidP="00502956">
            <w:pPr>
              <w:pStyle w:val="Portada"/>
              <w:jc w:val="right"/>
              <w:rPr>
                <w:b w:val="0"/>
                <w:sz w:val="14"/>
                <w:szCs w:val="14"/>
              </w:rPr>
            </w:pPr>
            <w:r>
              <w:rPr>
                <w:b w:val="0"/>
                <w:sz w:val="14"/>
                <w:szCs w:val="14"/>
              </w:rPr>
              <w:t>5.452</w:t>
            </w:r>
            <w:r w:rsidRPr="00405CDA">
              <w:rPr>
                <w:b w:val="0"/>
                <w:sz w:val="14"/>
                <w:szCs w:val="14"/>
              </w:rPr>
              <w:t>.479</w:t>
            </w:r>
          </w:p>
        </w:tc>
        <w:tc>
          <w:tcPr>
            <w:tcW w:w="984" w:type="dxa"/>
            <w:tcBorders>
              <w:top w:val="nil"/>
              <w:bottom w:val="nil"/>
            </w:tcBorders>
          </w:tcPr>
          <w:p w:rsidR="000F61E8" w:rsidRPr="00A426EF" w:rsidRDefault="000F61E8" w:rsidP="00502956">
            <w:pPr>
              <w:pStyle w:val="Portada"/>
              <w:tabs>
                <w:tab w:val="decimal" w:pos="799"/>
              </w:tabs>
              <w:rPr>
                <w:b w:val="0"/>
                <w:sz w:val="14"/>
                <w:szCs w:val="14"/>
              </w:rPr>
            </w:pPr>
            <w:r w:rsidRPr="00A426EF">
              <w:rPr>
                <w:b w:val="0"/>
                <w:sz w:val="14"/>
                <w:szCs w:val="14"/>
              </w:rPr>
              <w:t>(436.244)</w:t>
            </w:r>
          </w:p>
        </w:tc>
        <w:tc>
          <w:tcPr>
            <w:tcW w:w="950" w:type="dxa"/>
            <w:tcBorders>
              <w:top w:val="nil"/>
              <w:bottom w:val="nil"/>
            </w:tcBorders>
          </w:tcPr>
          <w:p w:rsidR="000F61E8" w:rsidRPr="00A426EF" w:rsidRDefault="000F61E8" w:rsidP="00502956">
            <w:pPr>
              <w:pStyle w:val="Portada"/>
              <w:tabs>
                <w:tab w:val="decimal" w:pos="750"/>
              </w:tabs>
              <w:rPr>
                <w:b w:val="0"/>
                <w:sz w:val="14"/>
                <w:szCs w:val="14"/>
              </w:rPr>
            </w:pPr>
            <w:r w:rsidRPr="00A426EF">
              <w:rPr>
                <w:b w:val="0"/>
                <w:sz w:val="14"/>
                <w:szCs w:val="14"/>
              </w:rPr>
              <w:t>(4.627.434)</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Fundosa Textil, S.A.U. (a)</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Polígono Industrial de León, 42 Parcela M-80, </w:t>
            </w:r>
            <w:proofErr w:type="spellStart"/>
            <w:r w:rsidRPr="00405CDA">
              <w:rPr>
                <w:b w:val="0"/>
                <w:sz w:val="14"/>
                <w:szCs w:val="14"/>
              </w:rPr>
              <w:t>Onzonilla</w:t>
            </w:r>
            <w:proofErr w:type="spellEnd"/>
            <w:r w:rsidRPr="00405CDA">
              <w:rPr>
                <w:b w:val="0"/>
                <w:sz w:val="14"/>
                <w:szCs w:val="14"/>
              </w:rPr>
              <w:t xml:space="preserve"> (León)</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Confección de ropa de trabajo</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480.000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2.551.899</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4.207</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(62.572)</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(220.962)</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1.634.909</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Fundosa Servicios Industriales, S.L.U. (b)</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Polígono Industrial Juan Carlos I, parcela 7-4, </w:t>
            </w:r>
            <w:proofErr w:type="spellStart"/>
            <w:r w:rsidRPr="00405CDA">
              <w:rPr>
                <w:b w:val="0"/>
                <w:sz w:val="14"/>
                <w:szCs w:val="14"/>
              </w:rPr>
              <w:t>Almussafes</w:t>
            </w:r>
            <w:proofErr w:type="spellEnd"/>
            <w:r w:rsidRPr="00405CDA">
              <w:rPr>
                <w:b w:val="0"/>
                <w:sz w:val="14"/>
                <w:szCs w:val="14"/>
              </w:rPr>
              <w:t xml:space="preserve"> (Valencia)</w:t>
            </w:r>
          </w:p>
        </w:tc>
        <w:tc>
          <w:tcPr>
            <w:tcW w:w="1843" w:type="dxa"/>
            <w:tcBorders>
              <w:top w:val="nil"/>
              <w:bottom w:val="nil"/>
            </w:tcBorders>
          </w:tcPr>
          <w:p w:rsidR="000F61E8" w:rsidRPr="00405CDA" w:rsidRDefault="000F61E8" w:rsidP="00502956">
            <w:pPr>
              <w:pStyle w:val="Portada"/>
              <w:rPr>
                <w:b w:val="0"/>
                <w:sz w:val="14"/>
                <w:szCs w:val="14"/>
              </w:rPr>
            </w:pPr>
            <w:r w:rsidRPr="00405CDA">
              <w:rPr>
                <w:b w:val="0"/>
                <w:sz w:val="14"/>
                <w:szCs w:val="14"/>
              </w:rPr>
              <w:t>Elaboración de piezas para el automóvil y forrado de volantes</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270.452</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753.400</w:t>
            </w:r>
          </w:p>
        </w:tc>
        <w:tc>
          <w:tcPr>
            <w:tcW w:w="1134" w:type="dxa"/>
            <w:tcBorders>
              <w:top w:val="nil"/>
              <w:bottom w:val="nil"/>
            </w:tcBorders>
          </w:tcPr>
          <w:p w:rsidR="000F61E8" w:rsidRPr="00405CDA" w:rsidRDefault="000F61E8" w:rsidP="00502956">
            <w:pPr>
              <w:pStyle w:val="Portada"/>
              <w:tabs>
                <w:tab w:val="decimal" w:pos="950"/>
              </w:tabs>
              <w:rPr>
                <w:b w:val="0"/>
                <w:sz w:val="14"/>
                <w:szCs w:val="14"/>
              </w:rPr>
            </w:pPr>
            <w:r w:rsidRPr="00405CDA">
              <w:rPr>
                <w:b w:val="0"/>
                <w:sz w:val="14"/>
                <w:szCs w:val="14"/>
              </w:rPr>
              <w:t>454.905</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305.414</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448.936</w:t>
            </w:r>
          </w:p>
        </w:tc>
        <w:tc>
          <w:tcPr>
            <w:tcW w:w="918" w:type="dxa"/>
            <w:tcBorders>
              <w:top w:val="nil"/>
              <w:bottom w:val="nil"/>
            </w:tcBorders>
          </w:tcPr>
          <w:p w:rsidR="000F61E8" w:rsidRPr="00405CDA" w:rsidRDefault="000F61E8" w:rsidP="00502956">
            <w:pPr>
              <w:pStyle w:val="Portada"/>
              <w:jc w:val="right"/>
              <w:rPr>
                <w:b w:val="0"/>
                <w:sz w:val="14"/>
                <w:szCs w:val="14"/>
              </w:rPr>
            </w:pPr>
            <w:r>
              <w:rPr>
                <w:b w:val="0"/>
                <w:sz w:val="14"/>
                <w:szCs w:val="14"/>
              </w:rPr>
              <w:t>245.232</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jc w:val="center"/>
        </w:trPr>
        <w:tc>
          <w:tcPr>
            <w:tcW w:w="2247" w:type="dxa"/>
            <w:tcBorders>
              <w:top w:val="nil"/>
              <w:bottom w:val="nil"/>
            </w:tcBorders>
          </w:tcPr>
          <w:p w:rsidR="000F61E8" w:rsidRPr="001B79D6" w:rsidRDefault="000F61E8" w:rsidP="00502956">
            <w:pPr>
              <w:pStyle w:val="Portada"/>
              <w:rPr>
                <w:b w:val="0"/>
                <w:sz w:val="14"/>
                <w:szCs w:val="14"/>
              </w:rPr>
            </w:pPr>
            <w:r w:rsidRPr="001B79D6">
              <w:rPr>
                <w:b w:val="0"/>
                <w:sz w:val="14"/>
                <w:szCs w:val="14"/>
              </w:rPr>
              <w:t>Fabricación Modular Valenciana, S.L. (b)</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Gran Vía Ramón y Cajal, 13 (Valencia)</w:t>
            </w:r>
          </w:p>
        </w:tc>
        <w:tc>
          <w:tcPr>
            <w:tcW w:w="1843" w:type="dxa"/>
            <w:tcBorders>
              <w:top w:val="nil"/>
              <w:bottom w:val="nil"/>
            </w:tcBorders>
          </w:tcPr>
          <w:p w:rsidR="000F61E8" w:rsidRPr="001B79D6" w:rsidRDefault="000F61E8" w:rsidP="00502956">
            <w:pPr>
              <w:pStyle w:val="Portada"/>
              <w:rPr>
                <w:b w:val="0"/>
                <w:sz w:val="14"/>
                <w:szCs w:val="14"/>
              </w:rPr>
            </w:pPr>
            <w:r w:rsidRPr="001B79D6">
              <w:rPr>
                <w:b w:val="0"/>
                <w:sz w:val="14"/>
                <w:szCs w:val="14"/>
              </w:rPr>
              <w:t>Fabricación y montaje de productos para empresas de automoción</w:t>
            </w:r>
          </w:p>
        </w:tc>
        <w:tc>
          <w:tcPr>
            <w:tcW w:w="708" w:type="dxa"/>
            <w:tcBorders>
              <w:top w:val="nil"/>
              <w:bottom w:val="nil"/>
            </w:tcBorders>
          </w:tcPr>
          <w:p w:rsidR="000F61E8" w:rsidRPr="001B79D6" w:rsidRDefault="000F61E8" w:rsidP="00502956">
            <w:pPr>
              <w:pStyle w:val="Portada"/>
              <w:tabs>
                <w:tab w:val="decimal" w:pos="384"/>
              </w:tabs>
              <w:rPr>
                <w:b w:val="0"/>
                <w:sz w:val="14"/>
                <w:szCs w:val="14"/>
              </w:rPr>
            </w:pPr>
            <w:r w:rsidRPr="001B79D6">
              <w:rPr>
                <w:b w:val="0"/>
                <w:sz w:val="14"/>
                <w:szCs w:val="14"/>
              </w:rPr>
              <w:t>50,00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240.400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2.451.525</w:t>
            </w:r>
          </w:p>
        </w:tc>
        <w:tc>
          <w:tcPr>
            <w:tcW w:w="1134" w:type="dxa"/>
            <w:tcBorders>
              <w:top w:val="nil"/>
              <w:bottom w:val="nil"/>
            </w:tcBorders>
          </w:tcPr>
          <w:p w:rsidR="000F61E8" w:rsidRPr="001B79D6" w:rsidRDefault="000F61E8" w:rsidP="00502956">
            <w:pPr>
              <w:pStyle w:val="Portada"/>
              <w:tabs>
                <w:tab w:val="decimal" w:pos="950"/>
              </w:tabs>
              <w:rPr>
                <w:b w:val="0"/>
                <w:sz w:val="14"/>
                <w:szCs w:val="14"/>
              </w:rPr>
            </w:pPr>
            <w:r w:rsidRPr="001B79D6">
              <w:rPr>
                <w:b w:val="0"/>
                <w:sz w:val="14"/>
                <w:szCs w:val="14"/>
              </w:rPr>
              <w:t>31.429</w:t>
            </w:r>
          </w:p>
        </w:tc>
        <w:tc>
          <w:tcPr>
            <w:tcW w:w="993"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125.495</w:t>
            </w:r>
          </w:p>
        </w:tc>
        <w:tc>
          <w:tcPr>
            <w:tcW w:w="992"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15.208</w:t>
            </w:r>
          </w:p>
        </w:tc>
        <w:tc>
          <w:tcPr>
            <w:tcW w:w="918"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120.200</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jc w:val="center"/>
        </w:trPr>
        <w:tc>
          <w:tcPr>
            <w:tcW w:w="2247" w:type="dxa"/>
            <w:tcBorders>
              <w:top w:val="nil"/>
              <w:bottom w:val="nil"/>
            </w:tcBorders>
          </w:tcPr>
          <w:p w:rsidR="000F61E8" w:rsidRPr="001B79D6" w:rsidRDefault="000F61E8" w:rsidP="00502956">
            <w:pPr>
              <w:pStyle w:val="Portada"/>
              <w:rPr>
                <w:b w:val="0"/>
                <w:sz w:val="14"/>
                <w:szCs w:val="14"/>
              </w:rPr>
            </w:pPr>
            <w:r w:rsidRPr="001B79D6">
              <w:rPr>
                <w:b w:val="0"/>
                <w:sz w:val="14"/>
                <w:szCs w:val="14"/>
              </w:rPr>
              <w:t>Modular Logística Valenciana, S.L. (b)</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Polígono Industrial Juan Carlos I, parcela T-1-2 </w:t>
            </w:r>
            <w:proofErr w:type="spellStart"/>
            <w:r w:rsidRPr="001B79D6">
              <w:rPr>
                <w:b w:val="0"/>
                <w:sz w:val="14"/>
                <w:szCs w:val="14"/>
              </w:rPr>
              <w:t>Almussafes</w:t>
            </w:r>
            <w:proofErr w:type="spellEnd"/>
            <w:r w:rsidRPr="001B79D6">
              <w:rPr>
                <w:b w:val="0"/>
                <w:sz w:val="14"/>
                <w:szCs w:val="14"/>
              </w:rPr>
              <w:t xml:space="preserve"> (Valencia)</w:t>
            </w:r>
          </w:p>
        </w:tc>
        <w:tc>
          <w:tcPr>
            <w:tcW w:w="1843" w:type="dxa"/>
            <w:tcBorders>
              <w:top w:val="nil"/>
              <w:bottom w:val="nil"/>
            </w:tcBorders>
          </w:tcPr>
          <w:p w:rsidR="000F61E8" w:rsidRPr="001B79D6" w:rsidRDefault="000F61E8" w:rsidP="00502956">
            <w:pPr>
              <w:pStyle w:val="Portada"/>
              <w:rPr>
                <w:b w:val="0"/>
                <w:sz w:val="14"/>
                <w:szCs w:val="14"/>
              </w:rPr>
            </w:pPr>
            <w:r w:rsidRPr="001B79D6">
              <w:rPr>
                <w:b w:val="0"/>
                <w:sz w:val="14"/>
                <w:szCs w:val="14"/>
              </w:rPr>
              <w:t>Fabricación y montaje de productos para empresas industriales</w:t>
            </w:r>
          </w:p>
        </w:tc>
        <w:tc>
          <w:tcPr>
            <w:tcW w:w="708" w:type="dxa"/>
            <w:tcBorders>
              <w:top w:val="nil"/>
              <w:bottom w:val="nil"/>
            </w:tcBorders>
          </w:tcPr>
          <w:p w:rsidR="000F61E8" w:rsidRPr="001B79D6" w:rsidRDefault="000F61E8" w:rsidP="00502956">
            <w:pPr>
              <w:pStyle w:val="Portada"/>
              <w:tabs>
                <w:tab w:val="decimal" w:pos="384"/>
              </w:tabs>
              <w:rPr>
                <w:b w:val="0"/>
                <w:sz w:val="14"/>
                <w:szCs w:val="14"/>
              </w:rPr>
            </w:pPr>
            <w:r>
              <w:rPr>
                <w:b w:val="0"/>
                <w:sz w:val="14"/>
                <w:szCs w:val="14"/>
              </w:rPr>
              <w:t>75</w:t>
            </w:r>
            <w:r w:rsidRPr="001B79D6">
              <w:rPr>
                <w:b w:val="0"/>
                <w:sz w:val="14"/>
                <w:szCs w:val="14"/>
              </w:rPr>
              <w:t>,</w:t>
            </w:r>
            <w:r>
              <w:rPr>
                <w:b w:val="0"/>
                <w:sz w:val="14"/>
                <w:szCs w:val="14"/>
              </w:rPr>
              <w:t>0</w:t>
            </w:r>
            <w:r w:rsidRPr="001B79D6">
              <w:rPr>
                <w:b w:val="0"/>
                <w:sz w:val="14"/>
                <w:szCs w:val="14"/>
              </w:rPr>
              <w:t>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12,50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1.000.000</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878.177</w:t>
            </w:r>
          </w:p>
        </w:tc>
        <w:tc>
          <w:tcPr>
            <w:tcW w:w="1134" w:type="dxa"/>
            <w:tcBorders>
              <w:top w:val="nil"/>
              <w:bottom w:val="nil"/>
            </w:tcBorders>
          </w:tcPr>
          <w:p w:rsidR="000F61E8" w:rsidRPr="001B79D6" w:rsidRDefault="000F61E8" w:rsidP="00502956">
            <w:pPr>
              <w:pStyle w:val="Portada"/>
              <w:tabs>
                <w:tab w:val="decimal" w:pos="950"/>
              </w:tabs>
              <w:rPr>
                <w:b w:val="0"/>
                <w:sz w:val="14"/>
                <w:szCs w:val="14"/>
              </w:rPr>
            </w:pPr>
            <w:r w:rsidRPr="001B79D6">
              <w:rPr>
                <w:b w:val="0"/>
                <w:sz w:val="14"/>
                <w:szCs w:val="14"/>
              </w:rPr>
              <w:t>1.015.632</w:t>
            </w:r>
          </w:p>
        </w:tc>
        <w:tc>
          <w:tcPr>
            <w:tcW w:w="993"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152.040</w:t>
            </w:r>
          </w:p>
        </w:tc>
        <w:tc>
          <w:tcPr>
            <w:tcW w:w="992"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252.328</w:t>
            </w:r>
          </w:p>
        </w:tc>
        <w:tc>
          <w:tcPr>
            <w:tcW w:w="918" w:type="dxa"/>
            <w:tcBorders>
              <w:top w:val="nil"/>
              <w:bottom w:val="nil"/>
            </w:tcBorders>
          </w:tcPr>
          <w:p w:rsidR="000F61E8" w:rsidRPr="001B79D6" w:rsidRDefault="000F61E8" w:rsidP="00502956">
            <w:pPr>
              <w:pStyle w:val="Portada"/>
              <w:jc w:val="right"/>
              <w:rPr>
                <w:b w:val="0"/>
                <w:sz w:val="14"/>
                <w:szCs w:val="14"/>
              </w:rPr>
            </w:pPr>
            <w:r w:rsidRPr="001B79D6">
              <w:rPr>
                <w:b w:val="0"/>
                <w:sz w:val="14"/>
                <w:szCs w:val="14"/>
              </w:rPr>
              <w:t>1.275.000</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jc w:val="center"/>
        </w:trPr>
        <w:tc>
          <w:tcPr>
            <w:tcW w:w="2247" w:type="dxa"/>
            <w:tcBorders>
              <w:top w:val="nil"/>
              <w:bottom w:val="nil"/>
            </w:tcBorders>
          </w:tcPr>
          <w:p w:rsidR="000F61E8" w:rsidRPr="00405CDA" w:rsidRDefault="000F61E8" w:rsidP="00502956">
            <w:pPr>
              <w:pStyle w:val="Portada"/>
              <w:rPr>
                <w:b w:val="0"/>
                <w:sz w:val="14"/>
                <w:szCs w:val="14"/>
              </w:rPr>
            </w:pPr>
            <w:r w:rsidRPr="00405CDA">
              <w:rPr>
                <w:b w:val="0"/>
                <w:sz w:val="14"/>
                <w:szCs w:val="14"/>
              </w:rPr>
              <w:t>Modular Logística Catalana, S.L.</w:t>
            </w:r>
          </w:p>
        </w:tc>
        <w:tc>
          <w:tcPr>
            <w:tcW w:w="2626" w:type="dxa"/>
            <w:tcBorders>
              <w:top w:val="nil"/>
              <w:bottom w:val="nil"/>
            </w:tcBorders>
          </w:tcPr>
          <w:p w:rsidR="000F61E8" w:rsidRPr="00405CDA" w:rsidRDefault="000F61E8" w:rsidP="00502956">
            <w:pPr>
              <w:pStyle w:val="Portada"/>
              <w:rPr>
                <w:b w:val="0"/>
                <w:sz w:val="14"/>
                <w:szCs w:val="14"/>
              </w:rPr>
            </w:pPr>
            <w:r w:rsidRPr="00405CDA">
              <w:rPr>
                <w:b w:val="0"/>
                <w:sz w:val="14"/>
                <w:szCs w:val="14"/>
              </w:rPr>
              <w:t xml:space="preserve">Carretera N-340 km 1199, 43720- </w:t>
            </w:r>
            <w:proofErr w:type="spellStart"/>
            <w:r w:rsidRPr="00405CDA">
              <w:rPr>
                <w:b w:val="0"/>
                <w:sz w:val="14"/>
                <w:szCs w:val="14"/>
              </w:rPr>
              <w:t>L’Arboç</w:t>
            </w:r>
            <w:proofErr w:type="spellEnd"/>
            <w:r w:rsidRPr="00405CDA">
              <w:rPr>
                <w:b w:val="0"/>
                <w:sz w:val="14"/>
                <w:szCs w:val="14"/>
              </w:rPr>
              <w:t xml:space="preserve"> (Tarragona)</w:t>
            </w:r>
          </w:p>
        </w:tc>
        <w:tc>
          <w:tcPr>
            <w:tcW w:w="1843" w:type="dxa"/>
            <w:tcBorders>
              <w:top w:val="nil"/>
              <w:bottom w:val="nil"/>
            </w:tcBorders>
          </w:tcPr>
          <w:p w:rsidR="000F61E8" w:rsidRPr="00405CDA" w:rsidRDefault="000F61E8" w:rsidP="00502956">
            <w:pPr>
              <w:pStyle w:val="Portada"/>
              <w:rPr>
                <w:b w:val="0"/>
                <w:sz w:val="14"/>
                <w:szCs w:val="14"/>
              </w:rPr>
            </w:pPr>
            <w:r>
              <w:rPr>
                <w:b w:val="0"/>
                <w:sz w:val="14"/>
                <w:szCs w:val="14"/>
              </w:rPr>
              <w:t>F</w:t>
            </w:r>
            <w:r w:rsidRPr="00405CDA">
              <w:rPr>
                <w:b w:val="0"/>
                <w:sz w:val="14"/>
                <w:szCs w:val="14"/>
              </w:rPr>
              <w:t>ormación, rehabilitación y recuperación de personas discapacitadas a fin de lograr su integración laboral y social</w:t>
            </w:r>
          </w:p>
        </w:tc>
        <w:tc>
          <w:tcPr>
            <w:tcW w:w="708" w:type="dxa"/>
            <w:tcBorders>
              <w:top w:val="nil"/>
              <w:bottom w:val="nil"/>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F61E8" w:rsidRPr="00405CDA" w:rsidRDefault="000F61E8" w:rsidP="00502956">
            <w:pPr>
              <w:pStyle w:val="Portada"/>
              <w:tabs>
                <w:tab w:val="decimal" w:pos="776"/>
              </w:tabs>
              <w:rPr>
                <w:b w:val="0"/>
                <w:sz w:val="14"/>
                <w:szCs w:val="14"/>
              </w:rPr>
            </w:pPr>
            <w:r w:rsidRPr="00405CDA">
              <w:rPr>
                <w:b w:val="0"/>
                <w:sz w:val="14"/>
                <w:szCs w:val="14"/>
              </w:rPr>
              <w:t>3.000</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(442)</w:t>
            </w:r>
          </w:p>
        </w:tc>
        <w:tc>
          <w:tcPr>
            <w:tcW w:w="1134" w:type="dxa"/>
            <w:tcBorders>
              <w:top w:val="nil"/>
              <w:bottom w:val="nil"/>
            </w:tcBorders>
          </w:tcPr>
          <w:p w:rsidR="000F61E8" w:rsidRPr="00405CDA" w:rsidRDefault="000F61E8" w:rsidP="00502956">
            <w:pPr>
              <w:pStyle w:val="Portada"/>
              <w:jc w:val="center"/>
              <w:rPr>
                <w:b w:val="0"/>
                <w:sz w:val="14"/>
                <w:szCs w:val="14"/>
              </w:rPr>
            </w:pPr>
            <w:r w:rsidRPr="00405CDA">
              <w:rPr>
                <w:b w:val="0"/>
                <w:sz w:val="14"/>
                <w:szCs w:val="14"/>
              </w:rPr>
              <w:t>-</w:t>
            </w:r>
          </w:p>
        </w:tc>
        <w:tc>
          <w:tcPr>
            <w:tcW w:w="993"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49.223</w:t>
            </w:r>
          </w:p>
        </w:tc>
        <w:tc>
          <w:tcPr>
            <w:tcW w:w="992"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72.691</w:t>
            </w:r>
          </w:p>
        </w:tc>
        <w:tc>
          <w:tcPr>
            <w:tcW w:w="918" w:type="dxa"/>
            <w:tcBorders>
              <w:top w:val="nil"/>
              <w:bottom w:val="nil"/>
            </w:tcBorders>
          </w:tcPr>
          <w:p w:rsidR="000F61E8" w:rsidRPr="00405CDA" w:rsidRDefault="000F61E8" w:rsidP="00502956">
            <w:pPr>
              <w:pStyle w:val="Portada"/>
              <w:jc w:val="right"/>
              <w:rPr>
                <w:b w:val="0"/>
                <w:sz w:val="14"/>
                <w:szCs w:val="14"/>
              </w:rPr>
            </w:pPr>
            <w:r w:rsidRPr="00405CDA">
              <w:rPr>
                <w:b w:val="0"/>
                <w:sz w:val="14"/>
                <w:szCs w:val="14"/>
              </w:rPr>
              <w:t>3.000</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jc w:val="center"/>
        </w:trPr>
        <w:tc>
          <w:tcPr>
            <w:tcW w:w="2247" w:type="dxa"/>
            <w:tcBorders>
              <w:top w:val="nil"/>
              <w:bottom w:val="single" w:sz="4" w:space="0" w:color="auto"/>
            </w:tcBorders>
          </w:tcPr>
          <w:p w:rsidR="000F61E8" w:rsidRPr="00405CDA" w:rsidRDefault="000F61E8" w:rsidP="00502956">
            <w:pPr>
              <w:pStyle w:val="Portada"/>
              <w:rPr>
                <w:b w:val="0"/>
                <w:sz w:val="14"/>
                <w:szCs w:val="14"/>
              </w:rPr>
            </w:pPr>
            <w:r w:rsidRPr="00405CDA">
              <w:rPr>
                <w:b w:val="0"/>
                <w:sz w:val="14"/>
                <w:szCs w:val="14"/>
              </w:rPr>
              <w:t>Fundosa Sport y Ocio, S.A.U.</w:t>
            </w:r>
          </w:p>
        </w:tc>
        <w:tc>
          <w:tcPr>
            <w:tcW w:w="2626" w:type="dxa"/>
            <w:tcBorders>
              <w:top w:val="nil"/>
              <w:bottom w:val="single" w:sz="4" w:space="0" w:color="auto"/>
            </w:tcBorders>
          </w:tcPr>
          <w:p w:rsidR="000F61E8" w:rsidRPr="00405CDA" w:rsidRDefault="000F61E8" w:rsidP="00502956">
            <w:pPr>
              <w:pStyle w:val="Portada"/>
              <w:rPr>
                <w:b w:val="0"/>
                <w:sz w:val="14"/>
                <w:szCs w:val="14"/>
              </w:rPr>
            </w:pPr>
            <w:r w:rsidRPr="00405CDA">
              <w:rPr>
                <w:b w:val="0"/>
                <w:sz w:val="14"/>
                <w:szCs w:val="14"/>
              </w:rPr>
              <w:t>Complejo Deportivo Somontes-Ctra. de El Pardo, km 3,4 28035 Madrid</w:t>
            </w:r>
          </w:p>
        </w:tc>
        <w:tc>
          <w:tcPr>
            <w:tcW w:w="1843" w:type="dxa"/>
            <w:tcBorders>
              <w:top w:val="nil"/>
              <w:bottom w:val="single" w:sz="4" w:space="0" w:color="auto"/>
            </w:tcBorders>
          </w:tcPr>
          <w:p w:rsidR="000F61E8" w:rsidRPr="00405CDA" w:rsidRDefault="000F61E8" w:rsidP="00502956">
            <w:pPr>
              <w:pStyle w:val="Portada"/>
              <w:rPr>
                <w:b w:val="0"/>
                <w:sz w:val="14"/>
                <w:szCs w:val="14"/>
              </w:rPr>
            </w:pPr>
            <w:r w:rsidRPr="00405CDA">
              <w:rPr>
                <w:b w:val="0"/>
                <w:sz w:val="14"/>
                <w:szCs w:val="14"/>
              </w:rPr>
              <w:t>Explotación y gestión de instalaciones deportivas y de ocio</w:t>
            </w:r>
          </w:p>
        </w:tc>
        <w:tc>
          <w:tcPr>
            <w:tcW w:w="708" w:type="dxa"/>
            <w:tcBorders>
              <w:top w:val="nil"/>
              <w:bottom w:val="single" w:sz="4" w:space="0" w:color="auto"/>
            </w:tcBorders>
          </w:tcPr>
          <w:p w:rsidR="000F61E8" w:rsidRPr="00405CDA" w:rsidRDefault="000F61E8" w:rsidP="00502956">
            <w:pPr>
              <w:pStyle w:val="Portada"/>
              <w:tabs>
                <w:tab w:val="decimal" w:pos="384"/>
              </w:tabs>
              <w:rPr>
                <w:b w:val="0"/>
                <w:sz w:val="14"/>
                <w:szCs w:val="14"/>
              </w:rPr>
            </w:pPr>
            <w:r w:rsidRPr="00405CDA">
              <w:rPr>
                <w:b w:val="0"/>
                <w:sz w:val="14"/>
                <w:szCs w:val="14"/>
              </w:rPr>
              <w:t>100,00</w:t>
            </w:r>
          </w:p>
        </w:tc>
        <w:tc>
          <w:tcPr>
            <w:tcW w:w="851" w:type="dxa"/>
            <w:tcBorders>
              <w:top w:val="nil"/>
              <w:bottom w:val="single" w:sz="4" w:space="0" w:color="auto"/>
            </w:tcBorders>
          </w:tcPr>
          <w:p w:rsidR="000F61E8" w:rsidRPr="00405CDA" w:rsidRDefault="000F61E8" w:rsidP="00502956">
            <w:pPr>
              <w:pStyle w:val="Portada"/>
              <w:tabs>
                <w:tab w:val="decimal" w:pos="621"/>
              </w:tabs>
              <w:rPr>
                <w:b w:val="0"/>
                <w:sz w:val="14"/>
                <w:szCs w:val="14"/>
              </w:rPr>
            </w:pPr>
            <w:r w:rsidRPr="00405CDA">
              <w:rPr>
                <w:b w:val="0"/>
                <w:sz w:val="14"/>
                <w:szCs w:val="14"/>
              </w:rPr>
              <w:t>0,00</w:t>
            </w:r>
          </w:p>
        </w:tc>
        <w:tc>
          <w:tcPr>
            <w:tcW w:w="992" w:type="dxa"/>
            <w:tcBorders>
              <w:top w:val="nil"/>
              <w:bottom w:val="single" w:sz="4" w:space="0" w:color="auto"/>
            </w:tcBorders>
          </w:tcPr>
          <w:p w:rsidR="000F61E8" w:rsidRPr="00405CDA" w:rsidRDefault="000F61E8" w:rsidP="00502956">
            <w:pPr>
              <w:pStyle w:val="Portada"/>
              <w:tabs>
                <w:tab w:val="decimal" w:pos="776"/>
              </w:tabs>
              <w:rPr>
                <w:b w:val="0"/>
                <w:sz w:val="14"/>
                <w:szCs w:val="14"/>
              </w:rPr>
            </w:pPr>
            <w:r w:rsidRPr="00405CDA">
              <w:rPr>
                <w:b w:val="0"/>
                <w:sz w:val="14"/>
                <w:szCs w:val="14"/>
              </w:rPr>
              <w:t>2.132.000</w:t>
            </w:r>
          </w:p>
        </w:tc>
        <w:tc>
          <w:tcPr>
            <w:tcW w:w="992" w:type="dxa"/>
            <w:tcBorders>
              <w:top w:val="nil"/>
              <w:bottom w:val="single" w:sz="4" w:space="0" w:color="auto"/>
            </w:tcBorders>
          </w:tcPr>
          <w:p w:rsidR="000F61E8" w:rsidRPr="00405CDA" w:rsidRDefault="000F61E8" w:rsidP="00502956">
            <w:pPr>
              <w:pStyle w:val="Portada"/>
              <w:tabs>
                <w:tab w:val="decimal" w:pos="776"/>
              </w:tabs>
              <w:rPr>
                <w:b w:val="0"/>
                <w:sz w:val="14"/>
                <w:szCs w:val="14"/>
              </w:rPr>
            </w:pPr>
            <w:r w:rsidRPr="00405CDA">
              <w:rPr>
                <w:b w:val="0"/>
                <w:sz w:val="14"/>
                <w:szCs w:val="14"/>
              </w:rPr>
              <w:t>512.248</w:t>
            </w:r>
          </w:p>
        </w:tc>
        <w:tc>
          <w:tcPr>
            <w:tcW w:w="1134" w:type="dxa"/>
            <w:tcBorders>
              <w:top w:val="nil"/>
              <w:bottom w:val="single" w:sz="4" w:space="0" w:color="auto"/>
            </w:tcBorders>
          </w:tcPr>
          <w:p w:rsidR="000F61E8" w:rsidRPr="00405CDA" w:rsidRDefault="000F61E8" w:rsidP="00502956">
            <w:pPr>
              <w:pStyle w:val="Portada"/>
              <w:tabs>
                <w:tab w:val="decimal" w:pos="950"/>
              </w:tabs>
              <w:rPr>
                <w:b w:val="0"/>
                <w:sz w:val="14"/>
                <w:szCs w:val="14"/>
              </w:rPr>
            </w:pPr>
            <w:r w:rsidRPr="00405CDA">
              <w:rPr>
                <w:b w:val="0"/>
                <w:sz w:val="14"/>
                <w:szCs w:val="14"/>
              </w:rPr>
              <w:t>31.529</w:t>
            </w:r>
          </w:p>
        </w:tc>
        <w:tc>
          <w:tcPr>
            <w:tcW w:w="993"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(453.072)</w:t>
            </w:r>
          </w:p>
        </w:tc>
        <w:tc>
          <w:tcPr>
            <w:tcW w:w="992" w:type="dxa"/>
            <w:tcBorders>
              <w:top w:val="nil"/>
              <w:bottom w:val="single" w:sz="4" w:space="0" w:color="auto"/>
            </w:tcBorders>
          </w:tcPr>
          <w:p w:rsidR="000F61E8" w:rsidRPr="00405CDA" w:rsidRDefault="000F61E8" w:rsidP="00502956">
            <w:pPr>
              <w:pStyle w:val="Portada"/>
              <w:jc w:val="right"/>
              <w:rPr>
                <w:b w:val="0"/>
                <w:sz w:val="14"/>
                <w:szCs w:val="14"/>
              </w:rPr>
            </w:pPr>
            <w:r w:rsidRPr="00405CDA">
              <w:rPr>
                <w:b w:val="0"/>
                <w:sz w:val="14"/>
                <w:szCs w:val="14"/>
              </w:rPr>
              <w:t>(565.762)</w:t>
            </w:r>
          </w:p>
        </w:tc>
        <w:tc>
          <w:tcPr>
            <w:tcW w:w="918" w:type="dxa"/>
            <w:tcBorders>
              <w:top w:val="nil"/>
              <w:bottom w:val="single" w:sz="4" w:space="0" w:color="auto"/>
            </w:tcBorders>
          </w:tcPr>
          <w:p w:rsidR="000F61E8" w:rsidRPr="00405CDA" w:rsidRDefault="000F61E8" w:rsidP="00502956">
            <w:pPr>
              <w:pStyle w:val="Portada"/>
              <w:jc w:val="right"/>
              <w:rPr>
                <w:b w:val="0"/>
                <w:sz w:val="14"/>
                <w:szCs w:val="14"/>
              </w:rPr>
            </w:pPr>
            <w:r>
              <w:rPr>
                <w:b w:val="0"/>
                <w:sz w:val="14"/>
                <w:szCs w:val="14"/>
              </w:rPr>
              <w:t>4.022.536</w:t>
            </w:r>
          </w:p>
        </w:tc>
        <w:tc>
          <w:tcPr>
            <w:tcW w:w="984" w:type="dxa"/>
            <w:tcBorders>
              <w:top w:val="nil"/>
              <w:bottom w:val="single" w:sz="4" w:space="0" w:color="auto"/>
            </w:tcBorders>
          </w:tcPr>
          <w:p w:rsidR="000F61E8" w:rsidRPr="00A426EF" w:rsidRDefault="000F61E8" w:rsidP="00502956">
            <w:pPr>
              <w:pStyle w:val="Portada"/>
              <w:tabs>
                <w:tab w:val="decimal" w:pos="799"/>
              </w:tabs>
              <w:rPr>
                <w:b w:val="0"/>
                <w:sz w:val="14"/>
                <w:szCs w:val="14"/>
              </w:rPr>
            </w:pPr>
            <w:r w:rsidRPr="00A426EF">
              <w:rPr>
                <w:b w:val="0"/>
                <w:sz w:val="14"/>
                <w:szCs w:val="14"/>
              </w:rPr>
              <w:t>(467.750)</w:t>
            </w:r>
          </w:p>
        </w:tc>
        <w:tc>
          <w:tcPr>
            <w:tcW w:w="950" w:type="dxa"/>
            <w:tcBorders>
              <w:top w:val="nil"/>
              <w:bottom w:val="single" w:sz="4" w:space="0" w:color="auto"/>
            </w:tcBorders>
          </w:tcPr>
          <w:p w:rsidR="000F61E8" w:rsidRPr="00A426EF" w:rsidRDefault="000F61E8" w:rsidP="00502956">
            <w:pPr>
              <w:pStyle w:val="Portada"/>
              <w:tabs>
                <w:tab w:val="decimal" w:pos="750"/>
              </w:tabs>
              <w:rPr>
                <w:b w:val="0"/>
                <w:sz w:val="14"/>
                <w:szCs w:val="14"/>
              </w:rPr>
            </w:pPr>
            <w:r w:rsidRPr="00A426EF">
              <w:rPr>
                <w:b w:val="0"/>
                <w:sz w:val="14"/>
                <w:szCs w:val="14"/>
              </w:rPr>
              <w:t>(1.799.830)</w:t>
            </w:r>
          </w:p>
        </w:tc>
      </w:tr>
    </w:tbl>
    <w:p w:rsidR="000F61E8" w:rsidRDefault="000F61E8" w:rsidP="000F61E8">
      <w:r>
        <w:rPr>
          <w:bCs/>
        </w:rPr>
        <w:br w:type="page"/>
      </w:r>
    </w:p>
    <w:tbl>
      <w:tblPr>
        <w:tblStyle w:val="Tablaconcuadrcula"/>
        <w:tblW w:w="16177" w:type="dxa"/>
        <w:jc w:val="center"/>
        <w:tblInd w:w="1145" w:type="dxa"/>
        <w:tblLayout w:type="fixed"/>
        <w:tblLook w:val="04A0"/>
      </w:tblPr>
      <w:tblGrid>
        <w:gridCol w:w="1937"/>
        <w:gridCol w:w="2458"/>
        <w:gridCol w:w="1863"/>
        <w:gridCol w:w="716"/>
        <w:gridCol w:w="860"/>
        <w:gridCol w:w="1004"/>
        <w:gridCol w:w="1004"/>
        <w:gridCol w:w="1146"/>
        <w:gridCol w:w="1005"/>
        <w:gridCol w:w="1004"/>
        <w:gridCol w:w="1167"/>
        <w:gridCol w:w="996"/>
        <w:gridCol w:w="1017"/>
      </w:tblGrid>
      <w:tr w:rsidR="000F61E8" w:rsidRPr="00EE2348" w:rsidTr="00502956">
        <w:trPr>
          <w:trHeight w:val="170"/>
          <w:jc w:val="center"/>
        </w:trPr>
        <w:tc>
          <w:tcPr>
            <w:tcW w:w="1937" w:type="dxa"/>
            <w:tcBorders>
              <w:top w:val="single" w:sz="4" w:space="0" w:color="auto"/>
              <w:bottom w:val="nil"/>
            </w:tcBorders>
            <w:vAlign w:val="bottom"/>
          </w:tcPr>
          <w:p w:rsidR="000F61E8" w:rsidRPr="00487BE4" w:rsidRDefault="000F61E8" w:rsidP="00502956">
            <w:pPr>
              <w:pStyle w:val="Portada"/>
              <w:ind w:left="-57" w:right="-57" w:firstLine="57"/>
              <w:jc w:val="center"/>
              <w:rPr>
                <w:sz w:val="14"/>
                <w:szCs w:val="14"/>
                <w:lang w:val="it-IT"/>
              </w:rPr>
            </w:pPr>
          </w:p>
        </w:tc>
        <w:tc>
          <w:tcPr>
            <w:tcW w:w="2458" w:type="dxa"/>
            <w:tcBorders>
              <w:top w:val="single" w:sz="4" w:space="0" w:color="auto"/>
              <w:bottom w:val="nil"/>
            </w:tcBorders>
            <w:vAlign w:val="bottom"/>
          </w:tcPr>
          <w:p w:rsidR="000F61E8" w:rsidRPr="00487BE4" w:rsidRDefault="000F61E8" w:rsidP="00502956">
            <w:pPr>
              <w:pStyle w:val="Portada"/>
              <w:ind w:left="-57" w:right="-57" w:hanging="113"/>
              <w:jc w:val="center"/>
              <w:rPr>
                <w:sz w:val="14"/>
                <w:szCs w:val="14"/>
                <w:lang w:val="it-IT"/>
              </w:rPr>
            </w:pPr>
          </w:p>
        </w:tc>
        <w:tc>
          <w:tcPr>
            <w:tcW w:w="1863" w:type="dxa"/>
            <w:tcBorders>
              <w:top w:val="single" w:sz="4" w:space="0" w:color="auto"/>
              <w:bottom w:val="nil"/>
            </w:tcBorders>
            <w:vAlign w:val="bottom"/>
          </w:tcPr>
          <w:p w:rsidR="000F61E8" w:rsidRPr="00487BE4" w:rsidRDefault="000F61E8" w:rsidP="00502956">
            <w:pPr>
              <w:pStyle w:val="Portada"/>
              <w:ind w:left="-57" w:right="-57" w:hanging="113"/>
              <w:jc w:val="center"/>
              <w:rPr>
                <w:sz w:val="14"/>
                <w:szCs w:val="14"/>
                <w:lang w:val="it-IT"/>
              </w:rPr>
            </w:pPr>
          </w:p>
        </w:tc>
        <w:tc>
          <w:tcPr>
            <w:tcW w:w="1576" w:type="dxa"/>
            <w:gridSpan w:val="2"/>
            <w:tcBorders>
              <w:top w:val="single" w:sz="4" w:space="0" w:color="auto"/>
              <w:bottom w:val="nil"/>
            </w:tcBorders>
            <w:vAlign w:val="bottom"/>
          </w:tcPr>
          <w:p w:rsidR="000F61E8" w:rsidRPr="00487BE4" w:rsidRDefault="000F61E8" w:rsidP="00502956">
            <w:pPr>
              <w:pStyle w:val="Portada"/>
              <w:ind w:left="-57" w:right="-57"/>
              <w:jc w:val="center"/>
              <w:rPr>
                <w:sz w:val="14"/>
                <w:szCs w:val="14"/>
              </w:rPr>
            </w:pPr>
          </w:p>
        </w:tc>
        <w:tc>
          <w:tcPr>
            <w:tcW w:w="1004"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p>
        </w:tc>
        <w:tc>
          <w:tcPr>
            <w:tcW w:w="1004"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p>
        </w:tc>
        <w:tc>
          <w:tcPr>
            <w:tcW w:w="1146"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p>
        </w:tc>
        <w:tc>
          <w:tcPr>
            <w:tcW w:w="1005"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Resultado</w:t>
            </w:r>
          </w:p>
        </w:tc>
        <w:tc>
          <w:tcPr>
            <w:tcW w:w="1004"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Resultado</w:t>
            </w:r>
          </w:p>
        </w:tc>
        <w:tc>
          <w:tcPr>
            <w:tcW w:w="3180" w:type="dxa"/>
            <w:gridSpan w:val="3"/>
            <w:tcBorders>
              <w:top w:val="single" w:sz="4" w:space="0" w:color="auto"/>
              <w:bottom w:val="single" w:sz="4" w:space="0" w:color="auto"/>
            </w:tcBorders>
            <w:vAlign w:val="bottom"/>
          </w:tcPr>
          <w:p w:rsidR="000F61E8" w:rsidRPr="00487BE4" w:rsidRDefault="000F61E8" w:rsidP="00502956">
            <w:pPr>
              <w:pStyle w:val="Portada"/>
              <w:tabs>
                <w:tab w:val="decimal" w:pos="859"/>
              </w:tabs>
              <w:ind w:left="-57" w:right="-57"/>
              <w:jc w:val="center"/>
              <w:rPr>
                <w:sz w:val="14"/>
                <w:szCs w:val="14"/>
                <w:lang w:val="it-IT"/>
              </w:rPr>
            </w:pPr>
            <w:r w:rsidRPr="00487BE4">
              <w:rPr>
                <w:sz w:val="14"/>
                <w:szCs w:val="14"/>
                <w:lang w:val="it-IT"/>
              </w:rPr>
              <w:t>Valor en Libros</w:t>
            </w:r>
          </w:p>
        </w:tc>
      </w:tr>
      <w:tr w:rsidR="000F61E8" w:rsidRPr="00EE2348" w:rsidTr="00502956">
        <w:trPr>
          <w:trHeight w:val="170"/>
          <w:jc w:val="center"/>
        </w:trPr>
        <w:tc>
          <w:tcPr>
            <w:tcW w:w="1937" w:type="dxa"/>
            <w:tcBorders>
              <w:top w:val="nil"/>
              <w:bottom w:val="nil"/>
            </w:tcBorders>
            <w:vAlign w:val="bottom"/>
          </w:tcPr>
          <w:p w:rsidR="000F61E8" w:rsidRPr="00487BE4" w:rsidRDefault="000F61E8" w:rsidP="00502956">
            <w:pPr>
              <w:pStyle w:val="Portada"/>
              <w:ind w:left="-57" w:right="-57" w:hanging="113"/>
              <w:jc w:val="center"/>
              <w:rPr>
                <w:sz w:val="14"/>
                <w:szCs w:val="14"/>
                <w:lang w:val="it-IT"/>
              </w:rPr>
            </w:pPr>
          </w:p>
        </w:tc>
        <w:tc>
          <w:tcPr>
            <w:tcW w:w="2458" w:type="dxa"/>
            <w:tcBorders>
              <w:top w:val="nil"/>
              <w:bottom w:val="nil"/>
            </w:tcBorders>
            <w:vAlign w:val="bottom"/>
          </w:tcPr>
          <w:p w:rsidR="000F61E8" w:rsidRPr="00487BE4" w:rsidRDefault="000F61E8" w:rsidP="00502956">
            <w:pPr>
              <w:pStyle w:val="Portada"/>
              <w:ind w:left="-57" w:right="-57" w:hanging="113"/>
              <w:jc w:val="center"/>
              <w:rPr>
                <w:sz w:val="14"/>
                <w:szCs w:val="14"/>
                <w:lang w:val="it-IT"/>
              </w:rPr>
            </w:pPr>
          </w:p>
        </w:tc>
        <w:tc>
          <w:tcPr>
            <w:tcW w:w="1863" w:type="dxa"/>
            <w:tcBorders>
              <w:top w:val="nil"/>
              <w:bottom w:val="nil"/>
            </w:tcBorders>
            <w:vAlign w:val="bottom"/>
          </w:tcPr>
          <w:p w:rsidR="000F61E8" w:rsidRPr="00487BE4" w:rsidRDefault="000F61E8" w:rsidP="00502956">
            <w:pPr>
              <w:pStyle w:val="Portada"/>
              <w:ind w:left="-57" w:right="-57" w:hanging="113"/>
              <w:jc w:val="center"/>
              <w:rPr>
                <w:sz w:val="14"/>
                <w:szCs w:val="14"/>
                <w:lang w:val="it-IT"/>
              </w:rPr>
            </w:pPr>
          </w:p>
        </w:tc>
        <w:tc>
          <w:tcPr>
            <w:tcW w:w="1576" w:type="dxa"/>
            <w:gridSpan w:val="2"/>
            <w:tcBorders>
              <w:top w:val="nil"/>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Participación</w:t>
            </w:r>
          </w:p>
        </w:tc>
        <w:tc>
          <w:tcPr>
            <w:tcW w:w="1004" w:type="dxa"/>
            <w:tcBorders>
              <w:top w:val="nil"/>
              <w:bottom w:val="nil"/>
            </w:tcBorders>
            <w:vAlign w:val="bottom"/>
          </w:tcPr>
          <w:p w:rsidR="000F61E8" w:rsidRPr="00487BE4" w:rsidRDefault="000F61E8" w:rsidP="00502956">
            <w:pPr>
              <w:pStyle w:val="Portada"/>
              <w:ind w:left="-57" w:right="-57"/>
              <w:jc w:val="center"/>
              <w:rPr>
                <w:sz w:val="14"/>
                <w:szCs w:val="14"/>
                <w:lang w:val="it-IT"/>
              </w:rPr>
            </w:pPr>
          </w:p>
        </w:tc>
        <w:tc>
          <w:tcPr>
            <w:tcW w:w="1004" w:type="dxa"/>
            <w:tcBorders>
              <w:top w:val="nil"/>
              <w:bottom w:val="nil"/>
            </w:tcBorders>
            <w:vAlign w:val="bottom"/>
          </w:tcPr>
          <w:p w:rsidR="000F61E8" w:rsidRPr="00487BE4" w:rsidRDefault="000F61E8" w:rsidP="00502956">
            <w:pPr>
              <w:pStyle w:val="Portada"/>
              <w:ind w:left="-57" w:right="-57"/>
              <w:jc w:val="center"/>
              <w:rPr>
                <w:sz w:val="14"/>
                <w:szCs w:val="14"/>
                <w:lang w:val="it-IT"/>
              </w:rPr>
            </w:pPr>
          </w:p>
        </w:tc>
        <w:tc>
          <w:tcPr>
            <w:tcW w:w="1146" w:type="dxa"/>
            <w:tcBorders>
              <w:top w:val="nil"/>
              <w:bottom w:val="nil"/>
            </w:tcBorders>
            <w:vAlign w:val="bottom"/>
          </w:tcPr>
          <w:p w:rsidR="000F61E8" w:rsidRPr="00487BE4" w:rsidRDefault="000F61E8" w:rsidP="00502956">
            <w:pPr>
              <w:pStyle w:val="Portada"/>
              <w:ind w:left="-57" w:right="-57"/>
              <w:jc w:val="center"/>
              <w:rPr>
                <w:sz w:val="14"/>
                <w:szCs w:val="14"/>
                <w:lang w:val="it-IT"/>
              </w:rPr>
            </w:pPr>
          </w:p>
        </w:tc>
        <w:tc>
          <w:tcPr>
            <w:tcW w:w="1005" w:type="dxa"/>
            <w:tcBorders>
              <w:top w:val="nil"/>
              <w:bottom w:val="nil"/>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del</w:t>
            </w:r>
          </w:p>
        </w:tc>
        <w:tc>
          <w:tcPr>
            <w:tcW w:w="1004" w:type="dxa"/>
            <w:tcBorders>
              <w:top w:val="nil"/>
              <w:bottom w:val="nil"/>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De</w:t>
            </w:r>
          </w:p>
        </w:tc>
        <w:tc>
          <w:tcPr>
            <w:tcW w:w="1167"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p>
        </w:tc>
        <w:tc>
          <w:tcPr>
            <w:tcW w:w="996"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Deterioro</w:t>
            </w:r>
          </w:p>
        </w:tc>
        <w:tc>
          <w:tcPr>
            <w:tcW w:w="1017" w:type="dxa"/>
            <w:tcBorders>
              <w:top w:val="single" w:sz="4" w:space="0" w:color="auto"/>
              <w:bottom w:val="nil"/>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Deterioro</w:t>
            </w:r>
          </w:p>
        </w:tc>
      </w:tr>
      <w:tr w:rsidR="000F61E8" w:rsidRPr="00EE2348" w:rsidTr="00502956">
        <w:trPr>
          <w:trHeight w:val="344"/>
          <w:jc w:val="center"/>
        </w:trPr>
        <w:tc>
          <w:tcPr>
            <w:tcW w:w="1937" w:type="dxa"/>
            <w:tcBorders>
              <w:top w:val="nil"/>
              <w:bottom w:val="single" w:sz="4" w:space="0" w:color="auto"/>
            </w:tcBorders>
            <w:vAlign w:val="bottom"/>
          </w:tcPr>
          <w:p w:rsidR="000F61E8" w:rsidRPr="00487BE4" w:rsidRDefault="000F61E8" w:rsidP="00502956">
            <w:pPr>
              <w:pStyle w:val="Portada"/>
              <w:ind w:left="-57" w:right="-57" w:hanging="113"/>
              <w:jc w:val="center"/>
              <w:rPr>
                <w:sz w:val="14"/>
                <w:szCs w:val="14"/>
                <w:lang w:val="it-IT"/>
              </w:rPr>
            </w:pPr>
            <w:r w:rsidRPr="00487BE4">
              <w:rPr>
                <w:sz w:val="14"/>
                <w:szCs w:val="14"/>
                <w:lang w:val="it-IT"/>
              </w:rPr>
              <w:t>Sociedad</w:t>
            </w:r>
          </w:p>
        </w:tc>
        <w:tc>
          <w:tcPr>
            <w:tcW w:w="2458" w:type="dxa"/>
            <w:tcBorders>
              <w:top w:val="nil"/>
              <w:bottom w:val="single" w:sz="4" w:space="0" w:color="auto"/>
            </w:tcBorders>
            <w:vAlign w:val="bottom"/>
          </w:tcPr>
          <w:p w:rsidR="000F61E8" w:rsidRPr="00487BE4" w:rsidRDefault="000F61E8" w:rsidP="00502956">
            <w:pPr>
              <w:pStyle w:val="Portada"/>
              <w:ind w:left="-57" w:right="-57" w:hanging="113"/>
              <w:jc w:val="center"/>
              <w:rPr>
                <w:sz w:val="14"/>
                <w:szCs w:val="14"/>
                <w:lang w:val="it-IT"/>
              </w:rPr>
            </w:pPr>
            <w:r w:rsidRPr="00487BE4">
              <w:rPr>
                <w:sz w:val="14"/>
                <w:szCs w:val="14"/>
                <w:lang w:val="it-IT"/>
              </w:rPr>
              <w:t>Domicilio</w:t>
            </w:r>
          </w:p>
        </w:tc>
        <w:tc>
          <w:tcPr>
            <w:tcW w:w="1863" w:type="dxa"/>
            <w:tcBorders>
              <w:top w:val="nil"/>
              <w:bottom w:val="single" w:sz="4" w:space="0" w:color="auto"/>
            </w:tcBorders>
            <w:vAlign w:val="bottom"/>
          </w:tcPr>
          <w:p w:rsidR="000F61E8" w:rsidRPr="00487BE4" w:rsidRDefault="000F61E8" w:rsidP="00502956">
            <w:pPr>
              <w:pStyle w:val="Portada"/>
              <w:ind w:left="-57" w:right="-57" w:hanging="113"/>
              <w:jc w:val="center"/>
              <w:rPr>
                <w:sz w:val="14"/>
                <w:szCs w:val="14"/>
                <w:lang w:val="it-IT"/>
              </w:rPr>
            </w:pPr>
            <w:r w:rsidRPr="00487BE4">
              <w:rPr>
                <w:sz w:val="14"/>
                <w:szCs w:val="14"/>
                <w:lang w:val="it-IT"/>
              </w:rPr>
              <w:t>Actividad</w:t>
            </w:r>
          </w:p>
        </w:tc>
        <w:tc>
          <w:tcPr>
            <w:tcW w:w="716" w:type="dxa"/>
            <w:tcBorders>
              <w:top w:val="single" w:sz="4" w:space="0" w:color="auto"/>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Directa</w:t>
            </w:r>
          </w:p>
        </w:tc>
        <w:tc>
          <w:tcPr>
            <w:tcW w:w="860" w:type="dxa"/>
            <w:tcBorders>
              <w:top w:val="single" w:sz="4" w:space="0" w:color="auto"/>
              <w:bottom w:val="single" w:sz="4" w:space="0" w:color="auto"/>
            </w:tcBorders>
            <w:vAlign w:val="bottom"/>
          </w:tcPr>
          <w:p w:rsidR="000F61E8" w:rsidRPr="00487BE4" w:rsidRDefault="000F61E8" w:rsidP="00502956">
            <w:pPr>
              <w:pStyle w:val="Portada"/>
              <w:ind w:left="-57" w:right="-57"/>
              <w:jc w:val="center"/>
              <w:rPr>
                <w:sz w:val="14"/>
                <w:szCs w:val="14"/>
              </w:rPr>
            </w:pPr>
            <w:r w:rsidRPr="00487BE4">
              <w:rPr>
                <w:sz w:val="14"/>
                <w:szCs w:val="14"/>
              </w:rPr>
              <w:t>Indirecta</w:t>
            </w:r>
          </w:p>
        </w:tc>
        <w:tc>
          <w:tcPr>
            <w:tcW w:w="1004"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Capital</w:t>
            </w:r>
          </w:p>
        </w:tc>
        <w:tc>
          <w:tcPr>
            <w:tcW w:w="1004"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Reservas</w:t>
            </w:r>
          </w:p>
        </w:tc>
        <w:tc>
          <w:tcPr>
            <w:tcW w:w="1146"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Subvenciones</w:t>
            </w:r>
          </w:p>
        </w:tc>
        <w:tc>
          <w:tcPr>
            <w:tcW w:w="1005"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Ejercicio</w:t>
            </w:r>
          </w:p>
        </w:tc>
        <w:tc>
          <w:tcPr>
            <w:tcW w:w="1004"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Explotación</w:t>
            </w:r>
          </w:p>
        </w:tc>
        <w:tc>
          <w:tcPr>
            <w:tcW w:w="1167"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Coste</w:t>
            </w:r>
          </w:p>
        </w:tc>
        <w:tc>
          <w:tcPr>
            <w:tcW w:w="996"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del Ejercicio</w:t>
            </w:r>
          </w:p>
        </w:tc>
        <w:tc>
          <w:tcPr>
            <w:tcW w:w="1017" w:type="dxa"/>
            <w:tcBorders>
              <w:top w:val="nil"/>
              <w:bottom w:val="single" w:sz="4" w:space="0" w:color="auto"/>
            </w:tcBorders>
            <w:vAlign w:val="bottom"/>
          </w:tcPr>
          <w:p w:rsidR="000F61E8" w:rsidRPr="00487BE4" w:rsidRDefault="000F61E8" w:rsidP="00502956">
            <w:pPr>
              <w:pStyle w:val="Portada"/>
              <w:ind w:left="-57" w:right="-57"/>
              <w:jc w:val="center"/>
              <w:rPr>
                <w:sz w:val="14"/>
                <w:szCs w:val="14"/>
                <w:lang w:val="it-IT"/>
              </w:rPr>
            </w:pPr>
            <w:r w:rsidRPr="00487BE4">
              <w:rPr>
                <w:sz w:val="14"/>
                <w:szCs w:val="14"/>
                <w:lang w:val="it-IT"/>
              </w:rPr>
              <w:t>Acumulado</w:t>
            </w:r>
          </w:p>
        </w:tc>
      </w:tr>
      <w:tr w:rsidR="000F61E8" w:rsidRPr="00EE2348" w:rsidTr="00502956">
        <w:trPr>
          <w:trHeight w:val="170"/>
          <w:jc w:val="center"/>
        </w:trPr>
        <w:tc>
          <w:tcPr>
            <w:tcW w:w="1937" w:type="dxa"/>
            <w:tcBorders>
              <w:top w:val="single" w:sz="4" w:space="0" w:color="auto"/>
              <w:bottom w:val="nil"/>
            </w:tcBorders>
          </w:tcPr>
          <w:p w:rsidR="000F61E8" w:rsidRPr="00EE2348" w:rsidRDefault="000F61E8" w:rsidP="00502956">
            <w:pPr>
              <w:pStyle w:val="Portada"/>
              <w:ind w:left="113" w:hanging="113"/>
              <w:rPr>
                <w:b w:val="0"/>
                <w:sz w:val="14"/>
                <w:szCs w:val="14"/>
                <w:highlight w:val="yellow"/>
                <w:lang w:val="it-IT"/>
              </w:rPr>
            </w:pPr>
          </w:p>
        </w:tc>
        <w:tc>
          <w:tcPr>
            <w:tcW w:w="2458" w:type="dxa"/>
            <w:tcBorders>
              <w:top w:val="single" w:sz="4" w:space="0" w:color="auto"/>
              <w:bottom w:val="nil"/>
            </w:tcBorders>
          </w:tcPr>
          <w:p w:rsidR="000F61E8" w:rsidRPr="00EE2348" w:rsidRDefault="000F61E8" w:rsidP="00502956">
            <w:pPr>
              <w:pStyle w:val="Portada"/>
              <w:ind w:left="113" w:hanging="113"/>
              <w:rPr>
                <w:b w:val="0"/>
                <w:sz w:val="14"/>
                <w:szCs w:val="14"/>
                <w:highlight w:val="yellow"/>
                <w:lang w:val="it-IT"/>
              </w:rPr>
            </w:pPr>
          </w:p>
        </w:tc>
        <w:tc>
          <w:tcPr>
            <w:tcW w:w="1863" w:type="dxa"/>
            <w:tcBorders>
              <w:top w:val="single" w:sz="4" w:space="0" w:color="auto"/>
              <w:bottom w:val="nil"/>
            </w:tcBorders>
          </w:tcPr>
          <w:p w:rsidR="000F61E8" w:rsidRPr="00EE2348" w:rsidRDefault="000F61E8" w:rsidP="00502956">
            <w:pPr>
              <w:pStyle w:val="Portada"/>
              <w:ind w:left="113" w:hanging="113"/>
              <w:rPr>
                <w:b w:val="0"/>
                <w:sz w:val="14"/>
                <w:szCs w:val="14"/>
                <w:highlight w:val="yellow"/>
                <w:lang w:val="it-IT"/>
              </w:rPr>
            </w:pPr>
          </w:p>
        </w:tc>
        <w:tc>
          <w:tcPr>
            <w:tcW w:w="716" w:type="dxa"/>
            <w:tcBorders>
              <w:top w:val="single" w:sz="4" w:space="0" w:color="auto"/>
              <w:bottom w:val="nil"/>
            </w:tcBorders>
          </w:tcPr>
          <w:p w:rsidR="000F61E8" w:rsidRPr="00EE2348" w:rsidRDefault="000F61E8" w:rsidP="00502956">
            <w:pPr>
              <w:pStyle w:val="Portada"/>
              <w:jc w:val="center"/>
              <w:rPr>
                <w:b w:val="0"/>
                <w:sz w:val="14"/>
                <w:szCs w:val="14"/>
                <w:highlight w:val="yellow"/>
              </w:rPr>
            </w:pPr>
          </w:p>
        </w:tc>
        <w:tc>
          <w:tcPr>
            <w:tcW w:w="860" w:type="dxa"/>
            <w:tcBorders>
              <w:top w:val="single" w:sz="4" w:space="0" w:color="auto"/>
              <w:bottom w:val="nil"/>
            </w:tcBorders>
          </w:tcPr>
          <w:p w:rsidR="000F61E8" w:rsidRPr="00EE2348" w:rsidRDefault="000F61E8" w:rsidP="00502956">
            <w:pPr>
              <w:pStyle w:val="Portada"/>
              <w:jc w:val="center"/>
              <w:rPr>
                <w:b w:val="0"/>
                <w:sz w:val="14"/>
                <w:szCs w:val="14"/>
                <w:highlight w:val="yellow"/>
              </w:rPr>
            </w:pPr>
          </w:p>
        </w:tc>
        <w:tc>
          <w:tcPr>
            <w:tcW w:w="1004" w:type="dxa"/>
            <w:tcBorders>
              <w:top w:val="single" w:sz="4" w:space="0" w:color="auto"/>
              <w:bottom w:val="nil"/>
            </w:tcBorders>
          </w:tcPr>
          <w:p w:rsidR="000F61E8" w:rsidRPr="00EE2348" w:rsidRDefault="000F61E8" w:rsidP="00502956">
            <w:pPr>
              <w:pStyle w:val="Portada"/>
              <w:tabs>
                <w:tab w:val="decimal" w:pos="879"/>
              </w:tabs>
              <w:rPr>
                <w:b w:val="0"/>
                <w:sz w:val="14"/>
                <w:szCs w:val="14"/>
                <w:highlight w:val="yellow"/>
                <w:lang w:val="it-IT"/>
              </w:rPr>
            </w:pPr>
          </w:p>
        </w:tc>
        <w:tc>
          <w:tcPr>
            <w:tcW w:w="1004" w:type="dxa"/>
            <w:tcBorders>
              <w:top w:val="single" w:sz="4" w:space="0" w:color="auto"/>
              <w:bottom w:val="nil"/>
            </w:tcBorders>
          </w:tcPr>
          <w:p w:rsidR="000F61E8" w:rsidRPr="00EE2348" w:rsidRDefault="000F61E8" w:rsidP="00502956">
            <w:pPr>
              <w:pStyle w:val="Portada"/>
              <w:tabs>
                <w:tab w:val="decimal" w:pos="879"/>
              </w:tabs>
              <w:rPr>
                <w:b w:val="0"/>
                <w:sz w:val="14"/>
                <w:szCs w:val="14"/>
                <w:highlight w:val="yellow"/>
                <w:lang w:val="it-IT"/>
              </w:rPr>
            </w:pPr>
          </w:p>
        </w:tc>
        <w:tc>
          <w:tcPr>
            <w:tcW w:w="1146" w:type="dxa"/>
            <w:tcBorders>
              <w:top w:val="single" w:sz="4" w:space="0" w:color="auto"/>
              <w:bottom w:val="nil"/>
            </w:tcBorders>
          </w:tcPr>
          <w:p w:rsidR="000F61E8" w:rsidRPr="00EE2348" w:rsidRDefault="000F61E8" w:rsidP="00502956">
            <w:pPr>
              <w:pStyle w:val="Portada"/>
              <w:jc w:val="center"/>
              <w:rPr>
                <w:b w:val="0"/>
                <w:sz w:val="14"/>
                <w:szCs w:val="14"/>
                <w:highlight w:val="yellow"/>
                <w:lang w:val="it-IT"/>
              </w:rPr>
            </w:pPr>
          </w:p>
        </w:tc>
        <w:tc>
          <w:tcPr>
            <w:tcW w:w="1005" w:type="dxa"/>
            <w:tcBorders>
              <w:top w:val="single" w:sz="4" w:space="0" w:color="auto"/>
              <w:bottom w:val="nil"/>
            </w:tcBorders>
          </w:tcPr>
          <w:p w:rsidR="000F61E8" w:rsidRPr="00EE2348" w:rsidRDefault="000F61E8" w:rsidP="00502956">
            <w:pPr>
              <w:pStyle w:val="Portada"/>
              <w:tabs>
                <w:tab w:val="decimal" w:pos="879"/>
              </w:tabs>
              <w:rPr>
                <w:b w:val="0"/>
                <w:sz w:val="14"/>
                <w:szCs w:val="14"/>
                <w:highlight w:val="yellow"/>
                <w:lang w:val="it-IT"/>
              </w:rPr>
            </w:pPr>
          </w:p>
        </w:tc>
        <w:tc>
          <w:tcPr>
            <w:tcW w:w="1004" w:type="dxa"/>
            <w:tcBorders>
              <w:top w:val="single" w:sz="4" w:space="0" w:color="auto"/>
              <w:bottom w:val="nil"/>
            </w:tcBorders>
          </w:tcPr>
          <w:p w:rsidR="000F61E8" w:rsidRPr="00EE2348" w:rsidRDefault="000F61E8" w:rsidP="00502956">
            <w:pPr>
              <w:pStyle w:val="Portada"/>
              <w:tabs>
                <w:tab w:val="decimal" w:pos="879"/>
              </w:tabs>
              <w:rPr>
                <w:b w:val="0"/>
                <w:sz w:val="14"/>
                <w:szCs w:val="14"/>
                <w:highlight w:val="yellow"/>
                <w:lang w:val="it-IT"/>
              </w:rPr>
            </w:pPr>
          </w:p>
        </w:tc>
        <w:tc>
          <w:tcPr>
            <w:tcW w:w="1167" w:type="dxa"/>
            <w:tcBorders>
              <w:top w:val="single" w:sz="4" w:space="0" w:color="auto"/>
              <w:bottom w:val="nil"/>
            </w:tcBorders>
          </w:tcPr>
          <w:p w:rsidR="000F61E8" w:rsidRPr="00EE2348" w:rsidRDefault="000F61E8" w:rsidP="00502956">
            <w:pPr>
              <w:pStyle w:val="Portada"/>
              <w:tabs>
                <w:tab w:val="decimal" w:pos="870"/>
              </w:tabs>
              <w:jc w:val="right"/>
              <w:rPr>
                <w:b w:val="0"/>
                <w:sz w:val="14"/>
                <w:szCs w:val="14"/>
                <w:highlight w:val="yellow"/>
                <w:lang w:val="it-IT"/>
              </w:rPr>
            </w:pPr>
          </w:p>
        </w:tc>
        <w:tc>
          <w:tcPr>
            <w:tcW w:w="996" w:type="dxa"/>
            <w:tcBorders>
              <w:top w:val="single" w:sz="4" w:space="0" w:color="auto"/>
              <w:bottom w:val="nil"/>
            </w:tcBorders>
          </w:tcPr>
          <w:p w:rsidR="000F61E8" w:rsidRPr="00EE2348" w:rsidRDefault="000F61E8" w:rsidP="00502956">
            <w:pPr>
              <w:pStyle w:val="Portada"/>
              <w:tabs>
                <w:tab w:val="decimal" w:pos="876"/>
              </w:tabs>
              <w:rPr>
                <w:b w:val="0"/>
                <w:sz w:val="14"/>
                <w:szCs w:val="14"/>
                <w:highlight w:val="yellow"/>
                <w:lang w:val="it-IT"/>
              </w:rPr>
            </w:pPr>
          </w:p>
        </w:tc>
        <w:tc>
          <w:tcPr>
            <w:tcW w:w="1017" w:type="dxa"/>
            <w:tcBorders>
              <w:top w:val="single" w:sz="4" w:space="0" w:color="auto"/>
              <w:bottom w:val="nil"/>
            </w:tcBorders>
          </w:tcPr>
          <w:p w:rsidR="000F61E8" w:rsidRPr="00EE2348" w:rsidRDefault="000F61E8" w:rsidP="00502956">
            <w:pPr>
              <w:pStyle w:val="Portada"/>
              <w:tabs>
                <w:tab w:val="decimal" w:pos="859"/>
              </w:tabs>
              <w:rPr>
                <w:b w:val="0"/>
                <w:sz w:val="14"/>
                <w:szCs w:val="14"/>
                <w:highlight w:val="yellow"/>
                <w:lang w:val="it-IT"/>
              </w:rPr>
            </w:pPr>
          </w:p>
        </w:tc>
      </w:tr>
      <w:tr w:rsidR="000F61E8" w:rsidRPr="00EE2348" w:rsidTr="00502956">
        <w:trPr>
          <w:trHeight w:val="344"/>
          <w:jc w:val="center"/>
        </w:trPr>
        <w:tc>
          <w:tcPr>
            <w:tcW w:w="1937" w:type="dxa"/>
            <w:tcBorders>
              <w:top w:val="nil"/>
              <w:bottom w:val="nil"/>
            </w:tcBorders>
          </w:tcPr>
          <w:p w:rsidR="000F61E8" w:rsidRPr="001B79D6" w:rsidRDefault="000F61E8" w:rsidP="00502956">
            <w:pPr>
              <w:pStyle w:val="Portada"/>
              <w:rPr>
                <w:b w:val="0"/>
                <w:sz w:val="14"/>
                <w:szCs w:val="14"/>
                <w:lang w:val="it-IT"/>
              </w:rPr>
            </w:pPr>
            <w:r w:rsidRPr="001B79D6">
              <w:rPr>
                <w:b w:val="0"/>
                <w:sz w:val="14"/>
                <w:szCs w:val="14"/>
                <w:lang w:val="it-IT"/>
              </w:rPr>
              <w:t>Servimedia, S.A.U. (b)</w:t>
            </w:r>
          </w:p>
        </w:tc>
        <w:tc>
          <w:tcPr>
            <w:tcW w:w="2458" w:type="dxa"/>
            <w:tcBorders>
              <w:top w:val="nil"/>
              <w:bottom w:val="nil"/>
            </w:tcBorders>
          </w:tcPr>
          <w:p w:rsidR="000F61E8" w:rsidRPr="001B79D6" w:rsidRDefault="000F61E8" w:rsidP="00502956">
            <w:pPr>
              <w:pStyle w:val="Portada"/>
              <w:ind w:left="10" w:hanging="10"/>
              <w:rPr>
                <w:b w:val="0"/>
                <w:sz w:val="14"/>
                <w:szCs w:val="14"/>
              </w:rPr>
            </w:pPr>
            <w:r w:rsidRPr="001B79D6">
              <w:rPr>
                <w:b w:val="0"/>
                <w:sz w:val="14"/>
                <w:szCs w:val="14"/>
              </w:rPr>
              <w:t>C/ Almansa 66, planta bajo Madrid</w:t>
            </w:r>
          </w:p>
        </w:tc>
        <w:tc>
          <w:tcPr>
            <w:tcW w:w="1863" w:type="dxa"/>
            <w:tcBorders>
              <w:top w:val="nil"/>
              <w:bottom w:val="nil"/>
            </w:tcBorders>
          </w:tcPr>
          <w:p w:rsidR="000F61E8" w:rsidRPr="001B79D6" w:rsidRDefault="000F61E8" w:rsidP="00502956">
            <w:pPr>
              <w:pStyle w:val="Portada"/>
              <w:rPr>
                <w:b w:val="0"/>
                <w:sz w:val="14"/>
                <w:szCs w:val="14"/>
                <w:lang w:val="it-IT"/>
              </w:rPr>
            </w:pPr>
            <w:r w:rsidRPr="001B79D6">
              <w:rPr>
                <w:b w:val="0"/>
                <w:sz w:val="14"/>
                <w:szCs w:val="14"/>
                <w:lang w:val="it-IT"/>
              </w:rPr>
              <w:t>Agencia de prensa</w:t>
            </w:r>
          </w:p>
        </w:tc>
        <w:tc>
          <w:tcPr>
            <w:tcW w:w="716" w:type="dxa"/>
            <w:tcBorders>
              <w:top w:val="nil"/>
              <w:bottom w:val="nil"/>
            </w:tcBorders>
          </w:tcPr>
          <w:p w:rsidR="000F61E8" w:rsidRPr="001B79D6" w:rsidRDefault="000F61E8" w:rsidP="00502956">
            <w:pPr>
              <w:pStyle w:val="Portada"/>
              <w:tabs>
                <w:tab w:val="decimal" w:pos="384"/>
              </w:tabs>
              <w:rPr>
                <w:b w:val="0"/>
                <w:sz w:val="14"/>
                <w:szCs w:val="14"/>
                <w:lang w:val="it-IT"/>
              </w:rPr>
            </w:pPr>
            <w:r w:rsidRPr="001B79D6">
              <w:rPr>
                <w:b w:val="0"/>
                <w:sz w:val="14"/>
                <w:szCs w:val="14"/>
              </w:rPr>
              <w:t>100,00</w:t>
            </w:r>
          </w:p>
        </w:tc>
        <w:tc>
          <w:tcPr>
            <w:tcW w:w="860" w:type="dxa"/>
            <w:tcBorders>
              <w:top w:val="nil"/>
              <w:bottom w:val="nil"/>
            </w:tcBorders>
          </w:tcPr>
          <w:p w:rsidR="000F61E8" w:rsidRPr="001B79D6" w:rsidRDefault="000F61E8" w:rsidP="00502956">
            <w:pPr>
              <w:pStyle w:val="Portada"/>
              <w:tabs>
                <w:tab w:val="decimal" w:pos="621"/>
              </w:tabs>
              <w:rPr>
                <w:b w:val="0"/>
                <w:sz w:val="14"/>
                <w:szCs w:val="14"/>
                <w:lang w:val="it-IT"/>
              </w:rPr>
            </w:pPr>
            <w:r w:rsidRPr="001B79D6">
              <w:rPr>
                <w:b w:val="0"/>
                <w:sz w:val="14"/>
                <w:szCs w:val="14"/>
              </w:rPr>
              <w:t>0,00</w:t>
            </w:r>
          </w:p>
        </w:tc>
        <w:tc>
          <w:tcPr>
            <w:tcW w:w="1004" w:type="dxa"/>
            <w:tcBorders>
              <w:top w:val="nil"/>
              <w:bottom w:val="nil"/>
            </w:tcBorders>
          </w:tcPr>
          <w:p w:rsidR="000F61E8" w:rsidRPr="001B79D6" w:rsidRDefault="000F61E8" w:rsidP="00502956">
            <w:pPr>
              <w:pStyle w:val="Portada"/>
              <w:tabs>
                <w:tab w:val="decimal" w:pos="776"/>
              </w:tabs>
              <w:rPr>
                <w:b w:val="0"/>
                <w:sz w:val="14"/>
                <w:szCs w:val="14"/>
                <w:lang w:val="it-IT"/>
              </w:rPr>
            </w:pPr>
            <w:r w:rsidRPr="001B79D6">
              <w:rPr>
                <w:b w:val="0"/>
                <w:sz w:val="14"/>
                <w:szCs w:val="14"/>
                <w:lang w:val="it-IT"/>
              </w:rPr>
              <w:t>3.450.000</w:t>
            </w:r>
          </w:p>
        </w:tc>
        <w:tc>
          <w:tcPr>
            <w:tcW w:w="1004" w:type="dxa"/>
            <w:tcBorders>
              <w:top w:val="nil"/>
              <w:bottom w:val="nil"/>
            </w:tcBorders>
          </w:tcPr>
          <w:p w:rsidR="000F61E8" w:rsidRPr="001B79D6" w:rsidRDefault="000F61E8" w:rsidP="00502956">
            <w:pPr>
              <w:pStyle w:val="Portada"/>
              <w:tabs>
                <w:tab w:val="decimal" w:pos="810"/>
              </w:tabs>
              <w:rPr>
                <w:b w:val="0"/>
                <w:sz w:val="14"/>
                <w:szCs w:val="14"/>
                <w:lang w:val="it-IT"/>
              </w:rPr>
            </w:pPr>
            <w:r w:rsidRPr="001B79D6">
              <w:rPr>
                <w:b w:val="0"/>
                <w:sz w:val="14"/>
                <w:szCs w:val="14"/>
                <w:lang w:val="it-IT"/>
              </w:rPr>
              <w:t>3.921.927</w:t>
            </w:r>
          </w:p>
        </w:tc>
        <w:tc>
          <w:tcPr>
            <w:tcW w:w="1146" w:type="dxa"/>
            <w:tcBorders>
              <w:top w:val="nil"/>
              <w:bottom w:val="nil"/>
            </w:tcBorders>
          </w:tcPr>
          <w:p w:rsidR="000F61E8" w:rsidRPr="001B79D6" w:rsidRDefault="000F61E8" w:rsidP="00502956">
            <w:pPr>
              <w:pStyle w:val="Portada"/>
              <w:jc w:val="center"/>
              <w:rPr>
                <w:b w:val="0"/>
                <w:sz w:val="14"/>
                <w:szCs w:val="14"/>
                <w:lang w:val="it-IT"/>
              </w:rPr>
            </w:pPr>
            <w:r w:rsidRPr="001B79D6">
              <w:rPr>
                <w:b w:val="0"/>
                <w:sz w:val="14"/>
                <w:szCs w:val="14"/>
                <w:lang w:val="it-IT"/>
              </w:rPr>
              <w:t>-</w:t>
            </w:r>
          </w:p>
        </w:tc>
        <w:tc>
          <w:tcPr>
            <w:tcW w:w="1005" w:type="dxa"/>
            <w:tcBorders>
              <w:top w:val="nil"/>
              <w:bottom w:val="nil"/>
            </w:tcBorders>
          </w:tcPr>
          <w:p w:rsidR="000F61E8" w:rsidRPr="001B79D6" w:rsidRDefault="000F61E8" w:rsidP="00502956">
            <w:pPr>
              <w:pStyle w:val="Portada"/>
              <w:tabs>
                <w:tab w:val="decimal" w:pos="802"/>
              </w:tabs>
              <w:rPr>
                <w:b w:val="0"/>
                <w:sz w:val="14"/>
                <w:szCs w:val="14"/>
                <w:lang w:val="it-IT"/>
              </w:rPr>
            </w:pPr>
            <w:r w:rsidRPr="001B79D6">
              <w:rPr>
                <w:b w:val="0"/>
                <w:sz w:val="14"/>
                <w:szCs w:val="14"/>
                <w:lang w:val="it-IT"/>
              </w:rPr>
              <w:t>(937.009)</w:t>
            </w:r>
          </w:p>
        </w:tc>
        <w:tc>
          <w:tcPr>
            <w:tcW w:w="1004" w:type="dxa"/>
            <w:tcBorders>
              <w:top w:val="nil"/>
              <w:bottom w:val="nil"/>
            </w:tcBorders>
          </w:tcPr>
          <w:p w:rsidR="000F61E8" w:rsidRPr="001B79D6" w:rsidRDefault="000F61E8" w:rsidP="00502956">
            <w:pPr>
              <w:pStyle w:val="Portada"/>
              <w:tabs>
                <w:tab w:val="decimal" w:pos="776"/>
              </w:tabs>
              <w:rPr>
                <w:b w:val="0"/>
                <w:sz w:val="14"/>
                <w:szCs w:val="14"/>
                <w:lang w:val="it-IT"/>
              </w:rPr>
            </w:pPr>
            <w:r w:rsidRPr="001B79D6">
              <w:rPr>
                <w:b w:val="0"/>
                <w:sz w:val="14"/>
                <w:szCs w:val="14"/>
                <w:lang w:val="it-IT"/>
              </w:rPr>
              <w:t>(1.188.887)</w:t>
            </w:r>
          </w:p>
        </w:tc>
        <w:tc>
          <w:tcPr>
            <w:tcW w:w="1167" w:type="dxa"/>
            <w:tcBorders>
              <w:top w:val="nil"/>
              <w:bottom w:val="nil"/>
            </w:tcBorders>
          </w:tcPr>
          <w:p w:rsidR="000F61E8" w:rsidRPr="001B79D6" w:rsidRDefault="000F61E8" w:rsidP="00502956">
            <w:pPr>
              <w:pStyle w:val="Portada"/>
              <w:tabs>
                <w:tab w:val="decimal" w:pos="668"/>
              </w:tabs>
              <w:jc w:val="right"/>
              <w:rPr>
                <w:b w:val="0"/>
                <w:sz w:val="14"/>
                <w:szCs w:val="14"/>
                <w:lang w:val="it-IT"/>
              </w:rPr>
            </w:pPr>
            <w:r w:rsidRPr="001B79D6">
              <w:rPr>
                <w:b w:val="0"/>
                <w:sz w:val="14"/>
                <w:szCs w:val="14"/>
                <w:lang w:val="it-IT"/>
              </w:rPr>
              <w:t>12.771.528</w:t>
            </w:r>
          </w:p>
        </w:tc>
        <w:tc>
          <w:tcPr>
            <w:tcW w:w="996" w:type="dxa"/>
            <w:tcBorders>
              <w:top w:val="nil"/>
              <w:bottom w:val="nil"/>
            </w:tcBorders>
          </w:tcPr>
          <w:p w:rsidR="000F61E8" w:rsidRPr="00A426EF" w:rsidRDefault="000F61E8" w:rsidP="00502956">
            <w:pPr>
              <w:pStyle w:val="Portada"/>
              <w:tabs>
                <w:tab w:val="decimal" w:pos="742"/>
              </w:tabs>
              <w:rPr>
                <w:b w:val="0"/>
                <w:sz w:val="14"/>
                <w:szCs w:val="14"/>
                <w:lang w:val="it-IT"/>
              </w:rPr>
            </w:pPr>
            <w:r w:rsidRPr="00A426EF">
              <w:rPr>
                <w:b w:val="0"/>
                <w:sz w:val="14"/>
                <w:szCs w:val="14"/>
                <w:lang w:val="it-IT"/>
              </w:rPr>
              <w:t>(937.009)</w:t>
            </w:r>
          </w:p>
        </w:tc>
        <w:tc>
          <w:tcPr>
            <w:tcW w:w="1017" w:type="dxa"/>
            <w:tcBorders>
              <w:top w:val="nil"/>
              <w:bottom w:val="nil"/>
            </w:tcBorders>
          </w:tcPr>
          <w:p w:rsidR="000F61E8" w:rsidRPr="00A426EF" w:rsidRDefault="000F61E8" w:rsidP="00502956">
            <w:pPr>
              <w:pStyle w:val="Portada"/>
              <w:tabs>
                <w:tab w:val="decimal" w:pos="734"/>
              </w:tabs>
              <w:rPr>
                <w:b w:val="0"/>
                <w:sz w:val="14"/>
                <w:szCs w:val="14"/>
                <w:lang w:val="it-IT"/>
              </w:rPr>
            </w:pPr>
            <w:r w:rsidRPr="00A426EF">
              <w:rPr>
                <w:b w:val="0"/>
                <w:sz w:val="14"/>
                <w:szCs w:val="14"/>
                <w:lang w:val="it-IT"/>
              </w:rPr>
              <w:t>(6.336.611)</w:t>
            </w:r>
          </w:p>
        </w:tc>
      </w:tr>
      <w:tr w:rsidR="000F61E8" w:rsidRPr="00EE2348" w:rsidTr="00502956">
        <w:trPr>
          <w:trHeight w:val="514"/>
          <w:jc w:val="center"/>
        </w:trPr>
        <w:tc>
          <w:tcPr>
            <w:tcW w:w="1937" w:type="dxa"/>
            <w:tcBorders>
              <w:top w:val="nil"/>
              <w:bottom w:val="nil"/>
            </w:tcBorders>
          </w:tcPr>
          <w:p w:rsidR="000F61E8" w:rsidRPr="001B79D6" w:rsidRDefault="000F61E8" w:rsidP="00502956">
            <w:pPr>
              <w:pStyle w:val="Portada"/>
              <w:rPr>
                <w:b w:val="0"/>
                <w:sz w:val="14"/>
                <w:szCs w:val="14"/>
              </w:rPr>
            </w:pPr>
            <w:r w:rsidRPr="001B79D6">
              <w:rPr>
                <w:b w:val="0"/>
                <w:sz w:val="14"/>
                <w:szCs w:val="14"/>
              </w:rPr>
              <w:t>Fábrica de Información y Telecomunicaciones de Extremadura, S.A. (b)</w:t>
            </w:r>
          </w:p>
        </w:tc>
        <w:tc>
          <w:tcPr>
            <w:tcW w:w="2458" w:type="dxa"/>
            <w:tcBorders>
              <w:top w:val="nil"/>
              <w:bottom w:val="nil"/>
            </w:tcBorders>
          </w:tcPr>
          <w:p w:rsidR="000F61E8" w:rsidRPr="001B79D6" w:rsidRDefault="000F61E8" w:rsidP="00502956">
            <w:pPr>
              <w:pStyle w:val="Portada"/>
              <w:ind w:left="10" w:hanging="10"/>
              <w:rPr>
                <w:b w:val="0"/>
                <w:sz w:val="14"/>
                <w:szCs w:val="14"/>
              </w:rPr>
            </w:pPr>
            <w:r w:rsidRPr="001B79D6">
              <w:rPr>
                <w:b w:val="0"/>
                <w:sz w:val="14"/>
                <w:szCs w:val="14"/>
              </w:rPr>
              <w:t>C/ Doctor Rodríguez Ledesma, s/n 10001 Cáceres</w:t>
            </w:r>
          </w:p>
        </w:tc>
        <w:tc>
          <w:tcPr>
            <w:tcW w:w="1863" w:type="dxa"/>
            <w:tcBorders>
              <w:top w:val="nil"/>
              <w:bottom w:val="nil"/>
            </w:tcBorders>
          </w:tcPr>
          <w:p w:rsidR="000F61E8" w:rsidRPr="001B79D6" w:rsidRDefault="000F61E8" w:rsidP="00502956">
            <w:pPr>
              <w:pStyle w:val="Portada"/>
              <w:rPr>
                <w:b w:val="0"/>
                <w:sz w:val="14"/>
                <w:szCs w:val="14"/>
              </w:rPr>
            </w:pPr>
            <w:r w:rsidRPr="001B79D6">
              <w:rPr>
                <w:b w:val="0"/>
                <w:sz w:val="14"/>
                <w:szCs w:val="14"/>
              </w:rPr>
              <w:t>Servicio de atención e información telefónica</w:t>
            </w:r>
          </w:p>
        </w:tc>
        <w:tc>
          <w:tcPr>
            <w:tcW w:w="716" w:type="dxa"/>
            <w:tcBorders>
              <w:top w:val="nil"/>
              <w:bottom w:val="nil"/>
            </w:tcBorders>
          </w:tcPr>
          <w:p w:rsidR="000F61E8" w:rsidRPr="001B79D6" w:rsidRDefault="000F61E8" w:rsidP="00502956">
            <w:pPr>
              <w:pStyle w:val="Portada"/>
              <w:tabs>
                <w:tab w:val="decimal" w:pos="384"/>
              </w:tabs>
              <w:rPr>
                <w:b w:val="0"/>
                <w:sz w:val="14"/>
                <w:szCs w:val="14"/>
              </w:rPr>
            </w:pPr>
            <w:r w:rsidRPr="001B79D6">
              <w:rPr>
                <w:b w:val="0"/>
                <w:sz w:val="14"/>
                <w:szCs w:val="14"/>
              </w:rPr>
              <w:t>75,00</w:t>
            </w:r>
          </w:p>
        </w:tc>
        <w:tc>
          <w:tcPr>
            <w:tcW w:w="860"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1004"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625.040</w:t>
            </w:r>
          </w:p>
        </w:tc>
        <w:tc>
          <w:tcPr>
            <w:tcW w:w="100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1.599.522</w:t>
            </w:r>
          </w:p>
        </w:tc>
        <w:tc>
          <w:tcPr>
            <w:tcW w:w="1146" w:type="dxa"/>
            <w:tcBorders>
              <w:top w:val="nil"/>
              <w:bottom w:val="nil"/>
            </w:tcBorders>
          </w:tcPr>
          <w:p w:rsidR="000F61E8" w:rsidRPr="001B79D6" w:rsidRDefault="000F61E8" w:rsidP="00502956">
            <w:pPr>
              <w:pStyle w:val="Portada"/>
              <w:tabs>
                <w:tab w:val="decimal" w:pos="873"/>
              </w:tabs>
              <w:rPr>
                <w:b w:val="0"/>
                <w:sz w:val="14"/>
                <w:szCs w:val="14"/>
              </w:rPr>
            </w:pPr>
            <w:r w:rsidRPr="001B79D6">
              <w:rPr>
                <w:b w:val="0"/>
                <w:sz w:val="14"/>
                <w:szCs w:val="14"/>
              </w:rPr>
              <w:t>11.890</w:t>
            </w:r>
          </w:p>
        </w:tc>
        <w:tc>
          <w:tcPr>
            <w:tcW w:w="1005" w:type="dxa"/>
            <w:tcBorders>
              <w:top w:val="nil"/>
              <w:bottom w:val="nil"/>
            </w:tcBorders>
          </w:tcPr>
          <w:p w:rsidR="000F61E8" w:rsidRPr="001B79D6" w:rsidRDefault="000F61E8" w:rsidP="00502956">
            <w:pPr>
              <w:pStyle w:val="Portada"/>
              <w:tabs>
                <w:tab w:val="decimal" w:pos="802"/>
              </w:tabs>
              <w:rPr>
                <w:b w:val="0"/>
                <w:sz w:val="14"/>
                <w:szCs w:val="14"/>
              </w:rPr>
            </w:pPr>
            <w:r w:rsidRPr="001B79D6">
              <w:rPr>
                <w:b w:val="0"/>
                <w:sz w:val="14"/>
                <w:szCs w:val="14"/>
              </w:rPr>
              <w:t>115.755</w:t>
            </w:r>
          </w:p>
        </w:tc>
        <w:tc>
          <w:tcPr>
            <w:tcW w:w="1004"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96.238</w:t>
            </w:r>
          </w:p>
        </w:tc>
        <w:tc>
          <w:tcPr>
            <w:tcW w:w="1167" w:type="dxa"/>
            <w:tcBorders>
              <w:top w:val="nil"/>
              <w:bottom w:val="nil"/>
            </w:tcBorders>
          </w:tcPr>
          <w:p w:rsidR="000F61E8" w:rsidRPr="001B79D6" w:rsidRDefault="000F61E8" w:rsidP="00502956">
            <w:pPr>
              <w:pStyle w:val="Portada"/>
              <w:tabs>
                <w:tab w:val="decimal" w:pos="668"/>
              </w:tabs>
              <w:jc w:val="right"/>
              <w:rPr>
                <w:b w:val="0"/>
                <w:sz w:val="14"/>
                <w:szCs w:val="14"/>
              </w:rPr>
            </w:pPr>
            <w:r w:rsidRPr="001B79D6">
              <w:rPr>
                <w:b w:val="0"/>
                <w:sz w:val="14"/>
                <w:szCs w:val="14"/>
              </w:rPr>
              <w:t>642.177</w:t>
            </w:r>
          </w:p>
        </w:tc>
        <w:tc>
          <w:tcPr>
            <w:tcW w:w="996"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1017"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EE2348" w:rsidTr="00502956">
        <w:trPr>
          <w:trHeight w:val="344"/>
          <w:jc w:val="center"/>
        </w:trPr>
        <w:tc>
          <w:tcPr>
            <w:tcW w:w="1937" w:type="dxa"/>
            <w:tcBorders>
              <w:top w:val="nil"/>
              <w:bottom w:val="nil"/>
            </w:tcBorders>
          </w:tcPr>
          <w:p w:rsidR="000F61E8" w:rsidRPr="001B79D6" w:rsidRDefault="000F61E8" w:rsidP="00502956">
            <w:pPr>
              <w:pStyle w:val="Portada"/>
              <w:rPr>
                <w:b w:val="0"/>
                <w:sz w:val="14"/>
                <w:szCs w:val="14"/>
              </w:rPr>
            </w:pPr>
            <w:r w:rsidRPr="001B79D6">
              <w:rPr>
                <w:b w:val="0"/>
                <w:sz w:val="14"/>
                <w:szCs w:val="14"/>
              </w:rPr>
              <w:t>Comercializadora, S.A.U.</w:t>
            </w:r>
          </w:p>
        </w:tc>
        <w:tc>
          <w:tcPr>
            <w:tcW w:w="2458" w:type="dxa"/>
            <w:tcBorders>
              <w:top w:val="nil"/>
              <w:bottom w:val="nil"/>
            </w:tcBorders>
          </w:tcPr>
          <w:p w:rsidR="000F61E8" w:rsidRPr="001B79D6" w:rsidRDefault="000F61E8" w:rsidP="00502956">
            <w:pPr>
              <w:pStyle w:val="Portada"/>
              <w:ind w:left="10" w:hanging="10"/>
              <w:rPr>
                <w:b w:val="0"/>
                <w:sz w:val="14"/>
                <w:szCs w:val="14"/>
              </w:rPr>
            </w:pPr>
            <w:r w:rsidRPr="001B79D6">
              <w:rPr>
                <w:b w:val="0"/>
                <w:sz w:val="14"/>
                <w:szCs w:val="14"/>
              </w:rPr>
              <w:t>C/ Recoletos, 1 Madrid</w:t>
            </w:r>
          </w:p>
        </w:tc>
        <w:tc>
          <w:tcPr>
            <w:tcW w:w="1863" w:type="dxa"/>
            <w:tcBorders>
              <w:top w:val="nil"/>
              <w:bottom w:val="nil"/>
            </w:tcBorders>
          </w:tcPr>
          <w:p w:rsidR="000F61E8" w:rsidRPr="001B79D6" w:rsidRDefault="000F61E8" w:rsidP="00502956">
            <w:pPr>
              <w:pStyle w:val="Portada"/>
              <w:rPr>
                <w:b w:val="0"/>
                <w:sz w:val="14"/>
                <w:szCs w:val="14"/>
              </w:rPr>
            </w:pPr>
            <w:r w:rsidRPr="001B79D6">
              <w:rPr>
                <w:b w:val="0"/>
                <w:sz w:val="14"/>
                <w:szCs w:val="14"/>
              </w:rPr>
              <w:t>Comercialización de productos</w:t>
            </w:r>
          </w:p>
        </w:tc>
        <w:tc>
          <w:tcPr>
            <w:tcW w:w="716" w:type="dxa"/>
            <w:tcBorders>
              <w:top w:val="nil"/>
              <w:bottom w:val="nil"/>
            </w:tcBorders>
          </w:tcPr>
          <w:p w:rsidR="000F61E8" w:rsidRPr="001B79D6" w:rsidRDefault="000F61E8" w:rsidP="00502956">
            <w:pPr>
              <w:pStyle w:val="Portada"/>
              <w:tabs>
                <w:tab w:val="decimal" w:pos="384"/>
              </w:tabs>
              <w:rPr>
                <w:b w:val="0"/>
                <w:sz w:val="14"/>
                <w:szCs w:val="14"/>
              </w:rPr>
            </w:pPr>
            <w:r w:rsidRPr="001B79D6">
              <w:rPr>
                <w:b w:val="0"/>
                <w:sz w:val="14"/>
                <w:szCs w:val="14"/>
              </w:rPr>
              <w:t>100,00</w:t>
            </w:r>
          </w:p>
        </w:tc>
        <w:tc>
          <w:tcPr>
            <w:tcW w:w="860"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1004"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80.000</w:t>
            </w:r>
          </w:p>
        </w:tc>
        <w:tc>
          <w:tcPr>
            <w:tcW w:w="100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1.025.783</w:t>
            </w:r>
          </w:p>
        </w:tc>
        <w:tc>
          <w:tcPr>
            <w:tcW w:w="1146" w:type="dxa"/>
            <w:tcBorders>
              <w:top w:val="nil"/>
              <w:bottom w:val="nil"/>
            </w:tcBorders>
          </w:tcPr>
          <w:p w:rsidR="000F61E8" w:rsidRPr="001B79D6" w:rsidRDefault="000F61E8" w:rsidP="00502956">
            <w:pPr>
              <w:pStyle w:val="Portada"/>
              <w:jc w:val="center"/>
              <w:rPr>
                <w:b w:val="0"/>
                <w:sz w:val="14"/>
                <w:szCs w:val="14"/>
              </w:rPr>
            </w:pPr>
            <w:r w:rsidRPr="001B79D6">
              <w:rPr>
                <w:b w:val="0"/>
                <w:sz w:val="14"/>
                <w:szCs w:val="14"/>
              </w:rPr>
              <w:t>-</w:t>
            </w:r>
          </w:p>
        </w:tc>
        <w:tc>
          <w:tcPr>
            <w:tcW w:w="1005" w:type="dxa"/>
            <w:tcBorders>
              <w:top w:val="nil"/>
              <w:bottom w:val="nil"/>
            </w:tcBorders>
          </w:tcPr>
          <w:p w:rsidR="000F61E8" w:rsidRPr="001B79D6" w:rsidRDefault="000F61E8" w:rsidP="00502956">
            <w:pPr>
              <w:pStyle w:val="Portada"/>
              <w:tabs>
                <w:tab w:val="decimal" w:pos="802"/>
              </w:tabs>
              <w:rPr>
                <w:b w:val="0"/>
                <w:sz w:val="14"/>
                <w:szCs w:val="14"/>
              </w:rPr>
            </w:pPr>
            <w:r w:rsidRPr="001B79D6">
              <w:rPr>
                <w:b w:val="0"/>
                <w:sz w:val="14"/>
                <w:szCs w:val="14"/>
              </w:rPr>
              <w:t>2.475</w:t>
            </w:r>
          </w:p>
        </w:tc>
        <w:tc>
          <w:tcPr>
            <w:tcW w:w="1004"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11.074</w:t>
            </w:r>
          </w:p>
        </w:tc>
        <w:tc>
          <w:tcPr>
            <w:tcW w:w="1167" w:type="dxa"/>
            <w:tcBorders>
              <w:top w:val="nil"/>
              <w:bottom w:val="nil"/>
            </w:tcBorders>
          </w:tcPr>
          <w:p w:rsidR="000F61E8" w:rsidRPr="001B79D6" w:rsidRDefault="000F61E8" w:rsidP="00502956">
            <w:pPr>
              <w:pStyle w:val="Portada"/>
              <w:tabs>
                <w:tab w:val="decimal" w:pos="668"/>
              </w:tabs>
              <w:jc w:val="right"/>
              <w:rPr>
                <w:b w:val="0"/>
                <w:sz w:val="14"/>
                <w:szCs w:val="14"/>
              </w:rPr>
            </w:pPr>
            <w:r w:rsidRPr="001B79D6">
              <w:rPr>
                <w:b w:val="0"/>
                <w:sz w:val="14"/>
                <w:szCs w:val="14"/>
              </w:rPr>
              <w:t>1.202.290</w:t>
            </w:r>
          </w:p>
        </w:tc>
        <w:tc>
          <w:tcPr>
            <w:tcW w:w="996" w:type="dxa"/>
            <w:tcBorders>
              <w:top w:val="nil"/>
              <w:bottom w:val="nil"/>
            </w:tcBorders>
          </w:tcPr>
          <w:p w:rsidR="000F61E8" w:rsidRPr="00123419" w:rsidRDefault="000F61E8" w:rsidP="00502956">
            <w:pPr>
              <w:pStyle w:val="Portada"/>
              <w:tabs>
                <w:tab w:val="decimal" w:pos="742"/>
              </w:tabs>
              <w:rPr>
                <w:b w:val="0"/>
                <w:sz w:val="14"/>
                <w:szCs w:val="14"/>
              </w:rPr>
            </w:pPr>
            <w:r w:rsidRPr="00123419">
              <w:rPr>
                <w:b w:val="0"/>
                <w:sz w:val="14"/>
                <w:szCs w:val="14"/>
              </w:rPr>
              <w:t>1.835</w:t>
            </w:r>
          </w:p>
        </w:tc>
        <w:tc>
          <w:tcPr>
            <w:tcW w:w="1017" w:type="dxa"/>
            <w:tcBorders>
              <w:top w:val="nil"/>
              <w:bottom w:val="nil"/>
            </w:tcBorders>
          </w:tcPr>
          <w:p w:rsidR="000F61E8" w:rsidRPr="00123419" w:rsidRDefault="000F61E8" w:rsidP="00502956">
            <w:pPr>
              <w:pStyle w:val="Portada"/>
              <w:tabs>
                <w:tab w:val="decimal" w:pos="734"/>
              </w:tabs>
              <w:rPr>
                <w:b w:val="0"/>
                <w:sz w:val="14"/>
                <w:szCs w:val="14"/>
              </w:rPr>
            </w:pPr>
            <w:r w:rsidRPr="00123419">
              <w:rPr>
                <w:b w:val="0"/>
                <w:sz w:val="14"/>
                <w:szCs w:val="14"/>
              </w:rPr>
              <w:t>(94.672)</w:t>
            </w:r>
          </w:p>
        </w:tc>
      </w:tr>
      <w:tr w:rsidR="000F61E8" w:rsidRPr="00EE2348" w:rsidTr="00502956">
        <w:trPr>
          <w:trHeight w:val="502"/>
          <w:jc w:val="center"/>
        </w:trPr>
        <w:tc>
          <w:tcPr>
            <w:tcW w:w="1937" w:type="dxa"/>
            <w:tcBorders>
              <w:top w:val="nil"/>
              <w:bottom w:val="nil"/>
            </w:tcBorders>
          </w:tcPr>
          <w:p w:rsidR="000F61E8" w:rsidRPr="001B79D6" w:rsidRDefault="000F61E8" w:rsidP="00502956">
            <w:pPr>
              <w:pStyle w:val="Portada"/>
              <w:rPr>
                <w:b w:val="0"/>
                <w:sz w:val="14"/>
                <w:szCs w:val="14"/>
              </w:rPr>
            </w:pPr>
            <w:r w:rsidRPr="001B79D6">
              <w:rPr>
                <w:b w:val="0"/>
                <w:sz w:val="14"/>
                <w:szCs w:val="14"/>
              </w:rPr>
              <w:t>Gestión de Servicios La Cartuja GESSER, S.L. (c)</w:t>
            </w:r>
          </w:p>
        </w:tc>
        <w:tc>
          <w:tcPr>
            <w:tcW w:w="2458" w:type="dxa"/>
            <w:tcBorders>
              <w:top w:val="nil"/>
              <w:bottom w:val="nil"/>
            </w:tcBorders>
          </w:tcPr>
          <w:p w:rsidR="000F61E8" w:rsidRPr="001B79D6" w:rsidRDefault="000F61E8" w:rsidP="00502956">
            <w:pPr>
              <w:pStyle w:val="Portada"/>
              <w:ind w:left="10" w:hanging="10"/>
              <w:rPr>
                <w:b w:val="0"/>
                <w:sz w:val="14"/>
                <w:szCs w:val="14"/>
              </w:rPr>
            </w:pPr>
            <w:r w:rsidRPr="001B79D6">
              <w:rPr>
                <w:b w:val="0"/>
                <w:sz w:val="14"/>
                <w:szCs w:val="14"/>
              </w:rPr>
              <w:t xml:space="preserve">C/ Alhaja, s/n – Barriada Los </w:t>
            </w:r>
            <w:proofErr w:type="spellStart"/>
            <w:r w:rsidRPr="001B79D6">
              <w:rPr>
                <w:b w:val="0"/>
                <w:sz w:val="14"/>
                <w:szCs w:val="14"/>
              </w:rPr>
              <w:t>Abarizones</w:t>
            </w:r>
            <w:proofErr w:type="spellEnd"/>
            <w:r w:rsidRPr="001B79D6">
              <w:rPr>
                <w:b w:val="0"/>
                <w:sz w:val="14"/>
                <w:szCs w:val="14"/>
              </w:rPr>
              <w:t xml:space="preserve"> Jerez de la Frontera (Cádiz)</w:t>
            </w:r>
          </w:p>
        </w:tc>
        <w:tc>
          <w:tcPr>
            <w:tcW w:w="1863" w:type="dxa"/>
            <w:tcBorders>
              <w:top w:val="nil"/>
              <w:bottom w:val="nil"/>
            </w:tcBorders>
          </w:tcPr>
          <w:p w:rsidR="000F61E8" w:rsidRPr="001B79D6" w:rsidRDefault="000F61E8" w:rsidP="00502956">
            <w:pPr>
              <w:pStyle w:val="Portada"/>
              <w:rPr>
                <w:b w:val="0"/>
                <w:sz w:val="14"/>
                <w:szCs w:val="14"/>
              </w:rPr>
            </w:pPr>
            <w:r w:rsidRPr="001B79D6">
              <w:rPr>
                <w:b w:val="0"/>
                <w:sz w:val="14"/>
                <w:szCs w:val="14"/>
              </w:rPr>
              <w:t>Creación de empleo para enfermos mentales</w:t>
            </w:r>
          </w:p>
        </w:tc>
        <w:tc>
          <w:tcPr>
            <w:tcW w:w="716" w:type="dxa"/>
            <w:tcBorders>
              <w:top w:val="nil"/>
              <w:bottom w:val="nil"/>
            </w:tcBorders>
          </w:tcPr>
          <w:p w:rsidR="000F61E8" w:rsidRPr="001B79D6" w:rsidRDefault="000F61E8" w:rsidP="00502956">
            <w:pPr>
              <w:pStyle w:val="Portada"/>
              <w:tabs>
                <w:tab w:val="decimal" w:pos="384"/>
              </w:tabs>
              <w:rPr>
                <w:b w:val="0"/>
                <w:sz w:val="14"/>
                <w:szCs w:val="14"/>
              </w:rPr>
            </w:pPr>
            <w:r w:rsidRPr="001B79D6">
              <w:rPr>
                <w:b w:val="0"/>
                <w:sz w:val="14"/>
                <w:szCs w:val="14"/>
              </w:rPr>
              <w:t>10,00</w:t>
            </w:r>
          </w:p>
        </w:tc>
        <w:tc>
          <w:tcPr>
            <w:tcW w:w="860"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42,27</w:t>
            </w:r>
          </w:p>
        </w:tc>
        <w:tc>
          <w:tcPr>
            <w:tcW w:w="1004"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18.030</w:t>
            </w:r>
          </w:p>
        </w:tc>
        <w:tc>
          <w:tcPr>
            <w:tcW w:w="100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1.068.681</w:t>
            </w:r>
          </w:p>
        </w:tc>
        <w:tc>
          <w:tcPr>
            <w:tcW w:w="1146" w:type="dxa"/>
            <w:tcBorders>
              <w:top w:val="nil"/>
              <w:bottom w:val="nil"/>
            </w:tcBorders>
          </w:tcPr>
          <w:p w:rsidR="000F61E8" w:rsidRPr="001B79D6" w:rsidRDefault="000F61E8" w:rsidP="00502956">
            <w:pPr>
              <w:pStyle w:val="Portada"/>
              <w:tabs>
                <w:tab w:val="decimal" w:pos="873"/>
              </w:tabs>
              <w:rPr>
                <w:b w:val="0"/>
                <w:sz w:val="14"/>
                <w:szCs w:val="14"/>
              </w:rPr>
            </w:pPr>
            <w:r w:rsidRPr="001B79D6">
              <w:rPr>
                <w:b w:val="0"/>
                <w:sz w:val="14"/>
                <w:szCs w:val="14"/>
              </w:rPr>
              <w:t>236.802</w:t>
            </w:r>
          </w:p>
        </w:tc>
        <w:tc>
          <w:tcPr>
            <w:tcW w:w="1005" w:type="dxa"/>
            <w:tcBorders>
              <w:top w:val="nil"/>
              <w:bottom w:val="nil"/>
            </w:tcBorders>
          </w:tcPr>
          <w:p w:rsidR="000F61E8" w:rsidRPr="001B79D6" w:rsidRDefault="000F61E8" w:rsidP="00502956">
            <w:pPr>
              <w:pStyle w:val="Portada"/>
              <w:tabs>
                <w:tab w:val="decimal" w:pos="802"/>
              </w:tabs>
              <w:rPr>
                <w:b w:val="0"/>
                <w:sz w:val="14"/>
                <w:szCs w:val="14"/>
              </w:rPr>
            </w:pPr>
            <w:r w:rsidRPr="001B79D6">
              <w:rPr>
                <w:b w:val="0"/>
                <w:sz w:val="14"/>
                <w:szCs w:val="14"/>
              </w:rPr>
              <w:t>213.663</w:t>
            </w:r>
          </w:p>
        </w:tc>
        <w:tc>
          <w:tcPr>
            <w:tcW w:w="1004"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215.346</w:t>
            </w:r>
          </w:p>
        </w:tc>
        <w:tc>
          <w:tcPr>
            <w:tcW w:w="1167" w:type="dxa"/>
            <w:tcBorders>
              <w:top w:val="nil"/>
              <w:bottom w:val="nil"/>
            </w:tcBorders>
          </w:tcPr>
          <w:p w:rsidR="000F61E8" w:rsidRPr="001B79D6" w:rsidRDefault="000F61E8" w:rsidP="00502956">
            <w:pPr>
              <w:pStyle w:val="Portada"/>
              <w:tabs>
                <w:tab w:val="decimal" w:pos="668"/>
              </w:tabs>
              <w:jc w:val="right"/>
              <w:rPr>
                <w:b w:val="0"/>
                <w:sz w:val="14"/>
                <w:szCs w:val="14"/>
              </w:rPr>
            </w:pPr>
            <w:r w:rsidRPr="001B79D6">
              <w:rPr>
                <w:b w:val="0"/>
                <w:sz w:val="14"/>
                <w:szCs w:val="14"/>
              </w:rPr>
              <w:t>1.803</w:t>
            </w:r>
          </w:p>
        </w:tc>
        <w:tc>
          <w:tcPr>
            <w:tcW w:w="996"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1017"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1B79D6" w:rsidTr="00502956">
        <w:trPr>
          <w:trHeight w:val="344"/>
          <w:jc w:val="center"/>
        </w:trPr>
        <w:tc>
          <w:tcPr>
            <w:tcW w:w="1937" w:type="dxa"/>
            <w:tcBorders>
              <w:top w:val="nil"/>
              <w:bottom w:val="nil"/>
            </w:tcBorders>
          </w:tcPr>
          <w:p w:rsidR="000F61E8" w:rsidRPr="001B79D6" w:rsidRDefault="000F61E8" w:rsidP="00502956">
            <w:pPr>
              <w:pStyle w:val="Portada"/>
              <w:rPr>
                <w:b w:val="0"/>
                <w:sz w:val="14"/>
                <w:szCs w:val="14"/>
                <w:lang w:val="en-US"/>
              </w:rPr>
            </w:pPr>
            <w:r w:rsidRPr="001B79D6">
              <w:rPr>
                <w:b w:val="0"/>
                <w:sz w:val="14"/>
                <w:szCs w:val="14"/>
                <w:lang w:val="en-US"/>
              </w:rPr>
              <w:t>Be on Diversity S.L.</w:t>
            </w:r>
          </w:p>
        </w:tc>
        <w:tc>
          <w:tcPr>
            <w:tcW w:w="2458" w:type="dxa"/>
            <w:tcBorders>
              <w:top w:val="nil"/>
              <w:bottom w:val="nil"/>
            </w:tcBorders>
          </w:tcPr>
          <w:p w:rsidR="000F61E8" w:rsidRPr="00392D2E" w:rsidRDefault="000F61E8" w:rsidP="00502956">
            <w:pPr>
              <w:pStyle w:val="Portada"/>
              <w:ind w:left="10" w:hanging="10"/>
              <w:rPr>
                <w:b w:val="0"/>
                <w:sz w:val="14"/>
                <w:szCs w:val="14"/>
                <w:highlight w:val="yellow"/>
              </w:rPr>
            </w:pPr>
            <w:r w:rsidRPr="00392D2E">
              <w:rPr>
                <w:rFonts w:cs="Arial"/>
                <w:b w:val="0"/>
                <w:sz w:val="14"/>
                <w:szCs w:val="14"/>
                <w:lang w:val="es-ES_tradnl"/>
              </w:rPr>
              <w:t>C/ Velázquez, 18 Madrid (28001)</w:t>
            </w:r>
          </w:p>
        </w:tc>
        <w:tc>
          <w:tcPr>
            <w:tcW w:w="1863" w:type="dxa"/>
            <w:tcBorders>
              <w:top w:val="nil"/>
              <w:bottom w:val="nil"/>
            </w:tcBorders>
          </w:tcPr>
          <w:p w:rsidR="000F61E8" w:rsidRPr="00A426EF" w:rsidRDefault="000F61E8" w:rsidP="00502956">
            <w:pPr>
              <w:pStyle w:val="Portada"/>
              <w:rPr>
                <w:b w:val="0"/>
                <w:sz w:val="14"/>
                <w:szCs w:val="14"/>
                <w:highlight w:val="yellow"/>
              </w:rPr>
            </w:pPr>
            <w:r w:rsidRPr="00392D2E">
              <w:rPr>
                <w:b w:val="0"/>
                <w:sz w:val="14"/>
                <w:szCs w:val="14"/>
              </w:rPr>
              <w:t>Prestación de servicios de consultoría</w:t>
            </w:r>
          </w:p>
        </w:tc>
        <w:tc>
          <w:tcPr>
            <w:tcW w:w="716" w:type="dxa"/>
            <w:vMerge w:val="restart"/>
            <w:tcBorders>
              <w:top w:val="nil"/>
            </w:tcBorders>
          </w:tcPr>
          <w:p w:rsidR="000F61E8" w:rsidRPr="001B79D6" w:rsidRDefault="000F61E8" w:rsidP="00502956">
            <w:pPr>
              <w:pStyle w:val="Portada"/>
              <w:tabs>
                <w:tab w:val="decimal" w:pos="384"/>
              </w:tabs>
              <w:rPr>
                <w:b w:val="0"/>
                <w:sz w:val="14"/>
                <w:szCs w:val="14"/>
              </w:rPr>
            </w:pPr>
            <w:r>
              <w:rPr>
                <w:b w:val="0"/>
                <w:sz w:val="14"/>
                <w:szCs w:val="14"/>
              </w:rPr>
              <w:t>50</w:t>
            </w:r>
            <w:r w:rsidRPr="001B79D6">
              <w:rPr>
                <w:b w:val="0"/>
                <w:sz w:val="14"/>
                <w:szCs w:val="14"/>
              </w:rPr>
              <w:t>,00</w:t>
            </w:r>
          </w:p>
          <w:p w:rsidR="000F61E8" w:rsidRDefault="000F61E8" w:rsidP="00502956">
            <w:pPr>
              <w:pStyle w:val="Portada"/>
              <w:tabs>
                <w:tab w:val="decimal" w:pos="384"/>
              </w:tabs>
              <w:rPr>
                <w:b w:val="0"/>
                <w:sz w:val="14"/>
                <w:szCs w:val="14"/>
              </w:rPr>
            </w:pPr>
          </w:p>
          <w:p w:rsidR="000F61E8" w:rsidRPr="001B79D6" w:rsidRDefault="000F61E8" w:rsidP="00502956">
            <w:pPr>
              <w:pStyle w:val="Portada"/>
              <w:tabs>
                <w:tab w:val="decimal" w:pos="384"/>
              </w:tabs>
              <w:rPr>
                <w:b w:val="0"/>
                <w:sz w:val="14"/>
                <w:szCs w:val="14"/>
              </w:rPr>
            </w:pPr>
            <w:r>
              <w:rPr>
                <w:b w:val="0"/>
                <w:sz w:val="14"/>
                <w:szCs w:val="14"/>
              </w:rPr>
              <w:t>50</w:t>
            </w:r>
            <w:r w:rsidRPr="001B79D6">
              <w:rPr>
                <w:b w:val="0"/>
                <w:sz w:val="14"/>
                <w:szCs w:val="14"/>
              </w:rPr>
              <w:t>,00</w:t>
            </w:r>
          </w:p>
          <w:p w:rsidR="000F61E8" w:rsidRDefault="000F61E8" w:rsidP="00502956">
            <w:pPr>
              <w:pStyle w:val="Portada"/>
              <w:tabs>
                <w:tab w:val="decimal" w:pos="384"/>
              </w:tabs>
              <w:rPr>
                <w:b w:val="0"/>
                <w:sz w:val="14"/>
                <w:szCs w:val="14"/>
              </w:rPr>
            </w:pPr>
          </w:p>
          <w:p w:rsidR="000F61E8" w:rsidRPr="001B79D6" w:rsidRDefault="000F61E8" w:rsidP="00502956">
            <w:pPr>
              <w:pStyle w:val="Portada"/>
              <w:tabs>
                <w:tab w:val="decimal" w:pos="384"/>
              </w:tabs>
              <w:rPr>
                <w:b w:val="0"/>
                <w:sz w:val="14"/>
                <w:szCs w:val="14"/>
                <w:lang w:val="it-IT"/>
              </w:rPr>
            </w:pPr>
            <w:r w:rsidRPr="001B79D6">
              <w:rPr>
                <w:b w:val="0"/>
                <w:sz w:val="14"/>
                <w:szCs w:val="14"/>
              </w:rPr>
              <w:t>100,00</w:t>
            </w:r>
          </w:p>
          <w:p w:rsidR="000F61E8" w:rsidRDefault="000F61E8" w:rsidP="00502956">
            <w:pPr>
              <w:pStyle w:val="Portada"/>
              <w:tabs>
                <w:tab w:val="decimal" w:pos="384"/>
              </w:tabs>
              <w:rPr>
                <w:b w:val="0"/>
                <w:sz w:val="14"/>
                <w:szCs w:val="14"/>
              </w:rPr>
            </w:pPr>
          </w:p>
          <w:p w:rsidR="000F61E8" w:rsidRDefault="000F61E8" w:rsidP="00502956">
            <w:pPr>
              <w:pStyle w:val="Portada"/>
              <w:tabs>
                <w:tab w:val="decimal" w:pos="384"/>
              </w:tabs>
              <w:rPr>
                <w:b w:val="0"/>
                <w:sz w:val="14"/>
                <w:szCs w:val="14"/>
              </w:rPr>
            </w:pPr>
          </w:p>
          <w:p w:rsidR="000F61E8" w:rsidRPr="001B79D6" w:rsidRDefault="000F61E8" w:rsidP="00502956">
            <w:pPr>
              <w:pStyle w:val="Portada"/>
              <w:tabs>
                <w:tab w:val="decimal" w:pos="384"/>
              </w:tabs>
              <w:rPr>
                <w:b w:val="0"/>
                <w:sz w:val="14"/>
                <w:szCs w:val="14"/>
              </w:rPr>
            </w:pPr>
            <w:r w:rsidRPr="001B79D6">
              <w:rPr>
                <w:b w:val="0"/>
                <w:sz w:val="14"/>
                <w:szCs w:val="14"/>
              </w:rPr>
              <w:t>100,00</w:t>
            </w:r>
          </w:p>
        </w:tc>
        <w:tc>
          <w:tcPr>
            <w:tcW w:w="860" w:type="dxa"/>
            <w:vMerge w:val="restart"/>
            <w:tcBorders>
              <w:top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p w:rsidR="000F61E8" w:rsidRDefault="000F61E8" w:rsidP="00502956">
            <w:pPr>
              <w:pStyle w:val="Portada"/>
              <w:tabs>
                <w:tab w:val="decimal" w:pos="621"/>
              </w:tabs>
              <w:rPr>
                <w:b w:val="0"/>
                <w:sz w:val="14"/>
                <w:szCs w:val="14"/>
              </w:rPr>
            </w:pPr>
          </w:p>
          <w:p w:rsidR="000F61E8" w:rsidRPr="001B79D6" w:rsidRDefault="000F61E8" w:rsidP="00502956">
            <w:pPr>
              <w:pStyle w:val="Portada"/>
              <w:tabs>
                <w:tab w:val="decimal" w:pos="621"/>
              </w:tabs>
              <w:rPr>
                <w:b w:val="0"/>
                <w:sz w:val="14"/>
                <w:szCs w:val="14"/>
              </w:rPr>
            </w:pPr>
            <w:r w:rsidRPr="001B79D6">
              <w:rPr>
                <w:b w:val="0"/>
                <w:sz w:val="14"/>
                <w:szCs w:val="14"/>
              </w:rPr>
              <w:t>0,00</w:t>
            </w:r>
          </w:p>
          <w:p w:rsidR="000F61E8" w:rsidRDefault="000F61E8" w:rsidP="00502956">
            <w:pPr>
              <w:pStyle w:val="Portada"/>
              <w:tabs>
                <w:tab w:val="decimal" w:pos="621"/>
              </w:tabs>
              <w:rPr>
                <w:b w:val="0"/>
                <w:sz w:val="14"/>
                <w:szCs w:val="14"/>
              </w:rPr>
            </w:pPr>
          </w:p>
          <w:p w:rsidR="000F61E8" w:rsidRPr="001B79D6" w:rsidRDefault="000F61E8" w:rsidP="00502956">
            <w:pPr>
              <w:pStyle w:val="Portada"/>
              <w:tabs>
                <w:tab w:val="decimal" w:pos="621"/>
              </w:tabs>
              <w:rPr>
                <w:b w:val="0"/>
                <w:sz w:val="14"/>
                <w:szCs w:val="14"/>
              </w:rPr>
            </w:pPr>
            <w:r w:rsidRPr="001B79D6">
              <w:rPr>
                <w:b w:val="0"/>
                <w:sz w:val="14"/>
                <w:szCs w:val="14"/>
              </w:rPr>
              <w:t>0,00</w:t>
            </w:r>
          </w:p>
          <w:p w:rsidR="000F61E8" w:rsidRDefault="000F61E8" w:rsidP="00502956">
            <w:pPr>
              <w:pStyle w:val="Portada"/>
              <w:tabs>
                <w:tab w:val="decimal" w:pos="621"/>
              </w:tabs>
              <w:rPr>
                <w:b w:val="0"/>
                <w:sz w:val="14"/>
                <w:szCs w:val="14"/>
              </w:rPr>
            </w:pPr>
          </w:p>
          <w:p w:rsidR="000F61E8" w:rsidRDefault="000F61E8" w:rsidP="00502956">
            <w:pPr>
              <w:pStyle w:val="Portada"/>
              <w:tabs>
                <w:tab w:val="decimal" w:pos="621"/>
              </w:tabs>
              <w:rPr>
                <w:b w:val="0"/>
                <w:sz w:val="14"/>
                <w:szCs w:val="14"/>
              </w:rPr>
            </w:pPr>
          </w:p>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1004" w:type="dxa"/>
            <w:vMerge w:val="restart"/>
            <w:tcBorders>
              <w:top w:val="nil"/>
            </w:tcBorders>
          </w:tcPr>
          <w:p w:rsidR="000F61E8" w:rsidRPr="001B79D6" w:rsidRDefault="000F61E8" w:rsidP="00502956">
            <w:pPr>
              <w:pStyle w:val="Portada"/>
              <w:tabs>
                <w:tab w:val="decimal" w:pos="776"/>
              </w:tabs>
              <w:rPr>
                <w:b w:val="0"/>
                <w:sz w:val="14"/>
                <w:szCs w:val="14"/>
              </w:rPr>
            </w:pPr>
            <w:r w:rsidRPr="001B79D6">
              <w:rPr>
                <w:b w:val="0"/>
                <w:sz w:val="14"/>
                <w:szCs w:val="14"/>
              </w:rPr>
              <w:t>3.006</w:t>
            </w:r>
          </w:p>
          <w:p w:rsidR="000F61E8" w:rsidRDefault="000F61E8" w:rsidP="00502956">
            <w:pPr>
              <w:pStyle w:val="Portada"/>
              <w:tabs>
                <w:tab w:val="decimal" w:pos="776"/>
              </w:tabs>
              <w:rPr>
                <w:b w:val="0"/>
                <w:sz w:val="14"/>
                <w:szCs w:val="14"/>
              </w:rPr>
            </w:pPr>
          </w:p>
          <w:p w:rsidR="000F61E8" w:rsidRDefault="000F61E8" w:rsidP="00502956">
            <w:pPr>
              <w:pStyle w:val="Portada"/>
              <w:tabs>
                <w:tab w:val="decimal" w:pos="776"/>
              </w:tabs>
              <w:rPr>
                <w:b w:val="0"/>
                <w:sz w:val="14"/>
                <w:szCs w:val="14"/>
              </w:rPr>
            </w:pPr>
            <w:r>
              <w:rPr>
                <w:b w:val="0"/>
                <w:sz w:val="14"/>
                <w:szCs w:val="14"/>
              </w:rPr>
              <w:t>60.102</w:t>
            </w:r>
          </w:p>
          <w:p w:rsidR="000F61E8" w:rsidRDefault="000F61E8" w:rsidP="00502956">
            <w:pPr>
              <w:pStyle w:val="Portada"/>
              <w:tabs>
                <w:tab w:val="decimal" w:pos="776"/>
              </w:tabs>
              <w:rPr>
                <w:b w:val="0"/>
                <w:sz w:val="14"/>
                <w:szCs w:val="14"/>
              </w:rPr>
            </w:pPr>
          </w:p>
          <w:p w:rsidR="000F61E8" w:rsidRPr="001B79D6" w:rsidRDefault="000F61E8" w:rsidP="00502956">
            <w:pPr>
              <w:pStyle w:val="Portada"/>
              <w:tabs>
                <w:tab w:val="decimal" w:pos="776"/>
              </w:tabs>
              <w:rPr>
                <w:b w:val="0"/>
                <w:sz w:val="14"/>
                <w:szCs w:val="14"/>
              </w:rPr>
            </w:pPr>
            <w:r>
              <w:rPr>
                <w:b w:val="0"/>
                <w:sz w:val="14"/>
                <w:szCs w:val="14"/>
              </w:rPr>
              <w:t>3.000</w:t>
            </w:r>
          </w:p>
          <w:p w:rsidR="000F61E8" w:rsidRDefault="000F61E8" w:rsidP="00502956">
            <w:pPr>
              <w:pStyle w:val="Portada"/>
              <w:tabs>
                <w:tab w:val="decimal" w:pos="776"/>
              </w:tabs>
              <w:rPr>
                <w:b w:val="0"/>
                <w:sz w:val="14"/>
                <w:szCs w:val="14"/>
              </w:rPr>
            </w:pPr>
          </w:p>
          <w:p w:rsidR="000F61E8" w:rsidRDefault="000F61E8" w:rsidP="00502956">
            <w:pPr>
              <w:pStyle w:val="Portada"/>
              <w:tabs>
                <w:tab w:val="decimal" w:pos="776"/>
              </w:tabs>
              <w:rPr>
                <w:b w:val="0"/>
                <w:sz w:val="14"/>
                <w:szCs w:val="14"/>
              </w:rPr>
            </w:pPr>
          </w:p>
          <w:p w:rsidR="000F61E8" w:rsidRPr="001B79D6" w:rsidRDefault="000F61E8" w:rsidP="00502956">
            <w:pPr>
              <w:pStyle w:val="Portada"/>
              <w:tabs>
                <w:tab w:val="decimal" w:pos="776"/>
              </w:tabs>
              <w:rPr>
                <w:b w:val="0"/>
                <w:sz w:val="14"/>
                <w:szCs w:val="14"/>
              </w:rPr>
            </w:pPr>
            <w:r w:rsidRPr="001B79D6">
              <w:rPr>
                <w:b w:val="0"/>
                <w:sz w:val="14"/>
                <w:szCs w:val="14"/>
              </w:rPr>
              <w:t>993.300</w:t>
            </w:r>
          </w:p>
        </w:tc>
        <w:tc>
          <w:tcPr>
            <w:tcW w:w="1004" w:type="dxa"/>
            <w:vMerge w:val="restart"/>
            <w:tcBorders>
              <w:top w:val="nil"/>
            </w:tcBorders>
          </w:tcPr>
          <w:p w:rsidR="000F61E8" w:rsidRPr="001B79D6" w:rsidRDefault="000F61E8" w:rsidP="00502956">
            <w:pPr>
              <w:pStyle w:val="Portada"/>
              <w:jc w:val="right"/>
              <w:rPr>
                <w:b w:val="0"/>
                <w:sz w:val="14"/>
                <w:szCs w:val="14"/>
              </w:rPr>
            </w:pPr>
            <w:r w:rsidRPr="001B79D6">
              <w:rPr>
                <w:b w:val="0"/>
                <w:sz w:val="14"/>
                <w:szCs w:val="14"/>
              </w:rPr>
              <w:t>-</w:t>
            </w:r>
          </w:p>
          <w:p w:rsidR="000F61E8" w:rsidRDefault="000F61E8" w:rsidP="00502956">
            <w:pPr>
              <w:pStyle w:val="Portada"/>
              <w:jc w:val="right"/>
              <w:rPr>
                <w:b w:val="0"/>
                <w:sz w:val="14"/>
                <w:szCs w:val="14"/>
                <w:lang w:val="it-IT"/>
              </w:rPr>
            </w:pPr>
          </w:p>
          <w:p w:rsidR="000F61E8" w:rsidRPr="001B79D6" w:rsidRDefault="000F61E8" w:rsidP="00502956">
            <w:pPr>
              <w:pStyle w:val="Portada"/>
              <w:jc w:val="right"/>
              <w:rPr>
                <w:b w:val="0"/>
                <w:sz w:val="14"/>
                <w:szCs w:val="14"/>
              </w:rPr>
            </w:pPr>
            <w:r>
              <w:rPr>
                <w:b w:val="0"/>
                <w:sz w:val="14"/>
                <w:szCs w:val="14"/>
                <w:lang w:val="it-IT"/>
              </w:rPr>
              <w:t>1.116.672</w:t>
            </w:r>
          </w:p>
          <w:p w:rsidR="000F61E8" w:rsidRDefault="000F61E8" w:rsidP="00502956">
            <w:pPr>
              <w:pStyle w:val="Portada"/>
              <w:jc w:val="right"/>
              <w:rPr>
                <w:b w:val="0"/>
                <w:sz w:val="14"/>
                <w:szCs w:val="14"/>
                <w:lang w:val="it-IT"/>
              </w:rPr>
            </w:pPr>
          </w:p>
          <w:p w:rsidR="000F61E8" w:rsidRPr="001B79D6" w:rsidRDefault="000F61E8" w:rsidP="00502956">
            <w:pPr>
              <w:pStyle w:val="Portada"/>
              <w:jc w:val="right"/>
              <w:rPr>
                <w:b w:val="0"/>
                <w:sz w:val="14"/>
                <w:szCs w:val="14"/>
              </w:rPr>
            </w:pPr>
            <w:r w:rsidRPr="001B79D6">
              <w:rPr>
                <w:b w:val="0"/>
                <w:sz w:val="14"/>
                <w:szCs w:val="14"/>
                <w:lang w:val="it-IT"/>
              </w:rPr>
              <w:t>-</w:t>
            </w:r>
          </w:p>
          <w:p w:rsidR="000F61E8" w:rsidRDefault="000F61E8" w:rsidP="00502956">
            <w:pPr>
              <w:pStyle w:val="Portada"/>
              <w:tabs>
                <w:tab w:val="decimal" w:pos="810"/>
              </w:tabs>
              <w:jc w:val="right"/>
              <w:rPr>
                <w:b w:val="0"/>
                <w:sz w:val="14"/>
                <w:szCs w:val="14"/>
              </w:rPr>
            </w:pPr>
          </w:p>
          <w:p w:rsidR="000F61E8" w:rsidRDefault="000F61E8" w:rsidP="00502956">
            <w:pPr>
              <w:pStyle w:val="Portada"/>
              <w:tabs>
                <w:tab w:val="decimal" w:pos="810"/>
              </w:tabs>
              <w:jc w:val="right"/>
              <w:rPr>
                <w:b w:val="0"/>
                <w:sz w:val="14"/>
                <w:szCs w:val="14"/>
              </w:rPr>
            </w:pPr>
          </w:p>
          <w:p w:rsidR="000F61E8" w:rsidRPr="001B79D6" w:rsidRDefault="000F61E8" w:rsidP="00502956">
            <w:pPr>
              <w:pStyle w:val="Portada"/>
              <w:tabs>
                <w:tab w:val="decimal" w:pos="810"/>
              </w:tabs>
              <w:jc w:val="right"/>
              <w:rPr>
                <w:b w:val="0"/>
                <w:sz w:val="14"/>
                <w:szCs w:val="14"/>
              </w:rPr>
            </w:pPr>
            <w:r w:rsidRPr="001B79D6">
              <w:rPr>
                <w:b w:val="0"/>
                <w:sz w:val="14"/>
                <w:szCs w:val="14"/>
              </w:rPr>
              <w:t>878.439</w:t>
            </w:r>
          </w:p>
        </w:tc>
        <w:tc>
          <w:tcPr>
            <w:tcW w:w="1146" w:type="dxa"/>
            <w:vMerge w:val="restart"/>
            <w:tcBorders>
              <w:top w:val="nil"/>
            </w:tcBorders>
          </w:tcPr>
          <w:p w:rsidR="000F61E8" w:rsidRPr="001B79D6" w:rsidRDefault="000F61E8" w:rsidP="00502956">
            <w:pPr>
              <w:pStyle w:val="Portada"/>
              <w:jc w:val="center"/>
              <w:rPr>
                <w:b w:val="0"/>
                <w:sz w:val="14"/>
                <w:szCs w:val="14"/>
              </w:rPr>
            </w:pPr>
            <w:r w:rsidRPr="001B79D6">
              <w:rPr>
                <w:b w:val="0"/>
                <w:sz w:val="14"/>
                <w:szCs w:val="14"/>
              </w:rPr>
              <w:t>-</w:t>
            </w:r>
          </w:p>
          <w:p w:rsidR="000F61E8" w:rsidRDefault="000F61E8" w:rsidP="00502956">
            <w:pPr>
              <w:pStyle w:val="Portada"/>
              <w:jc w:val="center"/>
              <w:rPr>
                <w:b w:val="0"/>
                <w:sz w:val="14"/>
                <w:szCs w:val="14"/>
                <w:lang w:val="it-IT"/>
              </w:rPr>
            </w:pPr>
          </w:p>
          <w:p w:rsidR="000F61E8" w:rsidRPr="001B79D6" w:rsidRDefault="000F61E8" w:rsidP="00502956">
            <w:pPr>
              <w:pStyle w:val="Portada"/>
              <w:jc w:val="center"/>
              <w:rPr>
                <w:b w:val="0"/>
                <w:sz w:val="14"/>
                <w:szCs w:val="14"/>
                <w:lang w:val="it-IT"/>
              </w:rPr>
            </w:pPr>
            <w:r w:rsidRPr="001B79D6">
              <w:rPr>
                <w:b w:val="0"/>
                <w:sz w:val="14"/>
                <w:szCs w:val="14"/>
                <w:lang w:val="it-IT"/>
              </w:rPr>
              <w:t>-</w:t>
            </w:r>
          </w:p>
          <w:p w:rsidR="000F61E8" w:rsidRDefault="000F61E8" w:rsidP="00502956">
            <w:pPr>
              <w:pStyle w:val="Portada"/>
              <w:jc w:val="center"/>
              <w:rPr>
                <w:b w:val="0"/>
                <w:sz w:val="14"/>
                <w:szCs w:val="14"/>
                <w:lang w:val="it-IT"/>
              </w:rPr>
            </w:pPr>
          </w:p>
          <w:p w:rsidR="000F61E8" w:rsidRPr="001B79D6" w:rsidRDefault="000F61E8" w:rsidP="00502956">
            <w:pPr>
              <w:pStyle w:val="Portada"/>
              <w:jc w:val="center"/>
              <w:rPr>
                <w:b w:val="0"/>
                <w:sz w:val="14"/>
                <w:szCs w:val="14"/>
              </w:rPr>
            </w:pPr>
            <w:r w:rsidRPr="001B79D6">
              <w:rPr>
                <w:b w:val="0"/>
                <w:sz w:val="14"/>
                <w:szCs w:val="14"/>
                <w:lang w:val="it-IT"/>
              </w:rPr>
              <w:t>-</w:t>
            </w:r>
          </w:p>
          <w:p w:rsidR="000F61E8" w:rsidRDefault="000F61E8" w:rsidP="00502956">
            <w:pPr>
              <w:pStyle w:val="Portada"/>
              <w:jc w:val="center"/>
              <w:rPr>
                <w:b w:val="0"/>
                <w:sz w:val="14"/>
                <w:szCs w:val="14"/>
              </w:rPr>
            </w:pPr>
          </w:p>
          <w:p w:rsidR="000F61E8" w:rsidRDefault="000F61E8" w:rsidP="00502956">
            <w:pPr>
              <w:pStyle w:val="Portada"/>
              <w:jc w:val="center"/>
              <w:rPr>
                <w:b w:val="0"/>
                <w:sz w:val="14"/>
                <w:szCs w:val="14"/>
              </w:rPr>
            </w:pPr>
          </w:p>
          <w:p w:rsidR="000F61E8" w:rsidRPr="001B79D6" w:rsidRDefault="000F61E8" w:rsidP="00502956">
            <w:pPr>
              <w:pStyle w:val="Portada"/>
              <w:jc w:val="center"/>
              <w:rPr>
                <w:b w:val="0"/>
                <w:sz w:val="14"/>
                <w:szCs w:val="14"/>
              </w:rPr>
            </w:pPr>
            <w:r w:rsidRPr="001B79D6">
              <w:rPr>
                <w:b w:val="0"/>
                <w:sz w:val="14"/>
                <w:szCs w:val="14"/>
              </w:rPr>
              <w:t>-</w:t>
            </w:r>
          </w:p>
        </w:tc>
        <w:tc>
          <w:tcPr>
            <w:tcW w:w="1005" w:type="dxa"/>
            <w:vMerge w:val="restart"/>
            <w:tcBorders>
              <w:top w:val="nil"/>
            </w:tcBorders>
          </w:tcPr>
          <w:p w:rsidR="000F61E8" w:rsidRPr="001B79D6" w:rsidRDefault="000F61E8" w:rsidP="00502956">
            <w:pPr>
              <w:pStyle w:val="Portada"/>
              <w:tabs>
                <w:tab w:val="decimal" w:pos="802"/>
              </w:tabs>
              <w:rPr>
                <w:b w:val="0"/>
                <w:sz w:val="14"/>
                <w:szCs w:val="14"/>
              </w:rPr>
            </w:pPr>
            <w:r w:rsidRPr="001B79D6">
              <w:rPr>
                <w:b w:val="0"/>
                <w:sz w:val="14"/>
                <w:szCs w:val="14"/>
              </w:rPr>
              <w:t>(4.401)</w:t>
            </w:r>
          </w:p>
          <w:p w:rsidR="000F61E8" w:rsidRDefault="000F61E8" w:rsidP="00502956">
            <w:pPr>
              <w:pStyle w:val="Portada"/>
              <w:tabs>
                <w:tab w:val="decimal" w:pos="802"/>
              </w:tabs>
              <w:rPr>
                <w:b w:val="0"/>
                <w:sz w:val="14"/>
                <w:szCs w:val="14"/>
              </w:rPr>
            </w:pPr>
          </w:p>
          <w:p w:rsidR="000F61E8" w:rsidRDefault="000F61E8" w:rsidP="00502956">
            <w:pPr>
              <w:pStyle w:val="Portada"/>
              <w:tabs>
                <w:tab w:val="decimal" w:pos="802"/>
              </w:tabs>
              <w:rPr>
                <w:b w:val="0"/>
                <w:sz w:val="14"/>
                <w:szCs w:val="14"/>
              </w:rPr>
            </w:pPr>
            <w:r>
              <w:rPr>
                <w:b w:val="0"/>
                <w:sz w:val="14"/>
                <w:szCs w:val="14"/>
              </w:rPr>
              <w:t>14.020</w:t>
            </w:r>
          </w:p>
          <w:p w:rsidR="000F61E8" w:rsidRDefault="000F61E8" w:rsidP="00502956">
            <w:pPr>
              <w:pStyle w:val="Portada"/>
              <w:tabs>
                <w:tab w:val="decimal" w:pos="802"/>
              </w:tabs>
              <w:rPr>
                <w:b w:val="0"/>
                <w:sz w:val="14"/>
                <w:szCs w:val="14"/>
              </w:rPr>
            </w:pPr>
          </w:p>
          <w:p w:rsidR="000F61E8" w:rsidRPr="001B79D6" w:rsidRDefault="000F61E8" w:rsidP="00502956">
            <w:pPr>
              <w:pStyle w:val="Portada"/>
              <w:tabs>
                <w:tab w:val="decimal" w:pos="802"/>
              </w:tabs>
              <w:rPr>
                <w:b w:val="0"/>
                <w:sz w:val="14"/>
                <w:szCs w:val="14"/>
              </w:rPr>
            </w:pPr>
            <w:r>
              <w:rPr>
                <w:b w:val="0"/>
                <w:sz w:val="14"/>
                <w:szCs w:val="14"/>
              </w:rPr>
              <w:t>(8.931)</w:t>
            </w:r>
          </w:p>
          <w:p w:rsidR="000F61E8" w:rsidRDefault="000F61E8" w:rsidP="00502956">
            <w:pPr>
              <w:pStyle w:val="Portada"/>
              <w:tabs>
                <w:tab w:val="decimal" w:pos="802"/>
              </w:tabs>
              <w:rPr>
                <w:b w:val="0"/>
                <w:sz w:val="14"/>
                <w:szCs w:val="14"/>
              </w:rPr>
            </w:pPr>
          </w:p>
          <w:p w:rsidR="000F61E8" w:rsidRDefault="000F61E8" w:rsidP="00502956">
            <w:pPr>
              <w:pStyle w:val="Portada"/>
              <w:tabs>
                <w:tab w:val="decimal" w:pos="802"/>
              </w:tabs>
              <w:rPr>
                <w:b w:val="0"/>
                <w:sz w:val="14"/>
                <w:szCs w:val="14"/>
              </w:rPr>
            </w:pPr>
          </w:p>
          <w:p w:rsidR="000F61E8" w:rsidRPr="001B79D6" w:rsidRDefault="000F61E8" w:rsidP="00502956">
            <w:pPr>
              <w:pStyle w:val="Portada"/>
              <w:tabs>
                <w:tab w:val="decimal" w:pos="802"/>
              </w:tabs>
              <w:rPr>
                <w:b w:val="0"/>
                <w:sz w:val="14"/>
                <w:szCs w:val="14"/>
              </w:rPr>
            </w:pPr>
            <w:r w:rsidRPr="001B79D6">
              <w:rPr>
                <w:b w:val="0"/>
                <w:sz w:val="14"/>
                <w:szCs w:val="14"/>
              </w:rPr>
              <w:t>(521.139)</w:t>
            </w:r>
          </w:p>
        </w:tc>
        <w:tc>
          <w:tcPr>
            <w:tcW w:w="1004" w:type="dxa"/>
            <w:vMerge w:val="restart"/>
            <w:tcBorders>
              <w:top w:val="nil"/>
            </w:tcBorders>
          </w:tcPr>
          <w:p w:rsidR="000F61E8" w:rsidRPr="001B79D6" w:rsidRDefault="000F61E8" w:rsidP="00502956">
            <w:pPr>
              <w:pStyle w:val="Portada"/>
              <w:tabs>
                <w:tab w:val="decimal" w:pos="776"/>
              </w:tabs>
              <w:rPr>
                <w:b w:val="0"/>
                <w:sz w:val="14"/>
                <w:szCs w:val="14"/>
              </w:rPr>
            </w:pPr>
            <w:r w:rsidRPr="001B79D6">
              <w:rPr>
                <w:b w:val="0"/>
                <w:sz w:val="14"/>
                <w:szCs w:val="14"/>
              </w:rPr>
              <w:t>(4.401)</w:t>
            </w:r>
          </w:p>
          <w:p w:rsidR="000F61E8" w:rsidRDefault="000F61E8" w:rsidP="00502956">
            <w:pPr>
              <w:pStyle w:val="Portada"/>
              <w:tabs>
                <w:tab w:val="decimal" w:pos="776"/>
              </w:tabs>
              <w:rPr>
                <w:b w:val="0"/>
                <w:sz w:val="14"/>
                <w:szCs w:val="14"/>
              </w:rPr>
            </w:pPr>
          </w:p>
          <w:p w:rsidR="000F61E8" w:rsidRDefault="000F61E8" w:rsidP="00502956">
            <w:pPr>
              <w:pStyle w:val="Portada"/>
              <w:tabs>
                <w:tab w:val="decimal" w:pos="776"/>
              </w:tabs>
              <w:rPr>
                <w:b w:val="0"/>
                <w:sz w:val="14"/>
                <w:szCs w:val="14"/>
              </w:rPr>
            </w:pPr>
            <w:r>
              <w:rPr>
                <w:b w:val="0"/>
                <w:sz w:val="14"/>
                <w:szCs w:val="14"/>
              </w:rPr>
              <w:t>64.732</w:t>
            </w:r>
          </w:p>
          <w:p w:rsidR="000F61E8" w:rsidRDefault="000F61E8" w:rsidP="00502956">
            <w:pPr>
              <w:pStyle w:val="Portada"/>
              <w:tabs>
                <w:tab w:val="decimal" w:pos="776"/>
              </w:tabs>
              <w:rPr>
                <w:b w:val="0"/>
                <w:sz w:val="14"/>
                <w:szCs w:val="14"/>
              </w:rPr>
            </w:pPr>
          </w:p>
          <w:p w:rsidR="000F61E8" w:rsidRPr="001B79D6" w:rsidRDefault="000F61E8" w:rsidP="00502956">
            <w:pPr>
              <w:pStyle w:val="Portada"/>
              <w:tabs>
                <w:tab w:val="decimal" w:pos="776"/>
              </w:tabs>
              <w:rPr>
                <w:b w:val="0"/>
                <w:sz w:val="14"/>
                <w:szCs w:val="14"/>
              </w:rPr>
            </w:pPr>
            <w:r>
              <w:rPr>
                <w:b w:val="0"/>
                <w:sz w:val="14"/>
                <w:szCs w:val="14"/>
              </w:rPr>
              <w:t>(7.929)</w:t>
            </w:r>
          </w:p>
          <w:p w:rsidR="000F61E8" w:rsidRDefault="000F61E8" w:rsidP="00502956">
            <w:pPr>
              <w:pStyle w:val="Portada"/>
              <w:tabs>
                <w:tab w:val="decimal" w:pos="776"/>
              </w:tabs>
              <w:rPr>
                <w:b w:val="0"/>
                <w:sz w:val="14"/>
                <w:szCs w:val="14"/>
              </w:rPr>
            </w:pPr>
          </w:p>
          <w:p w:rsidR="000F61E8" w:rsidRDefault="000F61E8" w:rsidP="00502956">
            <w:pPr>
              <w:pStyle w:val="Portada"/>
              <w:tabs>
                <w:tab w:val="decimal" w:pos="776"/>
              </w:tabs>
              <w:rPr>
                <w:b w:val="0"/>
                <w:sz w:val="14"/>
                <w:szCs w:val="14"/>
              </w:rPr>
            </w:pPr>
          </w:p>
          <w:p w:rsidR="000F61E8" w:rsidRPr="001B79D6" w:rsidRDefault="000F61E8" w:rsidP="00502956">
            <w:pPr>
              <w:pStyle w:val="Portada"/>
              <w:tabs>
                <w:tab w:val="decimal" w:pos="776"/>
              </w:tabs>
              <w:rPr>
                <w:b w:val="0"/>
                <w:sz w:val="14"/>
                <w:szCs w:val="14"/>
              </w:rPr>
            </w:pPr>
            <w:r w:rsidRPr="001B79D6">
              <w:rPr>
                <w:b w:val="0"/>
                <w:sz w:val="14"/>
                <w:szCs w:val="14"/>
              </w:rPr>
              <w:t>(781.624)</w:t>
            </w:r>
          </w:p>
        </w:tc>
        <w:tc>
          <w:tcPr>
            <w:tcW w:w="1167" w:type="dxa"/>
            <w:vMerge w:val="restart"/>
            <w:tcBorders>
              <w:top w:val="nil"/>
            </w:tcBorders>
          </w:tcPr>
          <w:p w:rsidR="000F61E8" w:rsidRPr="001B79D6" w:rsidRDefault="000F61E8" w:rsidP="00502956">
            <w:pPr>
              <w:pStyle w:val="Portada"/>
              <w:tabs>
                <w:tab w:val="decimal" w:pos="668"/>
              </w:tabs>
              <w:jc w:val="right"/>
              <w:rPr>
                <w:b w:val="0"/>
                <w:sz w:val="14"/>
                <w:szCs w:val="14"/>
              </w:rPr>
            </w:pPr>
            <w:r>
              <w:rPr>
                <w:b w:val="0"/>
                <w:sz w:val="14"/>
                <w:szCs w:val="14"/>
              </w:rPr>
              <w:t>1.503</w:t>
            </w:r>
          </w:p>
          <w:p w:rsidR="000F61E8" w:rsidRDefault="000F61E8" w:rsidP="00502956">
            <w:pPr>
              <w:pStyle w:val="Portada"/>
              <w:tabs>
                <w:tab w:val="decimal" w:pos="668"/>
              </w:tabs>
              <w:jc w:val="right"/>
              <w:rPr>
                <w:b w:val="0"/>
                <w:sz w:val="14"/>
                <w:szCs w:val="14"/>
              </w:rPr>
            </w:pPr>
          </w:p>
          <w:p w:rsidR="000F61E8" w:rsidRPr="001B79D6" w:rsidRDefault="000F61E8" w:rsidP="00502956">
            <w:pPr>
              <w:pStyle w:val="Portada"/>
              <w:tabs>
                <w:tab w:val="decimal" w:pos="668"/>
              </w:tabs>
              <w:jc w:val="right"/>
              <w:rPr>
                <w:b w:val="0"/>
                <w:sz w:val="14"/>
                <w:szCs w:val="14"/>
              </w:rPr>
            </w:pPr>
            <w:r>
              <w:rPr>
                <w:b w:val="0"/>
                <w:sz w:val="14"/>
                <w:szCs w:val="14"/>
              </w:rPr>
              <w:t>2.500.000</w:t>
            </w:r>
          </w:p>
          <w:p w:rsidR="000F61E8" w:rsidRDefault="000F61E8" w:rsidP="00502956">
            <w:pPr>
              <w:pStyle w:val="Portada"/>
              <w:tabs>
                <w:tab w:val="decimal" w:pos="668"/>
              </w:tabs>
              <w:jc w:val="right"/>
              <w:rPr>
                <w:b w:val="0"/>
                <w:sz w:val="14"/>
                <w:szCs w:val="14"/>
              </w:rPr>
            </w:pPr>
          </w:p>
          <w:p w:rsidR="000F61E8" w:rsidRPr="001B79D6" w:rsidRDefault="000F61E8" w:rsidP="00502956">
            <w:pPr>
              <w:pStyle w:val="Portada"/>
              <w:tabs>
                <w:tab w:val="decimal" w:pos="668"/>
              </w:tabs>
              <w:jc w:val="right"/>
              <w:rPr>
                <w:b w:val="0"/>
                <w:sz w:val="14"/>
                <w:szCs w:val="14"/>
              </w:rPr>
            </w:pPr>
            <w:r>
              <w:rPr>
                <w:b w:val="0"/>
                <w:sz w:val="14"/>
                <w:szCs w:val="14"/>
              </w:rPr>
              <w:t>3.000</w:t>
            </w:r>
          </w:p>
          <w:p w:rsidR="000F61E8" w:rsidRDefault="000F61E8" w:rsidP="00502956">
            <w:pPr>
              <w:pStyle w:val="Portada"/>
              <w:tabs>
                <w:tab w:val="decimal" w:pos="668"/>
              </w:tabs>
              <w:jc w:val="right"/>
              <w:rPr>
                <w:b w:val="0"/>
                <w:sz w:val="14"/>
                <w:szCs w:val="14"/>
              </w:rPr>
            </w:pPr>
          </w:p>
          <w:p w:rsidR="000F61E8" w:rsidRDefault="000F61E8" w:rsidP="00502956">
            <w:pPr>
              <w:pStyle w:val="Portada"/>
              <w:tabs>
                <w:tab w:val="decimal" w:pos="668"/>
              </w:tabs>
              <w:jc w:val="right"/>
              <w:rPr>
                <w:b w:val="0"/>
                <w:sz w:val="14"/>
                <w:szCs w:val="14"/>
              </w:rPr>
            </w:pPr>
          </w:p>
          <w:p w:rsidR="000F61E8" w:rsidRPr="001B79D6" w:rsidRDefault="000F61E8" w:rsidP="00502956">
            <w:pPr>
              <w:pStyle w:val="Portada"/>
              <w:tabs>
                <w:tab w:val="decimal" w:pos="668"/>
              </w:tabs>
              <w:jc w:val="right"/>
              <w:rPr>
                <w:b w:val="0"/>
                <w:sz w:val="14"/>
                <w:szCs w:val="14"/>
              </w:rPr>
            </w:pPr>
            <w:r>
              <w:rPr>
                <w:b w:val="0"/>
                <w:sz w:val="14"/>
                <w:szCs w:val="14"/>
              </w:rPr>
              <w:t>6.050.985</w:t>
            </w:r>
          </w:p>
        </w:tc>
        <w:tc>
          <w:tcPr>
            <w:tcW w:w="996" w:type="dxa"/>
            <w:vMerge w:val="restart"/>
            <w:tcBorders>
              <w:top w:val="nil"/>
            </w:tcBorders>
          </w:tcPr>
          <w:p w:rsidR="000F61E8" w:rsidRPr="00D55D1D" w:rsidRDefault="000F61E8" w:rsidP="00502956">
            <w:pPr>
              <w:pStyle w:val="Portada"/>
              <w:tabs>
                <w:tab w:val="decimal" w:pos="742"/>
              </w:tabs>
              <w:rPr>
                <w:b w:val="0"/>
                <w:sz w:val="14"/>
                <w:szCs w:val="14"/>
              </w:rPr>
            </w:pPr>
            <w:r w:rsidRPr="00D55D1D">
              <w:rPr>
                <w:b w:val="0"/>
                <w:sz w:val="14"/>
                <w:szCs w:val="14"/>
              </w:rPr>
              <w:t>(</w:t>
            </w:r>
            <w:r>
              <w:rPr>
                <w:b w:val="0"/>
                <w:sz w:val="14"/>
                <w:szCs w:val="14"/>
              </w:rPr>
              <w:t>1.503</w:t>
            </w:r>
            <w:r w:rsidRPr="00D55D1D">
              <w:rPr>
                <w:b w:val="0"/>
                <w:sz w:val="14"/>
                <w:szCs w:val="14"/>
              </w:rPr>
              <w:t>)</w:t>
            </w:r>
          </w:p>
          <w:p w:rsidR="000F61E8" w:rsidRDefault="000F61E8" w:rsidP="00502956">
            <w:pPr>
              <w:pStyle w:val="Portada"/>
              <w:tabs>
                <w:tab w:val="decimal" w:pos="742"/>
              </w:tabs>
              <w:rPr>
                <w:b w:val="0"/>
                <w:sz w:val="14"/>
                <w:szCs w:val="14"/>
              </w:rPr>
            </w:pPr>
          </w:p>
          <w:p w:rsidR="000F61E8" w:rsidRPr="00D55D1D" w:rsidRDefault="000F61E8" w:rsidP="00502956">
            <w:pPr>
              <w:pStyle w:val="Portada"/>
              <w:tabs>
                <w:tab w:val="decimal" w:pos="742"/>
              </w:tabs>
              <w:rPr>
                <w:b w:val="0"/>
                <w:sz w:val="14"/>
                <w:szCs w:val="14"/>
              </w:rPr>
            </w:pPr>
            <w:r>
              <w:rPr>
                <w:b w:val="0"/>
                <w:sz w:val="14"/>
                <w:szCs w:val="14"/>
              </w:rPr>
              <w:t xml:space="preserve">-         </w:t>
            </w:r>
          </w:p>
          <w:p w:rsidR="000F61E8" w:rsidRDefault="000F61E8" w:rsidP="00502956">
            <w:pPr>
              <w:pStyle w:val="Portada"/>
              <w:tabs>
                <w:tab w:val="decimal" w:pos="742"/>
              </w:tabs>
              <w:rPr>
                <w:b w:val="0"/>
                <w:sz w:val="14"/>
                <w:szCs w:val="14"/>
              </w:rPr>
            </w:pPr>
          </w:p>
          <w:p w:rsidR="000F61E8" w:rsidRPr="00D55D1D" w:rsidRDefault="000F61E8" w:rsidP="00502956">
            <w:pPr>
              <w:pStyle w:val="Portada"/>
              <w:tabs>
                <w:tab w:val="decimal" w:pos="742"/>
              </w:tabs>
              <w:rPr>
                <w:b w:val="0"/>
                <w:sz w:val="14"/>
                <w:szCs w:val="14"/>
              </w:rPr>
            </w:pPr>
            <w:r w:rsidRPr="00D55D1D">
              <w:rPr>
                <w:b w:val="0"/>
                <w:sz w:val="14"/>
                <w:szCs w:val="14"/>
              </w:rPr>
              <w:t>(</w:t>
            </w:r>
            <w:r>
              <w:rPr>
                <w:b w:val="0"/>
                <w:sz w:val="14"/>
                <w:szCs w:val="14"/>
              </w:rPr>
              <w:t>3.000</w:t>
            </w:r>
            <w:r w:rsidRPr="00D55D1D">
              <w:rPr>
                <w:b w:val="0"/>
                <w:sz w:val="14"/>
                <w:szCs w:val="14"/>
              </w:rPr>
              <w:t>)</w:t>
            </w:r>
          </w:p>
          <w:p w:rsidR="000F61E8" w:rsidRPr="00D55D1D" w:rsidRDefault="000F61E8" w:rsidP="00502956">
            <w:pPr>
              <w:pStyle w:val="Portada"/>
              <w:tabs>
                <w:tab w:val="decimal" w:pos="742"/>
              </w:tabs>
              <w:rPr>
                <w:b w:val="0"/>
                <w:sz w:val="14"/>
                <w:szCs w:val="14"/>
              </w:rPr>
            </w:pPr>
          </w:p>
          <w:p w:rsidR="000F61E8" w:rsidRPr="00D55D1D" w:rsidRDefault="000F61E8" w:rsidP="00502956">
            <w:pPr>
              <w:pStyle w:val="Portada"/>
              <w:tabs>
                <w:tab w:val="decimal" w:pos="742"/>
              </w:tabs>
              <w:rPr>
                <w:b w:val="0"/>
                <w:sz w:val="14"/>
                <w:szCs w:val="14"/>
              </w:rPr>
            </w:pPr>
          </w:p>
          <w:p w:rsidR="000F61E8" w:rsidRPr="00D55D1D" w:rsidRDefault="000F61E8" w:rsidP="00502956">
            <w:pPr>
              <w:pStyle w:val="Portada"/>
              <w:tabs>
                <w:tab w:val="decimal" w:pos="742"/>
              </w:tabs>
              <w:rPr>
                <w:b w:val="0"/>
                <w:sz w:val="14"/>
                <w:szCs w:val="14"/>
              </w:rPr>
            </w:pPr>
            <w:r w:rsidRPr="00D55D1D">
              <w:rPr>
                <w:b w:val="0"/>
                <w:sz w:val="14"/>
                <w:szCs w:val="14"/>
              </w:rPr>
              <w:t>(231.938)</w:t>
            </w:r>
          </w:p>
        </w:tc>
        <w:tc>
          <w:tcPr>
            <w:tcW w:w="1017" w:type="dxa"/>
            <w:vMerge w:val="restart"/>
            <w:tcBorders>
              <w:top w:val="nil"/>
            </w:tcBorders>
          </w:tcPr>
          <w:p w:rsidR="000F61E8" w:rsidRPr="00D55D1D" w:rsidRDefault="000F61E8" w:rsidP="00502956">
            <w:pPr>
              <w:pStyle w:val="Portada"/>
              <w:tabs>
                <w:tab w:val="decimal" w:pos="734"/>
              </w:tabs>
              <w:rPr>
                <w:b w:val="0"/>
                <w:sz w:val="14"/>
                <w:szCs w:val="14"/>
              </w:rPr>
            </w:pPr>
            <w:r w:rsidRPr="00D55D1D">
              <w:rPr>
                <w:b w:val="0"/>
                <w:sz w:val="14"/>
                <w:szCs w:val="14"/>
              </w:rPr>
              <w:t>(</w:t>
            </w:r>
            <w:r>
              <w:rPr>
                <w:b w:val="0"/>
                <w:sz w:val="14"/>
                <w:szCs w:val="14"/>
              </w:rPr>
              <w:t>1.503</w:t>
            </w:r>
            <w:r w:rsidRPr="00D55D1D">
              <w:rPr>
                <w:b w:val="0"/>
                <w:sz w:val="14"/>
                <w:szCs w:val="14"/>
              </w:rPr>
              <w:t>)</w:t>
            </w:r>
          </w:p>
          <w:p w:rsidR="000F61E8" w:rsidRDefault="000F61E8" w:rsidP="00502956">
            <w:pPr>
              <w:pStyle w:val="Portada"/>
              <w:tabs>
                <w:tab w:val="decimal" w:pos="734"/>
              </w:tabs>
              <w:rPr>
                <w:b w:val="0"/>
                <w:sz w:val="14"/>
                <w:szCs w:val="14"/>
              </w:rPr>
            </w:pPr>
          </w:p>
          <w:p w:rsidR="000F61E8" w:rsidRPr="00D55D1D" w:rsidRDefault="000F61E8" w:rsidP="00502956">
            <w:pPr>
              <w:pStyle w:val="Portada"/>
              <w:tabs>
                <w:tab w:val="decimal" w:pos="734"/>
              </w:tabs>
              <w:rPr>
                <w:b w:val="0"/>
                <w:sz w:val="14"/>
                <w:szCs w:val="14"/>
              </w:rPr>
            </w:pPr>
            <w:r>
              <w:rPr>
                <w:b w:val="0"/>
                <w:sz w:val="14"/>
                <w:szCs w:val="14"/>
              </w:rPr>
              <w:t xml:space="preserve">-         </w:t>
            </w:r>
          </w:p>
          <w:p w:rsidR="000F61E8" w:rsidRDefault="000F61E8" w:rsidP="00502956">
            <w:pPr>
              <w:pStyle w:val="Portada"/>
              <w:tabs>
                <w:tab w:val="decimal" w:pos="734"/>
              </w:tabs>
              <w:rPr>
                <w:b w:val="0"/>
                <w:sz w:val="14"/>
                <w:szCs w:val="14"/>
              </w:rPr>
            </w:pPr>
          </w:p>
          <w:p w:rsidR="000F61E8" w:rsidRPr="00D55D1D" w:rsidRDefault="000F61E8" w:rsidP="00502956">
            <w:pPr>
              <w:pStyle w:val="Portada"/>
              <w:tabs>
                <w:tab w:val="decimal" w:pos="734"/>
              </w:tabs>
              <w:rPr>
                <w:b w:val="0"/>
                <w:sz w:val="14"/>
                <w:szCs w:val="14"/>
              </w:rPr>
            </w:pPr>
            <w:r w:rsidRPr="00D55D1D">
              <w:rPr>
                <w:b w:val="0"/>
                <w:sz w:val="14"/>
                <w:szCs w:val="14"/>
              </w:rPr>
              <w:t>(</w:t>
            </w:r>
            <w:r>
              <w:rPr>
                <w:b w:val="0"/>
                <w:sz w:val="14"/>
                <w:szCs w:val="14"/>
              </w:rPr>
              <w:t>3.000</w:t>
            </w:r>
            <w:r w:rsidRPr="00D55D1D">
              <w:rPr>
                <w:b w:val="0"/>
                <w:sz w:val="14"/>
                <w:szCs w:val="14"/>
              </w:rPr>
              <w:t>)</w:t>
            </w:r>
          </w:p>
          <w:p w:rsidR="000F61E8" w:rsidRPr="00D55D1D" w:rsidRDefault="000F61E8" w:rsidP="00502956">
            <w:pPr>
              <w:pStyle w:val="Portada"/>
              <w:tabs>
                <w:tab w:val="decimal" w:pos="734"/>
              </w:tabs>
              <w:rPr>
                <w:b w:val="0"/>
                <w:sz w:val="14"/>
                <w:szCs w:val="14"/>
              </w:rPr>
            </w:pPr>
          </w:p>
          <w:p w:rsidR="000F61E8" w:rsidRPr="00D55D1D" w:rsidRDefault="000F61E8" w:rsidP="00502956">
            <w:pPr>
              <w:pStyle w:val="Portada"/>
              <w:tabs>
                <w:tab w:val="decimal" w:pos="734"/>
              </w:tabs>
              <w:rPr>
                <w:b w:val="0"/>
                <w:sz w:val="14"/>
                <w:szCs w:val="14"/>
              </w:rPr>
            </w:pPr>
          </w:p>
          <w:p w:rsidR="000F61E8" w:rsidRPr="00D55D1D" w:rsidRDefault="000F61E8" w:rsidP="00502956">
            <w:pPr>
              <w:pStyle w:val="Portada"/>
              <w:tabs>
                <w:tab w:val="decimal" w:pos="734"/>
              </w:tabs>
              <w:rPr>
                <w:b w:val="0"/>
                <w:sz w:val="14"/>
                <w:szCs w:val="14"/>
              </w:rPr>
            </w:pPr>
            <w:r w:rsidRPr="00D55D1D">
              <w:rPr>
                <w:b w:val="0"/>
                <w:sz w:val="14"/>
                <w:szCs w:val="14"/>
              </w:rPr>
              <w:t>(4.411.189)</w:t>
            </w:r>
          </w:p>
        </w:tc>
      </w:tr>
      <w:tr w:rsidR="000F61E8" w:rsidRPr="00EE2348" w:rsidTr="00502956">
        <w:trPr>
          <w:trHeight w:val="344"/>
          <w:jc w:val="center"/>
        </w:trPr>
        <w:tc>
          <w:tcPr>
            <w:tcW w:w="1937" w:type="dxa"/>
            <w:tcBorders>
              <w:top w:val="nil"/>
              <w:bottom w:val="nil"/>
            </w:tcBorders>
          </w:tcPr>
          <w:p w:rsidR="000F61E8" w:rsidRDefault="000F61E8" w:rsidP="00502956">
            <w:pPr>
              <w:pStyle w:val="Portada"/>
              <w:rPr>
                <w:b w:val="0"/>
                <w:sz w:val="14"/>
                <w:szCs w:val="14"/>
              </w:rPr>
            </w:pPr>
            <w:r>
              <w:rPr>
                <w:b w:val="0"/>
                <w:sz w:val="14"/>
                <w:szCs w:val="14"/>
              </w:rPr>
              <w:t>Limpieza Franco S.A (a)</w:t>
            </w:r>
          </w:p>
        </w:tc>
        <w:tc>
          <w:tcPr>
            <w:tcW w:w="2458" w:type="dxa"/>
            <w:tcBorders>
              <w:top w:val="nil"/>
              <w:bottom w:val="nil"/>
            </w:tcBorders>
          </w:tcPr>
          <w:p w:rsidR="000F61E8" w:rsidRPr="001B79D6" w:rsidRDefault="000F61E8" w:rsidP="00502956">
            <w:pPr>
              <w:pStyle w:val="Portada"/>
              <w:ind w:left="10" w:hanging="10"/>
              <w:rPr>
                <w:b w:val="0"/>
                <w:sz w:val="14"/>
                <w:szCs w:val="14"/>
              </w:rPr>
            </w:pPr>
            <w:r>
              <w:rPr>
                <w:b w:val="0"/>
                <w:sz w:val="14"/>
                <w:szCs w:val="14"/>
              </w:rPr>
              <w:t>Avenida Lopez Tienda, nº 6, Zafra (Badajoz)</w:t>
            </w:r>
          </w:p>
        </w:tc>
        <w:tc>
          <w:tcPr>
            <w:tcW w:w="1863" w:type="dxa"/>
            <w:tcBorders>
              <w:top w:val="nil"/>
              <w:bottom w:val="nil"/>
            </w:tcBorders>
          </w:tcPr>
          <w:p w:rsidR="000F61E8" w:rsidRPr="001B79D6" w:rsidRDefault="000F61E8" w:rsidP="00502956">
            <w:pPr>
              <w:pStyle w:val="Portada"/>
              <w:rPr>
                <w:b w:val="0"/>
                <w:sz w:val="14"/>
                <w:szCs w:val="14"/>
              </w:rPr>
            </w:pPr>
            <w:r>
              <w:rPr>
                <w:b w:val="0"/>
                <w:sz w:val="14"/>
                <w:szCs w:val="14"/>
              </w:rPr>
              <w:t>Lavandería Industrial</w:t>
            </w:r>
          </w:p>
        </w:tc>
        <w:tc>
          <w:tcPr>
            <w:tcW w:w="716" w:type="dxa"/>
            <w:vMerge/>
          </w:tcPr>
          <w:p w:rsidR="000F61E8" w:rsidRPr="001B79D6" w:rsidRDefault="000F61E8" w:rsidP="00502956">
            <w:pPr>
              <w:pStyle w:val="Portada"/>
              <w:tabs>
                <w:tab w:val="decimal" w:pos="384"/>
              </w:tabs>
              <w:rPr>
                <w:b w:val="0"/>
                <w:sz w:val="14"/>
                <w:szCs w:val="14"/>
                <w:lang w:val="it-IT"/>
              </w:rPr>
            </w:pPr>
          </w:p>
        </w:tc>
        <w:tc>
          <w:tcPr>
            <w:tcW w:w="860" w:type="dxa"/>
            <w:vMerge/>
          </w:tcPr>
          <w:p w:rsidR="000F61E8" w:rsidRPr="001B79D6" w:rsidRDefault="000F61E8" w:rsidP="00502956">
            <w:pPr>
              <w:pStyle w:val="Portada"/>
              <w:tabs>
                <w:tab w:val="decimal" w:pos="621"/>
              </w:tabs>
              <w:rPr>
                <w:b w:val="0"/>
                <w:sz w:val="14"/>
                <w:szCs w:val="14"/>
                <w:lang w:val="it-IT"/>
              </w:rPr>
            </w:pPr>
          </w:p>
        </w:tc>
        <w:tc>
          <w:tcPr>
            <w:tcW w:w="1004" w:type="dxa"/>
            <w:vMerge/>
          </w:tcPr>
          <w:p w:rsidR="000F61E8" w:rsidRDefault="000F61E8" w:rsidP="00502956">
            <w:pPr>
              <w:pStyle w:val="Portada"/>
              <w:tabs>
                <w:tab w:val="decimal" w:pos="776"/>
              </w:tabs>
              <w:rPr>
                <w:b w:val="0"/>
                <w:sz w:val="14"/>
                <w:szCs w:val="14"/>
              </w:rPr>
            </w:pPr>
          </w:p>
        </w:tc>
        <w:tc>
          <w:tcPr>
            <w:tcW w:w="1004" w:type="dxa"/>
            <w:vMerge/>
          </w:tcPr>
          <w:p w:rsidR="000F61E8" w:rsidRPr="001B79D6" w:rsidRDefault="000F61E8" w:rsidP="00502956">
            <w:pPr>
              <w:pStyle w:val="Portada"/>
              <w:tabs>
                <w:tab w:val="decimal" w:pos="810"/>
              </w:tabs>
              <w:rPr>
                <w:b w:val="0"/>
                <w:sz w:val="14"/>
                <w:szCs w:val="14"/>
                <w:lang w:val="it-IT"/>
              </w:rPr>
            </w:pPr>
          </w:p>
        </w:tc>
        <w:tc>
          <w:tcPr>
            <w:tcW w:w="1146" w:type="dxa"/>
            <w:vMerge/>
          </w:tcPr>
          <w:p w:rsidR="000F61E8" w:rsidRPr="001B79D6" w:rsidRDefault="000F61E8" w:rsidP="00502956">
            <w:pPr>
              <w:pStyle w:val="Portada"/>
              <w:jc w:val="center"/>
              <w:rPr>
                <w:b w:val="0"/>
                <w:sz w:val="14"/>
                <w:szCs w:val="14"/>
                <w:lang w:val="it-IT"/>
              </w:rPr>
            </w:pPr>
          </w:p>
        </w:tc>
        <w:tc>
          <w:tcPr>
            <w:tcW w:w="1005" w:type="dxa"/>
            <w:vMerge/>
          </w:tcPr>
          <w:p w:rsidR="000F61E8" w:rsidRDefault="000F61E8" w:rsidP="00502956">
            <w:pPr>
              <w:pStyle w:val="Portada"/>
              <w:tabs>
                <w:tab w:val="decimal" w:pos="802"/>
              </w:tabs>
              <w:rPr>
                <w:b w:val="0"/>
                <w:sz w:val="14"/>
                <w:szCs w:val="14"/>
              </w:rPr>
            </w:pPr>
          </w:p>
        </w:tc>
        <w:tc>
          <w:tcPr>
            <w:tcW w:w="1004" w:type="dxa"/>
            <w:vMerge/>
          </w:tcPr>
          <w:p w:rsidR="000F61E8" w:rsidRDefault="000F61E8" w:rsidP="00502956">
            <w:pPr>
              <w:pStyle w:val="Portada"/>
              <w:tabs>
                <w:tab w:val="decimal" w:pos="776"/>
              </w:tabs>
              <w:rPr>
                <w:b w:val="0"/>
                <w:sz w:val="14"/>
                <w:szCs w:val="14"/>
              </w:rPr>
            </w:pPr>
          </w:p>
        </w:tc>
        <w:tc>
          <w:tcPr>
            <w:tcW w:w="1167" w:type="dxa"/>
            <w:vMerge/>
          </w:tcPr>
          <w:p w:rsidR="000F61E8" w:rsidRPr="001B79D6" w:rsidRDefault="000F61E8" w:rsidP="00502956">
            <w:pPr>
              <w:pStyle w:val="Portada"/>
              <w:tabs>
                <w:tab w:val="decimal" w:pos="668"/>
              </w:tabs>
              <w:rPr>
                <w:b w:val="0"/>
                <w:sz w:val="14"/>
                <w:szCs w:val="14"/>
              </w:rPr>
            </w:pPr>
          </w:p>
        </w:tc>
        <w:tc>
          <w:tcPr>
            <w:tcW w:w="996" w:type="dxa"/>
            <w:vMerge/>
          </w:tcPr>
          <w:p w:rsidR="000F61E8" w:rsidRPr="00EE2348" w:rsidRDefault="000F61E8" w:rsidP="00502956">
            <w:pPr>
              <w:pStyle w:val="Portada"/>
              <w:tabs>
                <w:tab w:val="decimal" w:pos="742"/>
              </w:tabs>
              <w:rPr>
                <w:b w:val="0"/>
                <w:sz w:val="14"/>
                <w:szCs w:val="14"/>
                <w:highlight w:val="yellow"/>
              </w:rPr>
            </w:pPr>
          </w:p>
        </w:tc>
        <w:tc>
          <w:tcPr>
            <w:tcW w:w="1017" w:type="dxa"/>
            <w:vMerge/>
          </w:tcPr>
          <w:p w:rsidR="000F61E8" w:rsidRPr="00EE2348" w:rsidRDefault="000F61E8" w:rsidP="00502956">
            <w:pPr>
              <w:pStyle w:val="Portada"/>
              <w:tabs>
                <w:tab w:val="decimal" w:pos="734"/>
              </w:tabs>
              <w:rPr>
                <w:b w:val="0"/>
                <w:sz w:val="14"/>
                <w:szCs w:val="14"/>
                <w:highlight w:val="yellow"/>
              </w:rPr>
            </w:pPr>
          </w:p>
        </w:tc>
      </w:tr>
      <w:tr w:rsidR="000F61E8" w:rsidRPr="00EE2348" w:rsidTr="00502956">
        <w:trPr>
          <w:trHeight w:val="344"/>
          <w:jc w:val="center"/>
        </w:trPr>
        <w:tc>
          <w:tcPr>
            <w:tcW w:w="1937" w:type="dxa"/>
            <w:tcBorders>
              <w:top w:val="nil"/>
              <w:bottom w:val="nil"/>
            </w:tcBorders>
          </w:tcPr>
          <w:p w:rsidR="000F61E8" w:rsidRPr="001B79D6" w:rsidRDefault="000F61E8" w:rsidP="00502956">
            <w:pPr>
              <w:pStyle w:val="Portada"/>
              <w:rPr>
                <w:b w:val="0"/>
                <w:sz w:val="14"/>
                <w:szCs w:val="14"/>
              </w:rPr>
            </w:pPr>
            <w:r>
              <w:rPr>
                <w:b w:val="0"/>
                <w:sz w:val="14"/>
                <w:szCs w:val="14"/>
              </w:rPr>
              <w:t>Fundosa Bugadería Industrial S.A.U</w:t>
            </w:r>
          </w:p>
        </w:tc>
        <w:tc>
          <w:tcPr>
            <w:tcW w:w="2458" w:type="dxa"/>
            <w:tcBorders>
              <w:top w:val="nil"/>
              <w:bottom w:val="nil"/>
            </w:tcBorders>
          </w:tcPr>
          <w:p w:rsidR="000F61E8" w:rsidRPr="001B79D6" w:rsidRDefault="000F61E8" w:rsidP="00502956">
            <w:pPr>
              <w:pStyle w:val="Portada"/>
              <w:ind w:left="10" w:hanging="10"/>
              <w:rPr>
                <w:b w:val="0"/>
                <w:sz w:val="14"/>
                <w:szCs w:val="14"/>
              </w:rPr>
            </w:pPr>
            <w:r>
              <w:rPr>
                <w:b w:val="0"/>
                <w:sz w:val="14"/>
                <w:szCs w:val="14"/>
              </w:rPr>
              <w:t xml:space="preserve">C. Pau </w:t>
            </w:r>
            <w:proofErr w:type="spellStart"/>
            <w:r>
              <w:rPr>
                <w:b w:val="0"/>
                <w:sz w:val="14"/>
                <w:szCs w:val="14"/>
              </w:rPr>
              <w:t>Casals</w:t>
            </w:r>
            <w:proofErr w:type="spellEnd"/>
            <w:r>
              <w:rPr>
                <w:b w:val="0"/>
                <w:sz w:val="14"/>
                <w:szCs w:val="14"/>
              </w:rPr>
              <w:t xml:space="preserve">, </w:t>
            </w:r>
            <w:proofErr w:type="spellStart"/>
            <w:r>
              <w:rPr>
                <w:b w:val="0"/>
                <w:sz w:val="14"/>
                <w:szCs w:val="14"/>
              </w:rPr>
              <w:t>Ed.Cornella</w:t>
            </w:r>
            <w:proofErr w:type="spellEnd"/>
            <w:r>
              <w:rPr>
                <w:b w:val="0"/>
                <w:sz w:val="14"/>
                <w:szCs w:val="14"/>
              </w:rPr>
              <w:t xml:space="preserve"> II, Andorra la Vella (Andorra) </w:t>
            </w:r>
          </w:p>
        </w:tc>
        <w:tc>
          <w:tcPr>
            <w:tcW w:w="1863" w:type="dxa"/>
            <w:tcBorders>
              <w:top w:val="nil"/>
              <w:bottom w:val="nil"/>
            </w:tcBorders>
          </w:tcPr>
          <w:p w:rsidR="000F61E8" w:rsidRPr="001B79D6" w:rsidRDefault="000F61E8" w:rsidP="00502956">
            <w:pPr>
              <w:pStyle w:val="Portada"/>
              <w:rPr>
                <w:b w:val="0"/>
                <w:sz w:val="14"/>
                <w:szCs w:val="14"/>
              </w:rPr>
            </w:pPr>
            <w:r>
              <w:rPr>
                <w:b w:val="0"/>
                <w:sz w:val="14"/>
                <w:szCs w:val="14"/>
              </w:rPr>
              <w:t>Lavandería Industrial</w:t>
            </w:r>
          </w:p>
        </w:tc>
        <w:tc>
          <w:tcPr>
            <w:tcW w:w="716" w:type="dxa"/>
            <w:vMerge/>
          </w:tcPr>
          <w:p w:rsidR="000F61E8" w:rsidRPr="001B79D6" w:rsidRDefault="000F61E8" w:rsidP="00502956">
            <w:pPr>
              <w:pStyle w:val="Portada"/>
              <w:tabs>
                <w:tab w:val="decimal" w:pos="384"/>
              </w:tabs>
              <w:rPr>
                <w:b w:val="0"/>
                <w:sz w:val="14"/>
                <w:szCs w:val="14"/>
                <w:lang w:val="it-IT"/>
              </w:rPr>
            </w:pPr>
          </w:p>
        </w:tc>
        <w:tc>
          <w:tcPr>
            <w:tcW w:w="860" w:type="dxa"/>
            <w:vMerge/>
          </w:tcPr>
          <w:p w:rsidR="000F61E8" w:rsidRPr="001B79D6" w:rsidRDefault="000F61E8" w:rsidP="00502956">
            <w:pPr>
              <w:pStyle w:val="Portada"/>
              <w:tabs>
                <w:tab w:val="decimal" w:pos="621"/>
              </w:tabs>
              <w:rPr>
                <w:b w:val="0"/>
                <w:sz w:val="14"/>
                <w:szCs w:val="14"/>
                <w:lang w:val="it-IT"/>
              </w:rPr>
            </w:pPr>
          </w:p>
        </w:tc>
        <w:tc>
          <w:tcPr>
            <w:tcW w:w="1004" w:type="dxa"/>
            <w:vMerge/>
          </w:tcPr>
          <w:p w:rsidR="000F61E8" w:rsidRPr="001B79D6" w:rsidRDefault="000F61E8" w:rsidP="00502956">
            <w:pPr>
              <w:pStyle w:val="Portada"/>
              <w:tabs>
                <w:tab w:val="decimal" w:pos="776"/>
              </w:tabs>
              <w:rPr>
                <w:b w:val="0"/>
                <w:sz w:val="14"/>
                <w:szCs w:val="14"/>
              </w:rPr>
            </w:pPr>
          </w:p>
        </w:tc>
        <w:tc>
          <w:tcPr>
            <w:tcW w:w="1004" w:type="dxa"/>
            <w:vMerge/>
          </w:tcPr>
          <w:p w:rsidR="000F61E8" w:rsidRPr="001B79D6" w:rsidRDefault="000F61E8" w:rsidP="00502956">
            <w:pPr>
              <w:pStyle w:val="Portada"/>
              <w:tabs>
                <w:tab w:val="decimal" w:pos="810"/>
              </w:tabs>
              <w:rPr>
                <w:b w:val="0"/>
                <w:sz w:val="14"/>
                <w:szCs w:val="14"/>
                <w:lang w:val="it-IT"/>
              </w:rPr>
            </w:pPr>
          </w:p>
        </w:tc>
        <w:tc>
          <w:tcPr>
            <w:tcW w:w="1146" w:type="dxa"/>
            <w:vMerge/>
          </w:tcPr>
          <w:p w:rsidR="000F61E8" w:rsidRPr="001B79D6" w:rsidRDefault="000F61E8" w:rsidP="00502956">
            <w:pPr>
              <w:pStyle w:val="Portada"/>
              <w:jc w:val="center"/>
              <w:rPr>
                <w:b w:val="0"/>
                <w:sz w:val="14"/>
                <w:szCs w:val="14"/>
                <w:lang w:val="it-IT"/>
              </w:rPr>
            </w:pPr>
          </w:p>
        </w:tc>
        <w:tc>
          <w:tcPr>
            <w:tcW w:w="1005" w:type="dxa"/>
            <w:vMerge/>
          </w:tcPr>
          <w:p w:rsidR="000F61E8" w:rsidRPr="001B79D6" w:rsidRDefault="000F61E8" w:rsidP="00502956">
            <w:pPr>
              <w:pStyle w:val="Portada"/>
              <w:tabs>
                <w:tab w:val="decimal" w:pos="802"/>
              </w:tabs>
              <w:rPr>
                <w:b w:val="0"/>
                <w:sz w:val="14"/>
                <w:szCs w:val="14"/>
              </w:rPr>
            </w:pPr>
          </w:p>
        </w:tc>
        <w:tc>
          <w:tcPr>
            <w:tcW w:w="1004" w:type="dxa"/>
            <w:vMerge/>
          </w:tcPr>
          <w:p w:rsidR="000F61E8" w:rsidRPr="001B79D6" w:rsidRDefault="000F61E8" w:rsidP="00502956">
            <w:pPr>
              <w:pStyle w:val="Portada"/>
              <w:tabs>
                <w:tab w:val="decimal" w:pos="776"/>
              </w:tabs>
              <w:rPr>
                <w:b w:val="0"/>
                <w:sz w:val="14"/>
                <w:szCs w:val="14"/>
              </w:rPr>
            </w:pPr>
          </w:p>
        </w:tc>
        <w:tc>
          <w:tcPr>
            <w:tcW w:w="1167" w:type="dxa"/>
            <w:vMerge/>
          </w:tcPr>
          <w:p w:rsidR="000F61E8" w:rsidRPr="001B79D6" w:rsidRDefault="000F61E8" w:rsidP="00502956">
            <w:pPr>
              <w:pStyle w:val="Portada"/>
              <w:tabs>
                <w:tab w:val="decimal" w:pos="668"/>
              </w:tabs>
              <w:rPr>
                <w:b w:val="0"/>
                <w:sz w:val="14"/>
                <w:szCs w:val="14"/>
              </w:rPr>
            </w:pPr>
          </w:p>
        </w:tc>
        <w:tc>
          <w:tcPr>
            <w:tcW w:w="996" w:type="dxa"/>
            <w:vMerge/>
          </w:tcPr>
          <w:p w:rsidR="000F61E8" w:rsidRPr="00EE2348" w:rsidRDefault="000F61E8" w:rsidP="00502956">
            <w:pPr>
              <w:pStyle w:val="Portada"/>
              <w:tabs>
                <w:tab w:val="decimal" w:pos="742"/>
              </w:tabs>
              <w:rPr>
                <w:b w:val="0"/>
                <w:sz w:val="14"/>
                <w:szCs w:val="14"/>
                <w:highlight w:val="yellow"/>
              </w:rPr>
            </w:pPr>
          </w:p>
        </w:tc>
        <w:tc>
          <w:tcPr>
            <w:tcW w:w="1017" w:type="dxa"/>
            <w:vMerge/>
          </w:tcPr>
          <w:p w:rsidR="000F61E8" w:rsidRPr="00EE2348" w:rsidRDefault="000F61E8" w:rsidP="00502956">
            <w:pPr>
              <w:pStyle w:val="Portada"/>
              <w:tabs>
                <w:tab w:val="decimal" w:pos="734"/>
              </w:tabs>
              <w:rPr>
                <w:b w:val="0"/>
                <w:sz w:val="14"/>
                <w:szCs w:val="14"/>
                <w:highlight w:val="yellow"/>
              </w:rPr>
            </w:pPr>
          </w:p>
        </w:tc>
      </w:tr>
      <w:tr w:rsidR="000F61E8" w:rsidRPr="00EE2348" w:rsidTr="00502956">
        <w:trPr>
          <w:trHeight w:val="514"/>
          <w:jc w:val="center"/>
        </w:trPr>
        <w:tc>
          <w:tcPr>
            <w:tcW w:w="1937" w:type="dxa"/>
            <w:tcBorders>
              <w:top w:val="nil"/>
              <w:bottom w:val="nil"/>
            </w:tcBorders>
          </w:tcPr>
          <w:p w:rsidR="000F61E8" w:rsidRPr="001B79D6" w:rsidRDefault="000F61E8" w:rsidP="00502956">
            <w:pPr>
              <w:pStyle w:val="Portada"/>
              <w:rPr>
                <w:b w:val="0"/>
                <w:sz w:val="14"/>
                <w:szCs w:val="14"/>
              </w:rPr>
            </w:pPr>
            <w:r w:rsidRPr="00524766">
              <w:rPr>
                <w:b w:val="0"/>
                <w:snapToGrid w:val="0"/>
                <w:color w:val="000000"/>
                <w:sz w:val="14"/>
                <w:szCs w:val="14"/>
                <w:u w:color="000000"/>
                <w:lang w:eastAsia="es-ES"/>
              </w:rPr>
              <w:t>Fundosa Servicios Industriales</w:t>
            </w:r>
            <w:r>
              <w:rPr>
                <w:b w:val="0"/>
                <w:snapToGrid w:val="0"/>
                <w:color w:val="000000"/>
                <w:sz w:val="14"/>
                <w:szCs w:val="14"/>
                <w:u w:color="000000"/>
                <w:lang w:eastAsia="es-ES"/>
              </w:rPr>
              <w:t xml:space="preserve"> Zona Centro S.L.U.</w:t>
            </w:r>
            <w:r w:rsidRPr="001B79D6">
              <w:rPr>
                <w:b w:val="0"/>
                <w:sz w:val="14"/>
                <w:szCs w:val="14"/>
              </w:rPr>
              <w:t xml:space="preserve"> (b)</w:t>
            </w:r>
          </w:p>
        </w:tc>
        <w:tc>
          <w:tcPr>
            <w:tcW w:w="2458" w:type="dxa"/>
            <w:tcBorders>
              <w:top w:val="nil"/>
              <w:bottom w:val="nil"/>
            </w:tcBorders>
          </w:tcPr>
          <w:p w:rsidR="000F61E8" w:rsidRPr="001B79D6" w:rsidRDefault="000F61E8" w:rsidP="00502956">
            <w:pPr>
              <w:pStyle w:val="Portada"/>
              <w:ind w:left="10" w:hanging="10"/>
              <w:rPr>
                <w:b w:val="0"/>
                <w:sz w:val="14"/>
                <w:szCs w:val="14"/>
              </w:rPr>
            </w:pPr>
            <w:r>
              <w:rPr>
                <w:b w:val="0"/>
                <w:sz w:val="14"/>
                <w:szCs w:val="14"/>
              </w:rPr>
              <w:t>Calle Gran Vía del Este, nº1, 28032 Madrid</w:t>
            </w:r>
          </w:p>
        </w:tc>
        <w:tc>
          <w:tcPr>
            <w:tcW w:w="1863" w:type="dxa"/>
            <w:tcBorders>
              <w:top w:val="nil"/>
              <w:bottom w:val="nil"/>
            </w:tcBorders>
          </w:tcPr>
          <w:p w:rsidR="000F61E8" w:rsidRPr="001B79D6" w:rsidRDefault="000F61E8" w:rsidP="00502956">
            <w:pPr>
              <w:pStyle w:val="Portada"/>
              <w:rPr>
                <w:b w:val="0"/>
                <w:sz w:val="14"/>
                <w:szCs w:val="14"/>
              </w:rPr>
            </w:pPr>
            <w:r w:rsidRPr="001B79D6">
              <w:rPr>
                <w:b w:val="0"/>
                <w:sz w:val="14"/>
                <w:szCs w:val="14"/>
              </w:rPr>
              <w:t>Manipulado, retractilado, embalaje de todo tipo de periódicos y libros</w:t>
            </w:r>
          </w:p>
        </w:tc>
        <w:tc>
          <w:tcPr>
            <w:tcW w:w="716" w:type="dxa"/>
            <w:vMerge/>
            <w:tcBorders>
              <w:bottom w:val="single" w:sz="4" w:space="0" w:color="auto"/>
            </w:tcBorders>
          </w:tcPr>
          <w:p w:rsidR="000F61E8" w:rsidRPr="001B79D6" w:rsidRDefault="000F61E8" w:rsidP="00502956">
            <w:pPr>
              <w:pStyle w:val="Portada"/>
              <w:tabs>
                <w:tab w:val="decimal" w:pos="384"/>
              </w:tabs>
              <w:rPr>
                <w:b w:val="0"/>
                <w:sz w:val="14"/>
                <w:szCs w:val="14"/>
              </w:rPr>
            </w:pPr>
          </w:p>
        </w:tc>
        <w:tc>
          <w:tcPr>
            <w:tcW w:w="860" w:type="dxa"/>
            <w:vMerge/>
            <w:tcBorders>
              <w:bottom w:val="single" w:sz="4" w:space="0" w:color="auto"/>
            </w:tcBorders>
          </w:tcPr>
          <w:p w:rsidR="000F61E8" w:rsidRPr="001B79D6" w:rsidRDefault="000F61E8" w:rsidP="00502956">
            <w:pPr>
              <w:pStyle w:val="Portada"/>
              <w:tabs>
                <w:tab w:val="decimal" w:pos="621"/>
              </w:tabs>
              <w:rPr>
                <w:b w:val="0"/>
                <w:sz w:val="14"/>
                <w:szCs w:val="14"/>
              </w:rPr>
            </w:pPr>
          </w:p>
        </w:tc>
        <w:tc>
          <w:tcPr>
            <w:tcW w:w="1004" w:type="dxa"/>
            <w:vMerge/>
            <w:tcBorders>
              <w:bottom w:val="single" w:sz="4" w:space="0" w:color="auto"/>
            </w:tcBorders>
          </w:tcPr>
          <w:p w:rsidR="000F61E8" w:rsidRPr="001B79D6" w:rsidRDefault="000F61E8" w:rsidP="00502956">
            <w:pPr>
              <w:pStyle w:val="Portada"/>
              <w:tabs>
                <w:tab w:val="decimal" w:pos="776"/>
              </w:tabs>
              <w:rPr>
                <w:b w:val="0"/>
                <w:sz w:val="14"/>
                <w:szCs w:val="14"/>
              </w:rPr>
            </w:pPr>
          </w:p>
        </w:tc>
        <w:tc>
          <w:tcPr>
            <w:tcW w:w="1004" w:type="dxa"/>
            <w:vMerge/>
            <w:tcBorders>
              <w:bottom w:val="single" w:sz="4" w:space="0" w:color="auto"/>
            </w:tcBorders>
          </w:tcPr>
          <w:p w:rsidR="000F61E8" w:rsidRPr="001B79D6" w:rsidRDefault="000F61E8" w:rsidP="00502956">
            <w:pPr>
              <w:pStyle w:val="Portada"/>
              <w:tabs>
                <w:tab w:val="decimal" w:pos="810"/>
              </w:tabs>
              <w:rPr>
                <w:b w:val="0"/>
                <w:sz w:val="14"/>
                <w:szCs w:val="14"/>
              </w:rPr>
            </w:pPr>
          </w:p>
        </w:tc>
        <w:tc>
          <w:tcPr>
            <w:tcW w:w="1146" w:type="dxa"/>
            <w:vMerge/>
            <w:tcBorders>
              <w:bottom w:val="single" w:sz="4" w:space="0" w:color="auto"/>
            </w:tcBorders>
          </w:tcPr>
          <w:p w:rsidR="000F61E8" w:rsidRPr="001B79D6" w:rsidRDefault="000F61E8" w:rsidP="00502956">
            <w:pPr>
              <w:pStyle w:val="Portada"/>
              <w:jc w:val="center"/>
              <w:rPr>
                <w:b w:val="0"/>
                <w:sz w:val="14"/>
                <w:szCs w:val="14"/>
              </w:rPr>
            </w:pPr>
          </w:p>
        </w:tc>
        <w:tc>
          <w:tcPr>
            <w:tcW w:w="1005" w:type="dxa"/>
            <w:vMerge/>
            <w:tcBorders>
              <w:bottom w:val="single" w:sz="4" w:space="0" w:color="auto"/>
            </w:tcBorders>
          </w:tcPr>
          <w:p w:rsidR="000F61E8" w:rsidRPr="001B79D6" w:rsidRDefault="000F61E8" w:rsidP="00502956">
            <w:pPr>
              <w:pStyle w:val="Portada"/>
              <w:tabs>
                <w:tab w:val="decimal" w:pos="802"/>
              </w:tabs>
              <w:rPr>
                <w:b w:val="0"/>
                <w:sz w:val="14"/>
                <w:szCs w:val="14"/>
              </w:rPr>
            </w:pPr>
          </w:p>
        </w:tc>
        <w:tc>
          <w:tcPr>
            <w:tcW w:w="1004" w:type="dxa"/>
            <w:vMerge/>
            <w:tcBorders>
              <w:bottom w:val="single" w:sz="4" w:space="0" w:color="auto"/>
            </w:tcBorders>
          </w:tcPr>
          <w:p w:rsidR="000F61E8" w:rsidRPr="001B79D6" w:rsidRDefault="000F61E8" w:rsidP="00502956">
            <w:pPr>
              <w:pStyle w:val="Portada"/>
              <w:tabs>
                <w:tab w:val="decimal" w:pos="776"/>
              </w:tabs>
              <w:rPr>
                <w:b w:val="0"/>
                <w:sz w:val="14"/>
                <w:szCs w:val="14"/>
              </w:rPr>
            </w:pPr>
          </w:p>
        </w:tc>
        <w:tc>
          <w:tcPr>
            <w:tcW w:w="1167" w:type="dxa"/>
            <w:vMerge/>
            <w:tcBorders>
              <w:bottom w:val="single" w:sz="4" w:space="0" w:color="auto"/>
            </w:tcBorders>
          </w:tcPr>
          <w:p w:rsidR="000F61E8" w:rsidRPr="001B79D6" w:rsidRDefault="000F61E8" w:rsidP="00502956">
            <w:pPr>
              <w:pStyle w:val="Portada"/>
              <w:tabs>
                <w:tab w:val="decimal" w:pos="668"/>
              </w:tabs>
              <w:rPr>
                <w:b w:val="0"/>
                <w:sz w:val="14"/>
                <w:szCs w:val="14"/>
              </w:rPr>
            </w:pPr>
          </w:p>
        </w:tc>
        <w:tc>
          <w:tcPr>
            <w:tcW w:w="996" w:type="dxa"/>
            <w:vMerge/>
            <w:tcBorders>
              <w:bottom w:val="single" w:sz="4" w:space="0" w:color="auto"/>
            </w:tcBorders>
          </w:tcPr>
          <w:p w:rsidR="000F61E8" w:rsidRPr="00EE2348" w:rsidRDefault="000F61E8" w:rsidP="00502956">
            <w:pPr>
              <w:pStyle w:val="Portada"/>
              <w:tabs>
                <w:tab w:val="decimal" w:pos="742"/>
              </w:tabs>
              <w:rPr>
                <w:b w:val="0"/>
                <w:sz w:val="14"/>
                <w:szCs w:val="14"/>
                <w:highlight w:val="yellow"/>
              </w:rPr>
            </w:pPr>
          </w:p>
        </w:tc>
        <w:tc>
          <w:tcPr>
            <w:tcW w:w="1017" w:type="dxa"/>
            <w:vMerge/>
            <w:tcBorders>
              <w:bottom w:val="single" w:sz="4" w:space="0" w:color="auto"/>
            </w:tcBorders>
          </w:tcPr>
          <w:p w:rsidR="000F61E8" w:rsidRPr="00EE2348" w:rsidRDefault="000F61E8" w:rsidP="00502956">
            <w:pPr>
              <w:pStyle w:val="Portada"/>
              <w:tabs>
                <w:tab w:val="decimal" w:pos="734"/>
              </w:tabs>
              <w:rPr>
                <w:b w:val="0"/>
                <w:sz w:val="14"/>
                <w:szCs w:val="14"/>
                <w:highlight w:val="yellow"/>
              </w:rPr>
            </w:pPr>
          </w:p>
        </w:tc>
      </w:tr>
      <w:tr w:rsidR="000F61E8" w:rsidRPr="002E6ABA" w:rsidTr="00502956">
        <w:trPr>
          <w:trHeight w:val="427"/>
          <w:jc w:val="center"/>
        </w:trPr>
        <w:tc>
          <w:tcPr>
            <w:tcW w:w="1937" w:type="dxa"/>
            <w:tcBorders>
              <w:top w:val="nil"/>
            </w:tcBorders>
          </w:tcPr>
          <w:p w:rsidR="000F61E8" w:rsidRPr="00EE2348" w:rsidRDefault="000F61E8" w:rsidP="00502956">
            <w:pPr>
              <w:pStyle w:val="Portada"/>
              <w:ind w:left="113" w:hanging="113"/>
              <w:rPr>
                <w:rFonts w:cs="Arial"/>
                <w:b w:val="0"/>
                <w:sz w:val="14"/>
                <w:szCs w:val="14"/>
                <w:highlight w:val="yellow"/>
              </w:rPr>
            </w:pPr>
          </w:p>
        </w:tc>
        <w:tc>
          <w:tcPr>
            <w:tcW w:w="2458" w:type="dxa"/>
            <w:tcBorders>
              <w:top w:val="nil"/>
            </w:tcBorders>
          </w:tcPr>
          <w:p w:rsidR="000F61E8" w:rsidRPr="00EE2348" w:rsidRDefault="000F61E8" w:rsidP="00502956">
            <w:pPr>
              <w:pStyle w:val="Portada"/>
              <w:ind w:left="113" w:hanging="113"/>
              <w:rPr>
                <w:rFonts w:cs="Arial"/>
                <w:b w:val="0"/>
                <w:sz w:val="14"/>
                <w:szCs w:val="14"/>
                <w:highlight w:val="yellow"/>
              </w:rPr>
            </w:pPr>
          </w:p>
        </w:tc>
        <w:tc>
          <w:tcPr>
            <w:tcW w:w="1863" w:type="dxa"/>
            <w:tcBorders>
              <w:top w:val="nil"/>
            </w:tcBorders>
          </w:tcPr>
          <w:p w:rsidR="000F61E8" w:rsidRPr="00EE2348" w:rsidRDefault="000F61E8" w:rsidP="00502956">
            <w:pPr>
              <w:pStyle w:val="Portada"/>
              <w:ind w:left="113" w:hanging="113"/>
              <w:rPr>
                <w:rFonts w:cs="Arial"/>
                <w:b w:val="0"/>
                <w:sz w:val="14"/>
                <w:szCs w:val="14"/>
                <w:highlight w:val="yellow"/>
              </w:rPr>
            </w:pPr>
          </w:p>
        </w:tc>
        <w:tc>
          <w:tcPr>
            <w:tcW w:w="716" w:type="dxa"/>
            <w:tcBorders>
              <w:top w:val="single" w:sz="4" w:space="0" w:color="auto"/>
            </w:tcBorders>
          </w:tcPr>
          <w:p w:rsidR="000F61E8" w:rsidRPr="00EE2348" w:rsidRDefault="000F61E8" w:rsidP="00502956">
            <w:pPr>
              <w:pStyle w:val="Portada"/>
              <w:tabs>
                <w:tab w:val="decimal" w:pos="604"/>
              </w:tabs>
              <w:spacing w:before="40" w:after="40"/>
              <w:rPr>
                <w:rFonts w:cs="Arial"/>
                <w:b w:val="0"/>
                <w:sz w:val="14"/>
                <w:szCs w:val="14"/>
                <w:highlight w:val="yellow"/>
              </w:rPr>
            </w:pPr>
          </w:p>
        </w:tc>
        <w:tc>
          <w:tcPr>
            <w:tcW w:w="860" w:type="dxa"/>
            <w:tcBorders>
              <w:top w:val="single" w:sz="4" w:space="0" w:color="auto"/>
            </w:tcBorders>
          </w:tcPr>
          <w:p w:rsidR="000F61E8" w:rsidRPr="00EE2348" w:rsidRDefault="000F61E8" w:rsidP="00502956">
            <w:pPr>
              <w:pStyle w:val="Portada"/>
              <w:tabs>
                <w:tab w:val="decimal" w:pos="621"/>
              </w:tabs>
              <w:spacing w:before="40" w:after="40"/>
              <w:rPr>
                <w:rFonts w:cs="Arial"/>
                <w:b w:val="0"/>
                <w:sz w:val="14"/>
                <w:szCs w:val="14"/>
                <w:highlight w:val="yellow"/>
              </w:rPr>
            </w:pPr>
          </w:p>
        </w:tc>
        <w:tc>
          <w:tcPr>
            <w:tcW w:w="1004" w:type="dxa"/>
            <w:tcBorders>
              <w:top w:val="single" w:sz="4" w:space="0" w:color="auto"/>
            </w:tcBorders>
          </w:tcPr>
          <w:p w:rsidR="000F61E8" w:rsidRPr="00EE2348" w:rsidRDefault="000F61E8" w:rsidP="00502956">
            <w:pPr>
              <w:pStyle w:val="Portada"/>
              <w:tabs>
                <w:tab w:val="decimal" w:pos="879"/>
              </w:tabs>
              <w:spacing w:before="40" w:after="40"/>
              <w:rPr>
                <w:rFonts w:cs="Arial"/>
                <w:b w:val="0"/>
                <w:sz w:val="14"/>
                <w:szCs w:val="14"/>
                <w:highlight w:val="yellow"/>
              </w:rPr>
            </w:pPr>
          </w:p>
        </w:tc>
        <w:tc>
          <w:tcPr>
            <w:tcW w:w="1004" w:type="dxa"/>
            <w:tcBorders>
              <w:top w:val="single" w:sz="4" w:space="0" w:color="auto"/>
            </w:tcBorders>
          </w:tcPr>
          <w:p w:rsidR="000F61E8" w:rsidRPr="00EE2348" w:rsidRDefault="000F61E8" w:rsidP="00502956">
            <w:pPr>
              <w:pStyle w:val="Portada"/>
              <w:tabs>
                <w:tab w:val="decimal" w:pos="879"/>
              </w:tabs>
              <w:spacing w:before="40" w:after="40"/>
              <w:rPr>
                <w:rFonts w:cs="Arial"/>
                <w:b w:val="0"/>
                <w:sz w:val="14"/>
                <w:szCs w:val="14"/>
                <w:highlight w:val="yellow"/>
              </w:rPr>
            </w:pPr>
          </w:p>
        </w:tc>
        <w:tc>
          <w:tcPr>
            <w:tcW w:w="1146" w:type="dxa"/>
            <w:tcBorders>
              <w:top w:val="single" w:sz="4" w:space="0" w:color="auto"/>
            </w:tcBorders>
          </w:tcPr>
          <w:p w:rsidR="000F61E8" w:rsidRPr="00EE2348" w:rsidRDefault="000F61E8" w:rsidP="00502956">
            <w:pPr>
              <w:pStyle w:val="Portada"/>
              <w:tabs>
                <w:tab w:val="decimal" w:pos="873"/>
              </w:tabs>
              <w:spacing w:before="40" w:after="40"/>
              <w:rPr>
                <w:rFonts w:cs="Arial"/>
                <w:b w:val="0"/>
                <w:sz w:val="14"/>
                <w:szCs w:val="14"/>
                <w:highlight w:val="yellow"/>
              </w:rPr>
            </w:pPr>
          </w:p>
        </w:tc>
        <w:tc>
          <w:tcPr>
            <w:tcW w:w="1005" w:type="dxa"/>
            <w:tcBorders>
              <w:top w:val="single" w:sz="4" w:space="0" w:color="auto"/>
            </w:tcBorders>
          </w:tcPr>
          <w:p w:rsidR="000F61E8" w:rsidRPr="00EE2348" w:rsidRDefault="000F61E8" w:rsidP="00502956">
            <w:pPr>
              <w:pStyle w:val="Portada"/>
              <w:tabs>
                <w:tab w:val="decimal" w:pos="802"/>
              </w:tabs>
              <w:spacing w:before="40" w:after="40"/>
              <w:rPr>
                <w:rFonts w:cs="Arial"/>
                <w:b w:val="0"/>
                <w:sz w:val="14"/>
                <w:szCs w:val="14"/>
                <w:highlight w:val="yellow"/>
              </w:rPr>
            </w:pPr>
          </w:p>
        </w:tc>
        <w:tc>
          <w:tcPr>
            <w:tcW w:w="1004" w:type="dxa"/>
            <w:tcBorders>
              <w:top w:val="single" w:sz="4" w:space="0" w:color="auto"/>
            </w:tcBorders>
          </w:tcPr>
          <w:p w:rsidR="000F61E8" w:rsidRPr="00EE2348" w:rsidRDefault="000F61E8" w:rsidP="00502956">
            <w:pPr>
              <w:pStyle w:val="Portada"/>
              <w:tabs>
                <w:tab w:val="decimal" w:pos="879"/>
              </w:tabs>
              <w:spacing w:before="40" w:after="40"/>
              <w:rPr>
                <w:rFonts w:cs="Arial"/>
                <w:b w:val="0"/>
                <w:sz w:val="14"/>
                <w:szCs w:val="14"/>
                <w:highlight w:val="yellow"/>
              </w:rPr>
            </w:pPr>
          </w:p>
        </w:tc>
        <w:tc>
          <w:tcPr>
            <w:tcW w:w="1167" w:type="dxa"/>
            <w:tcBorders>
              <w:top w:val="single" w:sz="4" w:space="0" w:color="auto"/>
            </w:tcBorders>
          </w:tcPr>
          <w:p w:rsidR="000F61E8" w:rsidRPr="00123419" w:rsidRDefault="000F61E8" w:rsidP="00502956">
            <w:pPr>
              <w:pStyle w:val="Portada"/>
              <w:tabs>
                <w:tab w:val="decimal" w:pos="668"/>
              </w:tabs>
              <w:spacing w:before="40" w:after="40"/>
              <w:jc w:val="right"/>
              <w:rPr>
                <w:rFonts w:cs="Arial"/>
                <w:b w:val="0"/>
                <w:sz w:val="14"/>
                <w:szCs w:val="14"/>
              </w:rPr>
            </w:pPr>
            <w:r>
              <w:rPr>
                <w:rFonts w:cs="Arial"/>
                <w:b w:val="0"/>
                <w:sz w:val="14"/>
                <w:szCs w:val="14"/>
              </w:rPr>
              <w:t>193.279.232</w:t>
            </w:r>
          </w:p>
        </w:tc>
        <w:tc>
          <w:tcPr>
            <w:tcW w:w="996" w:type="dxa"/>
            <w:tcBorders>
              <w:top w:val="single" w:sz="4" w:space="0" w:color="auto"/>
            </w:tcBorders>
          </w:tcPr>
          <w:p w:rsidR="000F61E8" w:rsidRPr="00123419" w:rsidRDefault="000F61E8" w:rsidP="00502956">
            <w:pPr>
              <w:pStyle w:val="Portada"/>
              <w:tabs>
                <w:tab w:val="decimal" w:pos="742"/>
              </w:tabs>
              <w:spacing w:before="40" w:after="40"/>
              <w:rPr>
                <w:rFonts w:cs="Arial"/>
                <w:b w:val="0"/>
                <w:sz w:val="14"/>
                <w:szCs w:val="14"/>
              </w:rPr>
            </w:pPr>
            <w:r>
              <w:rPr>
                <w:rFonts w:cs="Arial"/>
                <w:b w:val="0"/>
                <w:sz w:val="14"/>
                <w:szCs w:val="14"/>
              </w:rPr>
              <w:t>(5.135.328</w:t>
            </w:r>
            <w:r w:rsidRPr="00123419">
              <w:rPr>
                <w:rFonts w:cs="Arial"/>
                <w:b w:val="0"/>
                <w:sz w:val="14"/>
                <w:szCs w:val="14"/>
              </w:rPr>
              <w:t>)</w:t>
            </w:r>
          </w:p>
        </w:tc>
        <w:tc>
          <w:tcPr>
            <w:tcW w:w="1017" w:type="dxa"/>
            <w:tcBorders>
              <w:top w:val="single" w:sz="4" w:space="0" w:color="auto"/>
            </w:tcBorders>
          </w:tcPr>
          <w:p w:rsidR="000F61E8" w:rsidRPr="00123419" w:rsidRDefault="000F61E8" w:rsidP="00502956">
            <w:pPr>
              <w:pStyle w:val="Portada"/>
              <w:tabs>
                <w:tab w:val="decimal" w:pos="734"/>
              </w:tabs>
              <w:spacing w:before="40" w:after="40"/>
              <w:rPr>
                <w:rFonts w:cs="Arial"/>
                <w:b w:val="0"/>
                <w:sz w:val="14"/>
                <w:szCs w:val="14"/>
              </w:rPr>
            </w:pPr>
            <w:r>
              <w:rPr>
                <w:rFonts w:cs="Arial"/>
                <w:b w:val="0"/>
                <w:sz w:val="14"/>
                <w:szCs w:val="14"/>
              </w:rPr>
              <w:t>(50.314.797</w:t>
            </w:r>
            <w:r w:rsidRPr="00123419">
              <w:rPr>
                <w:rFonts w:cs="Arial"/>
                <w:b w:val="0"/>
                <w:sz w:val="14"/>
                <w:szCs w:val="14"/>
              </w:rPr>
              <w:t>)</w:t>
            </w:r>
          </w:p>
        </w:tc>
      </w:tr>
    </w:tbl>
    <w:p w:rsidR="000F61E8" w:rsidRPr="008037A1" w:rsidRDefault="000F61E8" w:rsidP="000F61E8">
      <w:pPr>
        <w:pStyle w:val="Textocomentario"/>
        <w:spacing w:before="240"/>
        <w:rPr>
          <w:rFonts w:cs="Arial"/>
          <w:szCs w:val="16"/>
        </w:rPr>
      </w:pPr>
      <w:r w:rsidRPr="008037A1">
        <w:rPr>
          <w:rFonts w:cs="Arial"/>
          <w:szCs w:val="16"/>
        </w:rPr>
        <w:t>(a)</w:t>
      </w:r>
      <w:r w:rsidRPr="008037A1">
        <w:rPr>
          <w:rFonts w:cs="Arial"/>
          <w:szCs w:val="16"/>
        </w:rPr>
        <w:tab/>
        <w:t>Sociedad auditada por Deloitte, S.L.</w:t>
      </w:r>
    </w:p>
    <w:p w:rsidR="000F61E8" w:rsidRPr="008037A1" w:rsidRDefault="000F61E8" w:rsidP="000F61E8">
      <w:pPr>
        <w:pStyle w:val="Textocomentario"/>
        <w:rPr>
          <w:rFonts w:cs="Arial"/>
          <w:szCs w:val="16"/>
        </w:rPr>
      </w:pPr>
      <w:r w:rsidRPr="008037A1">
        <w:rPr>
          <w:rFonts w:cs="Arial"/>
          <w:szCs w:val="16"/>
        </w:rPr>
        <w:t>(b)</w:t>
      </w:r>
      <w:r w:rsidRPr="008037A1">
        <w:rPr>
          <w:rFonts w:cs="Arial"/>
          <w:szCs w:val="16"/>
        </w:rPr>
        <w:tab/>
        <w:t>Sociedad auditada por Ernst &amp; Young. S.L.</w:t>
      </w:r>
    </w:p>
    <w:p w:rsidR="000F61E8" w:rsidRPr="008037A1" w:rsidRDefault="000F61E8" w:rsidP="000F61E8">
      <w:pPr>
        <w:pStyle w:val="Textocomentario"/>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0F61E8" w:rsidRDefault="000F61E8" w:rsidP="000F61E8">
      <w:pPr>
        <w:pStyle w:val="Portada"/>
      </w:pPr>
    </w:p>
    <w:p w:rsidR="000F61E8" w:rsidRDefault="000F61E8" w:rsidP="000F61E8">
      <w:pPr>
        <w:pStyle w:val="Portada"/>
        <w:sectPr w:rsidR="000F61E8" w:rsidSect="000F61E8">
          <w:headerReference w:type="default" r:id="rId15"/>
          <w:footerReference w:type="default" r:id="rId16"/>
          <w:headerReference w:type="first" r:id="rId17"/>
          <w:footerReference w:type="first" r:id="rId18"/>
          <w:pgSz w:w="16840" w:h="11907" w:orient="landscape" w:code="9"/>
          <w:pgMar w:top="1134" w:right="567" w:bottom="1134" w:left="567" w:header="1191" w:footer="720" w:gutter="0"/>
          <w:cols w:space="720"/>
          <w:titlePg/>
        </w:sectPr>
      </w:pPr>
    </w:p>
    <w:p w:rsidR="000F61E8" w:rsidRPr="00B01D62" w:rsidRDefault="000F61E8" w:rsidP="000F61E8">
      <w:pPr>
        <w:pStyle w:val="Portada"/>
        <w:spacing w:after="240"/>
        <w:rPr>
          <w:b w:val="0"/>
          <w:sz w:val="28"/>
          <w:szCs w:val="28"/>
        </w:rPr>
      </w:pPr>
      <w:r w:rsidRPr="00420E4A">
        <w:rPr>
          <w:sz w:val="28"/>
          <w:szCs w:val="28"/>
        </w:rPr>
        <w:lastRenderedPageBreak/>
        <w:t>Anexo II</w:t>
      </w:r>
    </w:p>
    <w:p w:rsidR="000F61E8" w:rsidRPr="00B01D62" w:rsidRDefault="000F61E8" w:rsidP="000F61E8">
      <w:pPr>
        <w:pStyle w:val="Portada"/>
        <w:spacing w:after="240"/>
        <w:rPr>
          <w:b w:val="0"/>
          <w:sz w:val="28"/>
          <w:szCs w:val="28"/>
        </w:rPr>
      </w:pPr>
      <w:r w:rsidRPr="00B01D62">
        <w:rPr>
          <w:b w:val="0"/>
          <w:sz w:val="28"/>
          <w:szCs w:val="28"/>
        </w:rPr>
        <w:t>Detalles de Sociedades Asociadas</w:t>
      </w:r>
    </w:p>
    <w:tbl>
      <w:tblPr>
        <w:tblStyle w:val="Tablaconcuadrcula"/>
        <w:tblW w:w="16230" w:type="dxa"/>
        <w:jc w:val="center"/>
        <w:tblLayout w:type="fixed"/>
        <w:tblLook w:val="04A0"/>
      </w:tblPr>
      <w:tblGrid>
        <w:gridCol w:w="2247"/>
        <w:gridCol w:w="2626"/>
        <w:gridCol w:w="1910"/>
        <w:gridCol w:w="641"/>
        <w:gridCol w:w="851"/>
        <w:gridCol w:w="992"/>
        <w:gridCol w:w="992"/>
        <w:gridCol w:w="1134"/>
        <w:gridCol w:w="993"/>
        <w:gridCol w:w="992"/>
        <w:gridCol w:w="918"/>
        <w:gridCol w:w="984"/>
        <w:gridCol w:w="950"/>
      </w:tblGrid>
      <w:tr w:rsidR="000F61E8" w:rsidRPr="002E6ABA" w:rsidTr="00502956">
        <w:trPr>
          <w:tblHeader/>
          <w:jc w:val="center"/>
        </w:trPr>
        <w:tc>
          <w:tcPr>
            <w:tcW w:w="2247" w:type="dxa"/>
            <w:tcBorders>
              <w:bottom w:val="nil"/>
            </w:tcBorders>
          </w:tcPr>
          <w:p w:rsidR="000F61E8" w:rsidRPr="002E6ABA" w:rsidRDefault="000F61E8" w:rsidP="00502956">
            <w:pPr>
              <w:pStyle w:val="Portada"/>
              <w:ind w:left="-57" w:right="-57"/>
              <w:jc w:val="center"/>
              <w:rPr>
                <w:sz w:val="14"/>
                <w:szCs w:val="14"/>
              </w:rPr>
            </w:pPr>
          </w:p>
        </w:tc>
        <w:tc>
          <w:tcPr>
            <w:tcW w:w="2626" w:type="dxa"/>
            <w:tcBorders>
              <w:bottom w:val="nil"/>
            </w:tcBorders>
          </w:tcPr>
          <w:p w:rsidR="000F61E8" w:rsidRPr="002E6ABA" w:rsidRDefault="000F61E8" w:rsidP="00502956">
            <w:pPr>
              <w:pStyle w:val="Portada"/>
              <w:ind w:left="-57" w:right="-57"/>
              <w:jc w:val="center"/>
              <w:rPr>
                <w:sz w:val="14"/>
                <w:szCs w:val="14"/>
              </w:rPr>
            </w:pPr>
          </w:p>
        </w:tc>
        <w:tc>
          <w:tcPr>
            <w:tcW w:w="1910" w:type="dxa"/>
            <w:tcBorders>
              <w:bottom w:val="nil"/>
            </w:tcBorders>
          </w:tcPr>
          <w:p w:rsidR="000F61E8" w:rsidRPr="002E6ABA" w:rsidRDefault="000F61E8" w:rsidP="00502956">
            <w:pPr>
              <w:pStyle w:val="Portada"/>
              <w:ind w:left="-57" w:right="-57"/>
              <w:jc w:val="center"/>
              <w:rPr>
                <w:sz w:val="14"/>
                <w:szCs w:val="14"/>
              </w:rPr>
            </w:pPr>
          </w:p>
        </w:tc>
        <w:tc>
          <w:tcPr>
            <w:tcW w:w="1492" w:type="dxa"/>
            <w:gridSpan w:val="2"/>
            <w:tcBorders>
              <w:bottom w:val="nil"/>
            </w:tcBorders>
          </w:tcPr>
          <w:p w:rsidR="000F61E8" w:rsidRPr="002E6ABA" w:rsidRDefault="000F61E8" w:rsidP="00502956">
            <w:pPr>
              <w:pStyle w:val="Portada"/>
              <w:ind w:left="-57" w:right="-57"/>
              <w:jc w:val="center"/>
              <w:rPr>
                <w:sz w:val="14"/>
                <w:szCs w:val="14"/>
              </w:rPr>
            </w:pPr>
          </w:p>
        </w:tc>
        <w:tc>
          <w:tcPr>
            <w:tcW w:w="992" w:type="dxa"/>
            <w:tcBorders>
              <w:bottom w:val="nil"/>
            </w:tcBorders>
          </w:tcPr>
          <w:p w:rsidR="000F61E8" w:rsidRPr="002E6ABA" w:rsidRDefault="000F61E8" w:rsidP="00502956">
            <w:pPr>
              <w:pStyle w:val="Portada"/>
              <w:ind w:left="-57" w:right="-57"/>
              <w:jc w:val="center"/>
              <w:rPr>
                <w:sz w:val="14"/>
                <w:szCs w:val="14"/>
              </w:rPr>
            </w:pPr>
          </w:p>
        </w:tc>
        <w:tc>
          <w:tcPr>
            <w:tcW w:w="992" w:type="dxa"/>
            <w:tcBorders>
              <w:bottom w:val="nil"/>
            </w:tcBorders>
          </w:tcPr>
          <w:p w:rsidR="000F61E8" w:rsidRPr="002E6ABA" w:rsidRDefault="000F61E8" w:rsidP="00502956">
            <w:pPr>
              <w:pStyle w:val="Portada"/>
              <w:ind w:left="-57" w:right="-57"/>
              <w:jc w:val="center"/>
              <w:rPr>
                <w:sz w:val="14"/>
                <w:szCs w:val="14"/>
              </w:rPr>
            </w:pPr>
          </w:p>
        </w:tc>
        <w:tc>
          <w:tcPr>
            <w:tcW w:w="1134" w:type="dxa"/>
            <w:tcBorders>
              <w:bottom w:val="nil"/>
            </w:tcBorders>
          </w:tcPr>
          <w:p w:rsidR="000F61E8" w:rsidRPr="002E6ABA" w:rsidRDefault="000F61E8" w:rsidP="00502956">
            <w:pPr>
              <w:pStyle w:val="Portada"/>
              <w:ind w:left="-57" w:right="-57"/>
              <w:jc w:val="center"/>
              <w:rPr>
                <w:sz w:val="14"/>
                <w:szCs w:val="14"/>
              </w:rPr>
            </w:pPr>
          </w:p>
        </w:tc>
        <w:tc>
          <w:tcPr>
            <w:tcW w:w="993" w:type="dxa"/>
            <w:tcBorders>
              <w:bottom w:val="nil"/>
            </w:tcBorders>
          </w:tcPr>
          <w:p w:rsidR="000F61E8" w:rsidRPr="002E6ABA" w:rsidRDefault="000F61E8" w:rsidP="00502956">
            <w:pPr>
              <w:pStyle w:val="Portada"/>
              <w:ind w:left="-57" w:right="-57"/>
              <w:jc w:val="center"/>
              <w:rPr>
                <w:sz w:val="14"/>
                <w:szCs w:val="14"/>
              </w:rPr>
            </w:pPr>
            <w:r w:rsidRPr="002E6ABA">
              <w:rPr>
                <w:sz w:val="14"/>
                <w:szCs w:val="14"/>
              </w:rPr>
              <w:t>Resultado</w:t>
            </w:r>
          </w:p>
        </w:tc>
        <w:tc>
          <w:tcPr>
            <w:tcW w:w="992" w:type="dxa"/>
            <w:tcBorders>
              <w:bottom w:val="nil"/>
            </w:tcBorders>
          </w:tcPr>
          <w:p w:rsidR="000F61E8" w:rsidRPr="002E6ABA" w:rsidRDefault="000F61E8" w:rsidP="00502956">
            <w:pPr>
              <w:pStyle w:val="Portada"/>
              <w:ind w:left="-57" w:right="-57"/>
              <w:jc w:val="center"/>
              <w:rPr>
                <w:sz w:val="14"/>
                <w:szCs w:val="14"/>
              </w:rPr>
            </w:pPr>
            <w:r w:rsidRPr="002E6ABA">
              <w:rPr>
                <w:sz w:val="14"/>
                <w:szCs w:val="14"/>
              </w:rPr>
              <w:t>Resultado</w:t>
            </w:r>
          </w:p>
        </w:tc>
        <w:tc>
          <w:tcPr>
            <w:tcW w:w="2852" w:type="dxa"/>
            <w:gridSpan w:val="3"/>
            <w:tcBorders>
              <w:bottom w:val="single" w:sz="4" w:space="0" w:color="auto"/>
            </w:tcBorders>
          </w:tcPr>
          <w:p w:rsidR="000F61E8" w:rsidRPr="002E6ABA" w:rsidRDefault="000F61E8" w:rsidP="00502956">
            <w:pPr>
              <w:pStyle w:val="Portada"/>
              <w:ind w:left="-57" w:right="-57"/>
              <w:jc w:val="center"/>
              <w:rPr>
                <w:sz w:val="14"/>
                <w:szCs w:val="14"/>
              </w:rPr>
            </w:pPr>
            <w:r w:rsidRPr="002E6ABA">
              <w:rPr>
                <w:sz w:val="14"/>
                <w:szCs w:val="14"/>
              </w:rPr>
              <w:t>Valor en Libros</w:t>
            </w:r>
          </w:p>
        </w:tc>
      </w:tr>
      <w:tr w:rsidR="000F61E8" w:rsidRPr="002E6ABA" w:rsidTr="00502956">
        <w:trPr>
          <w:tblHeader/>
          <w:jc w:val="center"/>
        </w:trPr>
        <w:tc>
          <w:tcPr>
            <w:tcW w:w="2247" w:type="dxa"/>
            <w:tcBorders>
              <w:top w:val="nil"/>
              <w:bottom w:val="nil"/>
            </w:tcBorders>
          </w:tcPr>
          <w:p w:rsidR="000F61E8" w:rsidRPr="002E6ABA" w:rsidRDefault="000F61E8" w:rsidP="00502956">
            <w:pPr>
              <w:pStyle w:val="Portada"/>
              <w:ind w:left="-57" w:right="-57"/>
              <w:jc w:val="center"/>
              <w:rPr>
                <w:sz w:val="14"/>
                <w:szCs w:val="14"/>
              </w:rPr>
            </w:pPr>
          </w:p>
        </w:tc>
        <w:tc>
          <w:tcPr>
            <w:tcW w:w="2626" w:type="dxa"/>
            <w:tcBorders>
              <w:top w:val="nil"/>
              <w:bottom w:val="nil"/>
            </w:tcBorders>
          </w:tcPr>
          <w:p w:rsidR="000F61E8" w:rsidRPr="002E6ABA" w:rsidRDefault="000F61E8" w:rsidP="00502956">
            <w:pPr>
              <w:pStyle w:val="Portada"/>
              <w:ind w:left="-57" w:right="-57"/>
              <w:jc w:val="center"/>
              <w:rPr>
                <w:sz w:val="14"/>
                <w:szCs w:val="14"/>
              </w:rPr>
            </w:pPr>
          </w:p>
        </w:tc>
        <w:tc>
          <w:tcPr>
            <w:tcW w:w="1910" w:type="dxa"/>
            <w:tcBorders>
              <w:top w:val="nil"/>
              <w:bottom w:val="nil"/>
            </w:tcBorders>
          </w:tcPr>
          <w:p w:rsidR="000F61E8" w:rsidRPr="002E6ABA" w:rsidRDefault="000F61E8" w:rsidP="00502956">
            <w:pPr>
              <w:pStyle w:val="Portada"/>
              <w:ind w:left="-57" w:right="-57"/>
              <w:jc w:val="center"/>
              <w:rPr>
                <w:sz w:val="14"/>
                <w:szCs w:val="14"/>
              </w:rPr>
            </w:pPr>
          </w:p>
        </w:tc>
        <w:tc>
          <w:tcPr>
            <w:tcW w:w="1492" w:type="dxa"/>
            <w:gridSpan w:val="2"/>
            <w:tcBorders>
              <w:top w:val="nil"/>
            </w:tcBorders>
          </w:tcPr>
          <w:p w:rsidR="000F61E8" w:rsidRPr="002E6ABA" w:rsidRDefault="000F61E8" w:rsidP="00502956">
            <w:pPr>
              <w:pStyle w:val="Portada"/>
              <w:ind w:left="-57" w:right="-57"/>
              <w:jc w:val="center"/>
              <w:rPr>
                <w:sz w:val="14"/>
                <w:szCs w:val="14"/>
              </w:rPr>
            </w:pPr>
            <w:r w:rsidRPr="002E6ABA">
              <w:rPr>
                <w:sz w:val="14"/>
                <w:szCs w:val="14"/>
              </w:rPr>
              <w:t>Participación</w:t>
            </w:r>
          </w:p>
        </w:tc>
        <w:tc>
          <w:tcPr>
            <w:tcW w:w="992" w:type="dxa"/>
            <w:tcBorders>
              <w:top w:val="nil"/>
              <w:bottom w:val="nil"/>
            </w:tcBorders>
          </w:tcPr>
          <w:p w:rsidR="000F61E8" w:rsidRPr="002E6ABA" w:rsidRDefault="000F61E8" w:rsidP="00502956">
            <w:pPr>
              <w:pStyle w:val="Portada"/>
              <w:ind w:left="-57" w:right="-57"/>
              <w:jc w:val="center"/>
              <w:rPr>
                <w:sz w:val="14"/>
                <w:szCs w:val="14"/>
              </w:rPr>
            </w:pPr>
          </w:p>
        </w:tc>
        <w:tc>
          <w:tcPr>
            <w:tcW w:w="992" w:type="dxa"/>
            <w:tcBorders>
              <w:top w:val="nil"/>
              <w:bottom w:val="nil"/>
            </w:tcBorders>
          </w:tcPr>
          <w:p w:rsidR="000F61E8" w:rsidRPr="002E6ABA" w:rsidRDefault="000F61E8" w:rsidP="00502956">
            <w:pPr>
              <w:pStyle w:val="Portada"/>
              <w:ind w:left="-57" w:right="-57"/>
              <w:jc w:val="center"/>
              <w:rPr>
                <w:sz w:val="14"/>
                <w:szCs w:val="14"/>
              </w:rPr>
            </w:pPr>
          </w:p>
        </w:tc>
        <w:tc>
          <w:tcPr>
            <w:tcW w:w="1134" w:type="dxa"/>
            <w:tcBorders>
              <w:top w:val="nil"/>
              <w:bottom w:val="nil"/>
            </w:tcBorders>
          </w:tcPr>
          <w:p w:rsidR="000F61E8" w:rsidRPr="002E6ABA" w:rsidRDefault="000F61E8" w:rsidP="00502956">
            <w:pPr>
              <w:pStyle w:val="Portada"/>
              <w:ind w:left="-57" w:right="-57"/>
              <w:jc w:val="center"/>
              <w:rPr>
                <w:sz w:val="14"/>
                <w:szCs w:val="14"/>
              </w:rPr>
            </w:pPr>
          </w:p>
        </w:tc>
        <w:tc>
          <w:tcPr>
            <w:tcW w:w="993" w:type="dxa"/>
            <w:tcBorders>
              <w:top w:val="nil"/>
              <w:bottom w:val="nil"/>
            </w:tcBorders>
          </w:tcPr>
          <w:p w:rsidR="000F61E8" w:rsidRPr="002E6ABA" w:rsidRDefault="000F61E8" w:rsidP="00502956">
            <w:pPr>
              <w:pStyle w:val="Portada"/>
              <w:ind w:left="-57" w:right="-57"/>
              <w:jc w:val="center"/>
              <w:rPr>
                <w:sz w:val="14"/>
                <w:szCs w:val="14"/>
              </w:rPr>
            </w:pPr>
            <w:r w:rsidRPr="002E6ABA">
              <w:rPr>
                <w:sz w:val="14"/>
                <w:szCs w:val="14"/>
              </w:rPr>
              <w:t>del</w:t>
            </w:r>
          </w:p>
        </w:tc>
        <w:tc>
          <w:tcPr>
            <w:tcW w:w="992" w:type="dxa"/>
            <w:tcBorders>
              <w:top w:val="nil"/>
              <w:bottom w:val="nil"/>
            </w:tcBorders>
          </w:tcPr>
          <w:p w:rsidR="000F61E8" w:rsidRPr="002E6ABA" w:rsidRDefault="000F61E8" w:rsidP="00502956">
            <w:pPr>
              <w:pStyle w:val="Portada"/>
              <w:ind w:left="-57" w:right="-57"/>
              <w:jc w:val="center"/>
              <w:rPr>
                <w:sz w:val="14"/>
                <w:szCs w:val="14"/>
              </w:rPr>
            </w:pPr>
            <w:r w:rsidRPr="002E6ABA">
              <w:rPr>
                <w:sz w:val="14"/>
                <w:szCs w:val="14"/>
              </w:rPr>
              <w:t>de</w:t>
            </w:r>
          </w:p>
        </w:tc>
        <w:tc>
          <w:tcPr>
            <w:tcW w:w="918" w:type="dxa"/>
            <w:tcBorders>
              <w:top w:val="single" w:sz="4" w:space="0" w:color="auto"/>
              <w:bottom w:val="nil"/>
            </w:tcBorders>
          </w:tcPr>
          <w:p w:rsidR="000F61E8" w:rsidRPr="002E6ABA" w:rsidRDefault="000F61E8" w:rsidP="00502956">
            <w:pPr>
              <w:pStyle w:val="Portada"/>
              <w:ind w:left="-57" w:right="-57"/>
              <w:jc w:val="center"/>
              <w:rPr>
                <w:sz w:val="14"/>
                <w:szCs w:val="14"/>
              </w:rPr>
            </w:pPr>
          </w:p>
        </w:tc>
        <w:tc>
          <w:tcPr>
            <w:tcW w:w="984" w:type="dxa"/>
            <w:tcBorders>
              <w:top w:val="single" w:sz="4" w:space="0" w:color="auto"/>
              <w:bottom w:val="nil"/>
            </w:tcBorders>
          </w:tcPr>
          <w:p w:rsidR="000F61E8" w:rsidRPr="002E6ABA" w:rsidRDefault="000F61E8" w:rsidP="00502956">
            <w:pPr>
              <w:pStyle w:val="Portada"/>
              <w:ind w:left="-57" w:right="-57"/>
              <w:jc w:val="center"/>
              <w:rPr>
                <w:sz w:val="14"/>
                <w:szCs w:val="14"/>
              </w:rPr>
            </w:pPr>
            <w:r w:rsidRPr="002E6ABA">
              <w:rPr>
                <w:sz w:val="14"/>
                <w:szCs w:val="14"/>
              </w:rPr>
              <w:t>Deterioro</w:t>
            </w:r>
          </w:p>
        </w:tc>
        <w:tc>
          <w:tcPr>
            <w:tcW w:w="950" w:type="dxa"/>
            <w:tcBorders>
              <w:top w:val="single" w:sz="4" w:space="0" w:color="auto"/>
              <w:bottom w:val="nil"/>
            </w:tcBorders>
          </w:tcPr>
          <w:p w:rsidR="000F61E8" w:rsidRPr="002E6ABA" w:rsidRDefault="000F61E8" w:rsidP="00502956">
            <w:pPr>
              <w:pStyle w:val="Portada"/>
              <w:ind w:left="-57" w:right="-57"/>
              <w:jc w:val="center"/>
              <w:rPr>
                <w:sz w:val="14"/>
                <w:szCs w:val="14"/>
              </w:rPr>
            </w:pPr>
            <w:r w:rsidRPr="002E6ABA">
              <w:rPr>
                <w:sz w:val="14"/>
                <w:szCs w:val="14"/>
              </w:rPr>
              <w:t>Deterioro</w:t>
            </w:r>
          </w:p>
        </w:tc>
      </w:tr>
      <w:tr w:rsidR="000F61E8" w:rsidRPr="002E6ABA" w:rsidTr="00502956">
        <w:trPr>
          <w:tblHeader/>
          <w:jc w:val="center"/>
        </w:trPr>
        <w:tc>
          <w:tcPr>
            <w:tcW w:w="2247"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Sociedad</w:t>
            </w:r>
          </w:p>
        </w:tc>
        <w:tc>
          <w:tcPr>
            <w:tcW w:w="2626"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Domicilio</w:t>
            </w:r>
          </w:p>
        </w:tc>
        <w:tc>
          <w:tcPr>
            <w:tcW w:w="1910"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Actividad</w:t>
            </w:r>
          </w:p>
        </w:tc>
        <w:tc>
          <w:tcPr>
            <w:tcW w:w="641" w:type="dxa"/>
          </w:tcPr>
          <w:p w:rsidR="000F61E8" w:rsidRPr="002E6ABA" w:rsidRDefault="000F61E8" w:rsidP="00502956">
            <w:pPr>
              <w:pStyle w:val="Portada"/>
              <w:ind w:left="-57" w:right="-57"/>
              <w:jc w:val="center"/>
              <w:rPr>
                <w:sz w:val="14"/>
                <w:szCs w:val="14"/>
              </w:rPr>
            </w:pPr>
            <w:r w:rsidRPr="002E6ABA">
              <w:rPr>
                <w:sz w:val="14"/>
                <w:szCs w:val="14"/>
              </w:rPr>
              <w:t>Directa</w:t>
            </w:r>
          </w:p>
        </w:tc>
        <w:tc>
          <w:tcPr>
            <w:tcW w:w="851" w:type="dxa"/>
          </w:tcPr>
          <w:p w:rsidR="000F61E8" w:rsidRPr="002E6ABA" w:rsidRDefault="000F61E8" w:rsidP="00502956">
            <w:pPr>
              <w:pStyle w:val="Portada"/>
              <w:ind w:left="-57" w:right="-57"/>
              <w:jc w:val="center"/>
              <w:rPr>
                <w:sz w:val="14"/>
                <w:szCs w:val="14"/>
              </w:rPr>
            </w:pPr>
            <w:r w:rsidRPr="002E6ABA">
              <w:rPr>
                <w:sz w:val="14"/>
                <w:szCs w:val="14"/>
              </w:rPr>
              <w:t>Indirecta</w:t>
            </w:r>
          </w:p>
        </w:tc>
        <w:tc>
          <w:tcPr>
            <w:tcW w:w="992"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Capital</w:t>
            </w:r>
          </w:p>
        </w:tc>
        <w:tc>
          <w:tcPr>
            <w:tcW w:w="992"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Reservas</w:t>
            </w:r>
          </w:p>
        </w:tc>
        <w:tc>
          <w:tcPr>
            <w:tcW w:w="1134"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Subvenciones</w:t>
            </w:r>
          </w:p>
        </w:tc>
        <w:tc>
          <w:tcPr>
            <w:tcW w:w="993"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Ejercicio</w:t>
            </w:r>
          </w:p>
        </w:tc>
        <w:tc>
          <w:tcPr>
            <w:tcW w:w="992"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Explotación</w:t>
            </w:r>
          </w:p>
        </w:tc>
        <w:tc>
          <w:tcPr>
            <w:tcW w:w="918"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Coste</w:t>
            </w:r>
          </w:p>
        </w:tc>
        <w:tc>
          <w:tcPr>
            <w:tcW w:w="984"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del Ejercicio</w:t>
            </w:r>
          </w:p>
        </w:tc>
        <w:tc>
          <w:tcPr>
            <w:tcW w:w="950" w:type="dxa"/>
            <w:tcBorders>
              <w:top w:val="nil"/>
            </w:tcBorders>
          </w:tcPr>
          <w:p w:rsidR="000F61E8" w:rsidRPr="002E6ABA" w:rsidRDefault="000F61E8" w:rsidP="00502956">
            <w:pPr>
              <w:pStyle w:val="Portada"/>
              <w:ind w:left="-57" w:right="-57"/>
              <w:jc w:val="center"/>
              <w:rPr>
                <w:sz w:val="14"/>
                <w:szCs w:val="14"/>
              </w:rPr>
            </w:pPr>
            <w:r w:rsidRPr="002E6ABA">
              <w:rPr>
                <w:sz w:val="14"/>
                <w:szCs w:val="14"/>
              </w:rPr>
              <w:t>Acumulado</w:t>
            </w:r>
          </w:p>
        </w:tc>
      </w:tr>
      <w:tr w:rsidR="000F61E8" w:rsidRPr="002E6ABA" w:rsidTr="00502956">
        <w:trPr>
          <w:tblHeader/>
          <w:jc w:val="center"/>
        </w:trPr>
        <w:tc>
          <w:tcPr>
            <w:tcW w:w="2247" w:type="dxa"/>
            <w:tcBorders>
              <w:bottom w:val="nil"/>
            </w:tcBorders>
          </w:tcPr>
          <w:p w:rsidR="000F61E8" w:rsidRPr="002E6ABA" w:rsidRDefault="000F61E8" w:rsidP="00502956">
            <w:pPr>
              <w:pStyle w:val="Portada"/>
              <w:rPr>
                <w:b w:val="0"/>
                <w:sz w:val="14"/>
                <w:szCs w:val="14"/>
              </w:rPr>
            </w:pPr>
          </w:p>
        </w:tc>
        <w:tc>
          <w:tcPr>
            <w:tcW w:w="2626" w:type="dxa"/>
            <w:tcBorders>
              <w:bottom w:val="nil"/>
            </w:tcBorders>
          </w:tcPr>
          <w:p w:rsidR="000F61E8" w:rsidRPr="002E6ABA" w:rsidRDefault="000F61E8" w:rsidP="00502956">
            <w:pPr>
              <w:pStyle w:val="Portada"/>
              <w:rPr>
                <w:b w:val="0"/>
                <w:sz w:val="14"/>
                <w:szCs w:val="14"/>
              </w:rPr>
            </w:pPr>
          </w:p>
        </w:tc>
        <w:tc>
          <w:tcPr>
            <w:tcW w:w="1910" w:type="dxa"/>
            <w:tcBorders>
              <w:bottom w:val="nil"/>
            </w:tcBorders>
          </w:tcPr>
          <w:p w:rsidR="000F61E8" w:rsidRPr="002E6ABA" w:rsidRDefault="000F61E8" w:rsidP="00502956">
            <w:pPr>
              <w:pStyle w:val="Portada"/>
              <w:rPr>
                <w:b w:val="0"/>
                <w:sz w:val="14"/>
                <w:szCs w:val="14"/>
              </w:rPr>
            </w:pPr>
          </w:p>
        </w:tc>
        <w:tc>
          <w:tcPr>
            <w:tcW w:w="641" w:type="dxa"/>
            <w:tcBorders>
              <w:bottom w:val="nil"/>
            </w:tcBorders>
          </w:tcPr>
          <w:p w:rsidR="000F61E8" w:rsidRPr="002E6ABA" w:rsidRDefault="000F61E8" w:rsidP="00502956">
            <w:pPr>
              <w:pStyle w:val="Portada"/>
              <w:rPr>
                <w:b w:val="0"/>
                <w:sz w:val="14"/>
                <w:szCs w:val="14"/>
              </w:rPr>
            </w:pPr>
          </w:p>
        </w:tc>
        <w:tc>
          <w:tcPr>
            <w:tcW w:w="851" w:type="dxa"/>
            <w:tcBorders>
              <w:bottom w:val="nil"/>
            </w:tcBorders>
          </w:tcPr>
          <w:p w:rsidR="000F61E8" w:rsidRPr="002E6ABA" w:rsidRDefault="000F61E8" w:rsidP="00502956">
            <w:pPr>
              <w:pStyle w:val="Portada"/>
              <w:rPr>
                <w:b w:val="0"/>
                <w:sz w:val="14"/>
                <w:szCs w:val="14"/>
              </w:rPr>
            </w:pPr>
          </w:p>
        </w:tc>
        <w:tc>
          <w:tcPr>
            <w:tcW w:w="992" w:type="dxa"/>
            <w:tcBorders>
              <w:bottom w:val="nil"/>
            </w:tcBorders>
          </w:tcPr>
          <w:p w:rsidR="000F61E8" w:rsidRPr="002E6ABA" w:rsidRDefault="000F61E8" w:rsidP="00502956">
            <w:pPr>
              <w:pStyle w:val="Portada"/>
              <w:rPr>
                <w:b w:val="0"/>
                <w:sz w:val="14"/>
                <w:szCs w:val="14"/>
              </w:rPr>
            </w:pPr>
          </w:p>
        </w:tc>
        <w:tc>
          <w:tcPr>
            <w:tcW w:w="992" w:type="dxa"/>
            <w:tcBorders>
              <w:bottom w:val="nil"/>
            </w:tcBorders>
          </w:tcPr>
          <w:p w:rsidR="000F61E8" w:rsidRPr="002E6ABA" w:rsidRDefault="000F61E8" w:rsidP="00502956">
            <w:pPr>
              <w:pStyle w:val="Portada"/>
              <w:rPr>
                <w:b w:val="0"/>
                <w:sz w:val="14"/>
                <w:szCs w:val="14"/>
              </w:rPr>
            </w:pPr>
          </w:p>
        </w:tc>
        <w:tc>
          <w:tcPr>
            <w:tcW w:w="1134" w:type="dxa"/>
            <w:tcBorders>
              <w:bottom w:val="nil"/>
            </w:tcBorders>
          </w:tcPr>
          <w:p w:rsidR="000F61E8" w:rsidRPr="002E6ABA" w:rsidRDefault="000F61E8" w:rsidP="00502956">
            <w:pPr>
              <w:pStyle w:val="Portada"/>
              <w:rPr>
                <w:b w:val="0"/>
                <w:sz w:val="14"/>
                <w:szCs w:val="14"/>
              </w:rPr>
            </w:pPr>
          </w:p>
        </w:tc>
        <w:tc>
          <w:tcPr>
            <w:tcW w:w="993" w:type="dxa"/>
            <w:tcBorders>
              <w:bottom w:val="nil"/>
            </w:tcBorders>
          </w:tcPr>
          <w:p w:rsidR="000F61E8" w:rsidRPr="002E6ABA" w:rsidRDefault="000F61E8" w:rsidP="00502956">
            <w:pPr>
              <w:pStyle w:val="Portada"/>
              <w:rPr>
                <w:b w:val="0"/>
                <w:sz w:val="14"/>
                <w:szCs w:val="14"/>
              </w:rPr>
            </w:pPr>
          </w:p>
        </w:tc>
        <w:tc>
          <w:tcPr>
            <w:tcW w:w="992" w:type="dxa"/>
            <w:tcBorders>
              <w:bottom w:val="nil"/>
            </w:tcBorders>
          </w:tcPr>
          <w:p w:rsidR="000F61E8" w:rsidRPr="002E6ABA" w:rsidRDefault="000F61E8" w:rsidP="00502956">
            <w:pPr>
              <w:pStyle w:val="Portada"/>
              <w:rPr>
                <w:b w:val="0"/>
                <w:sz w:val="14"/>
                <w:szCs w:val="14"/>
              </w:rPr>
            </w:pPr>
          </w:p>
        </w:tc>
        <w:tc>
          <w:tcPr>
            <w:tcW w:w="918" w:type="dxa"/>
            <w:tcBorders>
              <w:bottom w:val="nil"/>
            </w:tcBorders>
          </w:tcPr>
          <w:p w:rsidR="000F61E8" w:rsidRPr="002E6ABA" w:rsidRDefault="000F61E8" w:rsidP="00502956">
            <w:pPr>
              <w:pStyle w:val="Portada"/>
              <w:rPr>
                <w:b w:val="0"/>
                <w:sz w:val="14"/>
                <w:szCs w:val="14"/>
              </w:rPr>
            </w:pPr>
          </w:p>
        </w:tc>
        <w:tc>
          <w:tcPr>
            <w:tcW w:w="984" w:type="dxa"/>
            <w:tcBorders>
              <w:bottom w:val="nil"/>
            </w:tcBorders>
          </w:tcPr>
          <w:p w:rsidR="000F61E8" w:rsidRPr="002E6ABA" w:rsidRDefault="000F61E8" w:rsidP="00502956">
            <w:pPr>
              <w:pStyle w:val="Portada"/>
              <w:rPr>
                <w:b w:val="0"/>
                <w:sz w:val="14"/>
                <w:szCs w:val="14"/>
              </w:rPr>
            </w:pPr>
          </w:p>
        </w:tc>
        <w:tc>
          <w:tcPr>
            <w:tcW w:w="950" w:type="dxa"/>
            <w:tcBorders>
              <w:bottom w:val="nil"/>
            </w:tcBorders>
          </w:tcPr>
          <w:p w:rsidR="000F61E8" w:rsidRPr="002E6ABA" w:rsidRDefault="000F61E8" w:rsidP="00502956">
            <w:pPr>
              <w:pStyle w:val="Portada"/>
              <w:rPr>
                <w:b w:val="0"/>
                <w:sz w:val="14"/>
                <w:szCs w:val="14"/>
              </w:rPr>
            </w:pPr>
          </w:p>
        </w:tc>
      </w:tr>
      <w:tr w:rsidR="000F61E8" w:rsidRPr="002E6ABA" w:rsidTr="00502956">
        <w:trPr>
          <w:jc w:val="center"/>
        </w:trPr>
        <w:tc>
          <w:tcPr>
            <w:tcW w:w="2247" w:type="dxa"/>
            <w:tcBorders>
              <w:top w:val="nil"/>
              <w:bottom w:val="nil"/>
            </w:tcBorders>
          </w:tcPr>
          <w:p w:rsidR="000F61E8" w:rsidRPr="001B79D6" w:rsidRDefault="000F61E8" w:rsidP="00502956">
            <w:pPr>
              <w:pStyle w:val="Portada"/>
              <w:rPr>
                <w:b w:val="0"/>
                <w:sz w:val="14"/>
                <w:szCs w:val="14"/>
              </w:rPr>
            </w:pPr>
            <w:r>
              <w:rPr>
                <w:b w:val="0"/>
                <w:sz w:val="14"/>
                <w:szCs w:val="14"/>
              </w:rPr>
              <w:t xml:space="preserve">Iniciativas de </w:t>
            </w:r>
            <w:r w:rsidRPr="001B79D6">
              <w:rPr>
                <w:b w:val="0"/>
                <w:sz w:val="14"/>
                <w:szCs w:val="14"/>
              </w:rPr>
              <w:t>Empleo Andaluzas, S.A.</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Avenida de las Ciencias 27, Edificio </w:t>
            </w:r>
            <w:proofErr w:type="spellStart"/>
            <w:r w:rsidRPr="001B79D6">
              <w:rPr>
                <w:b w:val="0"/>
                <w:sz w:val="14"/>
                <w:szCs w:val="14"/>
              </w:rPr>
              <w:t>Entreparques</w:t>
            </w:r>
            <w:proofErr w:type="spellEnd"/>
            <w:r w:rsidRPr="001B79D6">
              <w:rPr>
                <w:b w:val="0"/>
                <w:sz w:val="14"/>
                <w:szCs w:val="14"/>
              </w:rPr>
              <w:t xml:space="preserve"> bloque 5, Local;41020 Sevilla</w:t>
            </w:r>
          </w:p>
        </w:tc>
        <w:tc>
          <w:tcPr>
            <w:tcW w:w="1910" w:type="dxa"/>
            <w:tcBorders>
              <w:top w:val="nil"/>
              <w:bottom w:val="nil"/>
            </w:tcBorders>
          </w:tcPr>
          <w:p w:rsidR="000F61E8" w:rsidRPr="001B79D6" w:rsidRDefault="000F61E8" w:rsidP="00502956">
            <w:pPr>
              <w:pStyle w:val="Portada"/>
              <w:rPr>
                <w:b w:val="0"/>
                <w:sz w:val="14"/>
                <w:szCs w:val="14"/>
              </w:rPr>
            </w:pPr>
            <w:r w:rsidRPr="001B79D6">
              <w:rPr>
                <w:b w:val="0"/>
                <w:sz w:val="14"/>
                <w:szCs w:val="14"/>
              </w:rPr>
              <w:t>Integración laboral de pacientes mentales de Andalucía</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46,97</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1.487.640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(152.238)</w:t>
            </w:r>
          </w:p>
        </w:tc>
        <w:tc>
          <w:tcPr>
            <w:tcW w:w="1134" w:type="dxa"/>
            <w:tcBorders>
              <w:top w:val="nil"/>
              <w:bottom w:val="nil"/>
            </w:tcBorders>
          </w:tcPr>
          <w:p w:rsidR="000F61E8" w:rsidRPr="001B79D6" w:rsidRDefault="000F61E8" w:rsidP="00502956">
            <w:pPr>
              <w:pStyle w:val="Portada"/>
              <w:jc w:val="center"/>
              <w:rPr>
                <w:b w:val="0"/>
                <w:sz w:val="14"/>
                <w:szCs w:val="14"/>
              </w:rPr>
            </w:pPr>
            <w:r w:rsidRPr="001B79D6">
              <w:rPr>
                <w:b w:val="0"/>
                <w:sz w:val="14"/>
                <w:szCs w:val="14"/>
              </w:rPr>
              <w:t>-</w:t>
            </w:r>
          </w:p>
        </w:tc>
        <w:tc>
          <w:tcPr>
            <w:tcW w:w="993" w:type="dxa"/>
            <w:tcBorders>
              <w:top w:val="nil"/>
              <w:bottom w:val="nil"/>
            </w:tcBorders>
          </w:tcPr>
          <w:p w:rsidR="000F61E8" w:rsidRPr="001B79D6" w:rsidRDefault="000F61E8" w:rsidP="00502956">
            <w:pPr>
              <w:pStyle w:val="Portada"/>
              <w:jc w:val="center"/>
              <w:rPr>
                <w:b w:val="0"/>
                <w:sz w:val="14"/>
                <w:szCs w:val="14"/>
              </w:rPr>
            </w:pPr>
            <w:r w:rsidRPr="001B79D6">
              <w:rPr>
                <w:b w:val="0"/>
                <w:sz w:val="14"/>
                <w:szCs w:val="14"/>
              </w:rPr>
              <w:t>-</w:t>
            </w:r>
          </w:p>
        </w:tc>
        <w:tc>
          <w:tcPr>
            <w:tcW w:w="992" w:type="dxa"/>
            <w:tcBorders>
              <w:top w:val="nil"/>
              <w:bottom w:val="nil"/>
            </w:tcBorders>
          </w:tcPr>
          <w:p w:rsidR="000F61E8" w:rsidRPr="001B79D6" w:rsidRDefault="000F61E8" w:rsidP="00502956">
            <w:pPr>
              <w:pStyle w:val="Portada"/>
              <w:jc w:val="center"/>
              <w:rPr>
                <w:b w:val="0"/>
                <w:sz w:val="14"/>
                <w:szCs w:val="14"/>
              </w:rPr>
            </w:pPr>
            <w:r w:rsidRPr="001B79D6">
              <w:rPr>
                <w:b w:val="0"/>
                <w:sz w:val="14"/>
                <w:szCs w:val="14"/>
              </w:rPr>
              <w:t>-</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698.676</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rPr>
                <w:b w:val="0"/>
                <w:sz w:val="14"/>
                <w:szCs w:val="14"/>
              </w:rPr>
            </w:pPr>
            <w:proofErr w:type="spellStart"/>
            <w:r w:rsidRPr="001B79D6">
              <w:rPr>
                <w:b w:val="0"/>
                <w:sz w:val="14"/>
                <w:szCs w:val="14"/>
              </w:rPr>
              <w:t>Multiser</w:t>
            </w:r>
            <w:proofErr w:type="spellEnd"/>
            <w:r w:rsidRPr="001B79D6">
              <w:rPr>
                <w:b w:val="0"/>
                <w:sz w:val="14"/>
                <w:szCs w:val="14"/>
              </w:rPr>
              <w:t xml:space="preserve"> del Mediterráneo, S.L.</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Recinto Hospital Civil, Nave Central; Civil, s/n; 29009 Málaga</w:t>
            </w:r>
          </w:p>
        </w:tc>
        <w:tc>
          <w:tcPr>
            <w:tcW w:w="1910" w:type="dxa"/>
            <w:tcBorders>
              <w:top w:val="nil"/>
              <w:bottom w:val="nil"/>
            </w:tcBorders>
          </w:tcPr>
          <w:p w:rsidR="000F61E8" w:rsidRPr="001B79D6" w:rsidRDefault="000F61E8" w:rsidP="00502956">
            <w:pPr>
              <w:pStyle w:val="Portada"/>
              <w:rPr>
                <w:b w:val="0"/>
                <w:sz w:val="14"/>
                <w:szCs w:val="14"/>
              </w:rPr>
            </w:pPr>
            <w:r w:rsidRPr="001B79D6">
              <w:rPr>
                <w:b w:val="0"/>
                <w:sz w:val="14"/>
                <w:szCs w:val="14"/>
              </w:rPr>
              <w:t>Mantenimiento de parques y jardines. Impresión de textos. Guarda vehículos</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32,14</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16,78</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84.142</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1.463.955</w:t>
            </w:r>
          </w:p>
        </w:tc>
        <w:tc>
          <w:tcPr>
            <w:tcW w:w="1134" w:type="dxa"/>
            <w:tcBorders>
              <w:top w:val="nil"/>
              <w:bottom w:val="nil"/>
            </w:tcBorders>
          </w:tcPr>
          <w:p w:rsidR="000F61E8" w:rsidRPr="001B79D6" w:rsidRDefault="000F61E8" w:rsidP="00502956">
            <w:pPr>
              <w:pStyle w:val="Portada"/>
              <w:jc w:val="center"/>
              <w:rPr>
                <w:b w:val="0"/>
                <w:sz w:val="14"/>
                <w:szCs w:val="14"/>
              </w:rPr>
            </w:pPr>
            <w:r w:rsidRPr="001B79D6">
              <w:rPr>
                <w:b w:val="0"/>
                <w:sz w:val="14"/>
                <w:szCs w:val="14"/>
              </w:rPr>
              <w:t>-</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168.715</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168.715</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27.046</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rPr>
                <w:b w:val="0"/>
                <w:sz w:val="14"/>
                <w:szCs w:val="14"/>
              </w:rPr>
            </w:pPr>
            <w:proofErr w:type="spellStart"/>
            <w:r w:rsidRPr="001B79D6">
              <w:rPr>
                <w:b w:val="0"/>
                <w:sz w:val="14"/>
                <w:szCs w:val="14"/>
              </w:rPr>
              <w:t>Proazimut</w:t>
            </w:r>
            <w:proofErr w:type="spellEnd"/>
            <w:r w:rsidRPr="001B79D6">
              <w:rPr>
                <w:b w:val="0"/>
                <w:sz w:val="14"/>
                <w:szCs w:val="14"/>
              </w:rPr>
              <w:t>, S.L.</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Cortijo El Cuarto s/n, Nave Central; 41014 Bellavista (Sevilla)</w:t>
            </w:r>
          </w:p>
        </w:tc>
        <w:tc>
          <w:tcPr>
            <w:tcW w:w="1910" w:type="dxa"/>
            <w:tcBorders>
              <w:top w:val="nil"/>
              <w:bottom w:val="nil"/>
            </w:tcBorders>
          </w:tcPr>
          <w:p w:rsidR="000F61E8" w:rsidRPr="001B79D6" w:rsidRDefault="000F61E8" w:rsidP="00502956">
            <w:pPr>
              <w:pStyle w:val="Portada"/>
              <w:rPr>
                <w:b w:val="0"/>
                <w:sz w:val="14"/>
                <w:szCs w:val="14"/>
              </w:rPr>
            </w:pPr>
            <w:r w:rsidRPr="001B79D6">
              <w:rPr>
                <w:b w:val="0"/>
                <w:sz w:val="14"/>
                <w:szCs w:val="14"/>
              </w:rPr>
              <w:t>Fabricación, distribución y reparación de elementos electrónicos, artículos madera</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34,07</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14,83</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328.153</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2.806.911</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1.261</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586.450</w:t>
            </w:r>
          </w:p>
        </w:tc>
        <w:tc>
          <w:tcPr>
            <w:tcW w:w="992" w:type="dxa"/>
            <w:tcBorders>
              <w:top w:val="nil"/>
              <w:bottom w:val="nil"/>
            </w:tcBorders>
          </w:tcPr>
          <w:p w:rsidR="000F61E8" w:rsidRPr="001B79D6" w:rsidRDefault="000F61E8" w:rsidP="00502956">
            <w:pPr>
              <w:pStyle w:val="Portada"/>
              <w:tabs>
                <w:tab w:val="decimal" w:pos="668"/>
              </w:tabs>
              <w:rPr>
                <w:b w:val="0"/>
                <w:sz w:val="14"/>
                <w:szCs w:val="14"/>
                <w:highlight w:val="yellow"/>
              </w:rPr>
            </w:pPr>
            <w:r w:rsidRPr="001B79D6">
              <w:rPr>
                <w:b w:val="0"/>
                <w:sz w:val="14"/>
                <w:szCs w:val="14"/>
              </w:rPr>
              <w:t>586</w:t>
            </w:r>
            <w:r>
              <w:rPr>
                <w:b w:val="0"/>
                <w:sz w:val="14"/>
                <w:szCs w:val="14"/>
              </w:rPr>
              <w:t>.</w:t>
            </w:r>
            <w:r w:rsidRPr="001B79D6">
              <w:rPr>
                <w:b w:val="0"/>
                <w:sz w:val="14"/>
                <w:szCs w:val="14"/>
              </w:rPr>
              <w:t>450</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111.788</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rPr>
                <w:b w:val="0"/>
                <w:sz w:val="14"/>
                <w:szCs w:val="14"/>
              </w:rPr>
            </w:pPr>
            <w:r w:rsidRPr="001B79D6">
              <w:rPr>
                <w:b w:val="0"/>
                <w:sz w:val="14"/>
                <w:szCs w:val="14"/>
              </w:rPr>
              <w:t>Talleres Protegidos Gureak, S.A.</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Camino de </w:t>
            </w:r>
            <w:proofErr w:type="spellStart"/>
            <w:r w:rsidRPr="001B79D6">
              <w:rPr>
                <w:b w:val="0"/>
                <w:sz w:val="14"/>
                <w:szCs w:val="14"/>
              </w:rPr>
              <w:t>Illarra</w:t>
            </w:r>
            <w:proofErr w:type="spellEnd"/>
            <w:r w:rsidRPr="001B79D6">
              <w:rPr>
                <w:b w:val="0"/>
                <w:sz w:val="14"/>
                <w:szCs w:val="14"/>
              </w:rPr>
              <w:t xml:space="preserve"> 4; 20018 San Sebastián.</w:t>
            </w:r>
          </w:p>
        </w:tc>
        <w:tc>
          <w:tcPr>
            <w:tcW w:w="1910" w:type="dxa"/>
            <w:tcBorders>
              <w:top w:val="nil"/>
              <w:bottom w:val="nil"/>
            </w:tcBorders>
          </w:tcPr>
          <w:p w:rsidR="000F61E8" w:rsidRPr="001B79D6" w:rsidRDefault="000F61E8" w:rsidP="00502956">
            <w:pPr>
              <w:pStyle w:val="Portada"/>
              <w:rPr>
                <w:b w:val="0"/>
                <w:sz w:val="14"/>
                <w:szCs w:val="14"/>
              </w:rPr>
            </w:pPr>
            <w:r w:rsidRPr="001B79D6">
              <w:rPr>
                <w:b w:val="0"/>
                <w:sz w:val="14"/>
                <w:szCs w:val="14"/>
              </w:rPr>
              <w:t>Creación de empleo</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19,88</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4.928.299</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67.080.035</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10.451.248</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2.013.314</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2.013.314</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979.650</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C.E.E. Apta, S.L. (a)</w:t>
            </w:r>
          </w:p>
        </w:tc>
        <w:tc>
          <w:tcPr>
            <w:tcW w:w="2626"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 xml:space="preserve">Carretera AS-247 (Guijón-Alto Infanzón por </w:t>
            </w:r>
            <w:proofErr w:type="spellStart"/>
            <w:r w:rsidRPr="001B79D6">
              <w:rPr>
                <w:b w:val="0"/>
                <w:sz w:val="14"/>
                <w:szCs w:val="14"/>
              </w:rPr>
              <w:t>Somio</w:t>
            </w:r>
            <w:proofErr w:type="spellEnd"/>
            <w:r w:rsidRPr="001B79D6">
              <w:rPr>
                <w:b w:val="0"/>
                <w:sz w:val="14"/>
                <w:szCs w:val="14"/>
              </w:rPr>
              <w:t>), nº166, Gijón (Asturias)</w:t>
            </w:r>
          </w:p>
        </w:tc>
        <w:tc>
          <w:tcPr>
            <w:tcW w:w="1910"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Elaboración, fabricación y distribución elementos para vehículos y líneas blanca</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45,99</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5.008.000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(9.613.831)</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123.823</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(2.480.459)</w:t>
            </w:r>
          </w:p>
        </w:tc>
        <w:tc>
          <w:tcPr>
            <w:tcW w:w="992" w:type="dxa"/>
            <w:tcBorders>
              <w:top w:val="nil"/>
              <w:bottom w:val="nil"/>
            </w:tcBorders>
          </w:tcPr>
          <w:p w:rsidR="000F61E8" w:rsidRPr="001B79D6" w:rsidRDefault="000F61E8" w:rsidP="00502956">
            <w:pPr>
              <w:pStyle w:val="Portada"/>
              <w:tabs>
                <w:tab w:val="decimal" w:pos="776"/>
              </w:tabs>
              <w:rPr>
                <w:b w:val="0"/>
                <w:sz w:val="14"/>
                <w:szCs w:val="14"/>
              </w:rPr>
            </w:pPr>
            <w:r w:rsidRPr="001B79D6">
              <w:rPr>
                <w:b w:val="0"/>
                <w:sz w:val="14"/>
                <w:szCs w:val="14"/>
              </w:rPr>
              <w:t>(2.081.580)</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2.539.200</w:t>
            </w:r>
          </w:p>
        </w:tc>
        <w:tc>
          <w:tcPr>
            <w:tcW w:w="984" w:type="dxa"/>
            <w:tcBorders>
              <w:top w:val="nil"/>
              <w:bottom w:val="nil"/>
            </w:tcBorders>
          </w:tcPr>
          <w:p w:rsidR="000F61E8" w:rsidRPr="00D55D1D" w:rsidRDefault="000F61E8" w:rsidP="00502956">
            <w:pPr>
              <w:pStyle w:val="Portada"/>
              <w:jc w:val="center"/>
              <w:rPr>
                <w:b w:val="0"/>
                <w:sz w:val="14"/>
                <w:szCs w:val="14"/>
              </w:rPr>
            </w:pPr>
            <w:r w:rsidRPr="00D55D1D">
              <w:rPr>
                <w:b w:val="0"/>
                <w:sz w:val="14"/>
                <w:szCs w:val="14"/>
              </w:rPr>
              <w:t>-</w:t>
            </w:r>
          </w:p>
        </w:tc>
        <w:tc>
          <w:tcPr>
            <w:tcW w:w="950" w:type="dxa"/>
            <w:tcBorders>
              <w:top w:val="nil"/>
              <w:bottom w:val="nil"/>
            </w:tcBorders>
          </w:tcPr>
          <w:p w:rsidR="000F61E8" w:rsidRPr="00D55D1D" w:rsidRDefault="000F61E8" w:rsidP="00502956">
            <w:pPr>
              <w:pStyle w:val="Portada"/>
              <w:tabs>
                <w:tab w:val="decimal" w:pos="734"/>
              </w:tabs>
              <w:rPr>
                <w:b w:val="0"/>
                <w:sz w:val="14"/>
                <w:szCs w:val="14"/>
              </w:rPr>
            </w:pPr>
            <w:r w:rsidRPr="00D55D1D">
              <w:rPr>
                <w:b w:val="0"/>
                <w:sz w:val="14"/>
                <w:szCs w:val="14"/>
              </w:rPr>
              <w:t>(2.539.200)</w:t>
            </w:r>
          </w:p>
        </w:tc>
      </w:tr>
      <w:tr w:rsidR="000F61E8" w:rsidRPr="002E6ABA" w:rsidTr="00502956">
        <w:trPr>
          <w:jc w:val="center"/>
        </w:trPr>
        <w:tc>
          <w:tcPr>
            <w:tcW w:w="2247" w:type="dxa"/>
            <w:tcBorders>
              <w:top w:val="nil"/>
              <w:bottom w:val="nil"/>
            </w:tcBorders>
          </w:tcPr>
          <w:p w:rsidR="000F61E8" w:rsidRPr="003F7965" w:rsidRDefault="000F61E8" w:rsidP="00502956">
            <w:pPr>
              <w:pStyle w:val="Portada"/>
              <w:tabs>
                <w:tab w:val="decimal" w:pos="320"/>
              </w:tabs>
              <w:rPr>
                <w:b w:val="0"/>
                <w:sz w:val="14"/>
                <w:szCs w:val="14"/>
              </w:rPr>
            </w:pPr>
            <w:r w:rsidRPr="003F7965">
              <w:rPr>
                <w:b w:val="0"/>
                <w:sz w:val="14"/>
                <w:szCs w:val="14"/>
              </w:rPr>
              <w:t>Talleres Auxiliar</w:t>
            </w:r>
            <w:r>
              <w:rPr>
                <w:b w:val="0"/>
                <w:sz w:val="14"/>
                <w:szCs w:val="14"/>
              </w:rPr>
              <w:t>es de Subcontratación Industria</w:t>
            </w:r>
            <w:r w:rsidRPr="003F7965">
              <w:rPr>
                <w:b w:val="0"/>
                <w:sz w:val="14"/>
                <w:szCs w:val="14"/>
              </w:rPr>
              <w:t xml:space="preserve"> Navarra, S.A.</w:t>
            </w:r>
          </w:p>
        </w:tc>
        <w:tc>
          <w:tcPr>
            <w:tcW w:w="2626" w:type="dxa"/>
            <w:tcBorders>
              <w:top w:val="nil"/>
              <w:bottom w:val="nil"/>
            </w:tcBorders>
          </w:tcPr>
          <w:p w:rsidR="000F61E8" w:rsidRPr="003F7965" w:rsidRDefault="000F61E8" w:rsidP="00502956">
            <w:pPr>
              <w:pStyle w:val="Portada"/>
              <w:tabs>
                <w:tab w:val="decimal" w:pos="320"/>
              </w:tabs>
              <w:rPr>
                <w:b w:val="0"/>
                <w:sz w:val="14"/>
                <w:szCs w:val="14"/>
              </w:rPr>
            </w:pPr>
            <w:r w:rsidRPr="003F7965">
              <w:rPr>
                <w:b w:val="0"/>
                <w:sz w:val="14"/>
                <w:szCs w:val="14"/>
              </w:rPr>
              <w:t xml:space="preserve">Polígono Industrial </w:t>
            </w:r>
            <w:proofErr w:type="spellStart"/>
            <w:r w:rsidRPr="003F7965">
              <w:rPr>
                <w:b w:val="0"/>
                <w:sz w:val="14"/>
                <w:szCs w:val="14"/>
              </w:rPr>
              <w:t>Arazuri-Orcoyen</w:t>
            </w:r>
            <w:proofErr w:type="spellEnd"/>
            <w:r w:rsidRPr="003F7965">
              <w:rPr>
                <w:b w:val="0"/>
                <w:sz w:val="14"/>
                <w:szCs w:val="14"/>
              </w:rPr>
              <w:t xml:space="preserve">, Calle C, Naves 9 y 11 </w:t>
            </w:r>
            <w:proofErr w:type="spellStart"/>
            <w:r w:rsidRPr="003F7965">
              <w:rPr>
                <w:b w:val="0"/>
                <w:sz w:val="14"/>
                <w:szCs w:val="14"/>
              </w:rPr>
              <w:t>Arazuri</w:t>
            </w:r>
            <w:proofErr w:type="spellEnd"/>
            <w:r w:rsidRPr="003F7965">
              <w:rPr>
                <w:b w:val="0"/>
                <w:sz w:val="14"/>
                <w:szCs w:val="14"/>
              </w:rPr>
              <w:t xml:space="preserve"> (</w:t>
            </w:r>
            <w:proofErr w:type="spellStart"/>
            <w:r w:rsidRPr="003F7965">
              <w:rPr>
                <w:b w:val="0"/>
                <w:sz w:val="14"/>
                <w:szCs w:val="14"/>
              </w:rPr>
              <w:t>Condea</w:t>
            </w:r>
            <w:proofErr w:type="spellEnd"/>
            <w:r w:rsidRPr="003F7965">
              <w:rPr>
                <w:b w:val="0"/>
                <w:sz w:val="14"/>
                <w:szCs w:val="14"/>
              </w:rPr>
              <w:t xml:space="preserve"> de </w:t>
            </w:r>
            <w:proofErr w:type="spellStart"/>
            <w:r w:rsidRPr="003F7965">
              <w:rPr>
                <w:b w:val="0"/>
                <w:sz w:val="14"/>
                <w:szCs w:val="14"/>
              </w:rPr>
              <w:t>Oiza</w:t>
            </w:r>
            <w:proofErr w:type="spellEnd"/>
            <w:r w:rsidRPr="003F7965">
              <w:rPr>
                <w:b w:val="0"/>
                <w:sz w:val="14"/>
                <w:szCs w:val="14"/>
              </w:rPr>
              <w:t>) Navarra</w:t>
            </w:r>
          </w:p>
        </w:tc>
        <w:tc>
          <w:tcPr>
            <w:tcW w:w="1910" w:type="dxa"/>
            <w:tcBorders>
              <w:top w:val="nil"/>
              <w:bottom w:val="nil"/>
            </w:tcBorders>
          </w:tcPr>
          <w:p w:rsidR="000F61E8" w:rsidRPr="003F7965" w:rsidRDefault="000F61E8" w:rsidP="00502956">
            <w:pPr>
              <w:pStyle w:val="Portada"/>
              <w:tabs>
                <w:tab w:val="decimal" w:pos="320"/>
              </w:tabs>
              <w:rPr>
                <w:b w:val="0"/>
                <w:sz w:val="14"/>
                <w:szCs w:val="14"/>
              </w:rPr>
            </w:pPr>
            <w:r w:rsidRPr="003F7965">
              <w:rPr>
                <w:b w:val="0"/>
                <w:sz w:val="14"/>
                <w:szCs w:val="14"/>
              </w:rPr>
              <w:t>Prestación de servicios de jardinería, limpieza, higienización y actividades productivas del sector de automoción</w:t>
            </w:r>
          </w:p>
        </w:tc>
        <w:tc>
          <w:tcPr>
            <w:tcW w:w="641" w:type="dxa"/>
            <w:tcBorders>
              <w:top w:val="nil"/>
              <w:bottom w:val="nil"/>
            </w:tcBorders>
          </w:tcPr>
          <w:p w:rsidR="000F61E8" w:rsidRPr="003F7965" w:rsidRDefault="000F61E8" w:rsidP="00502956">
            <w:pPr>
              <w:pStyle w:val="Portada"/>
              <w:tabs>
                <w:tab w:val="decimal" w:pos="384"/>
              </w:tabs>
              <w:ind w:left="113" w:hanging="113"/>
              <w:rPr>
                <w:b w:val="0"/>
                <w:sz w:val="14"/>
                <w:szCs w:val="14"/>
              </w:rPr>
            </w:pPr>
            <w:r w:rsidRPr="003F7965">
              <w:rPr>
                <w:b w:val="0"/>
                <w:sz w:val="14"/>
                <w:szCs w:val="14"/>
              </w:rPr>
              <w:t>22,00</w:t>
            </w:r>
          </w:p>
        </w:tc>
        <w:tc>
          <w:tcPr>
            <w:tcW w:w="851" w:type="dxa"/>
            <w:tcBorders>
              <w:top w:val="nil"/>
              <w:bottom w:val="nil"/>
            </w:tcBorders>
          </w:tcPr>
          <w:p w:rsidR="000F61E8" w:rsidRPr="003F7965" w:rsidRDefault="000F61E8" w:rsidP="00502956">
            <w:pPr>
              <w:pStyle w:val="Portada"/>
              <w:tabs>
                <w:tab w:val="decimal" w:pos="621"/>
              </w:tabs>
              <w:rPr>
                <w:b w:val="0"/>
                <w:sz w:val="14"/>
                <w:szCs w:val="14"/>
              </w:rPr>
            </w:pPr>
            <w:r w:rsidRPr="003F7965">
              <w:rPr>
                <w:b w:val="0"/>
                <w:sz w:val="14"/>
                <w:szCs w:val="14"/>
              </w:rPr>
              <w:t>0,00</w:t>
            </w:r>
          </w:p>
        </w:tc>
        <w:tc>
          <w:tcPr>
            <w:tcW w:w="992" w:type="dxa"/>
            <w:tcBorders>
              <w:top w:val="nil"/>
              <w:bottom w:val="nil"/>
            </w:tcBorders>
          </w:tcPr>
          <w:p w:rsidR="000F61E8" w:rsidRPr="003F7965" w:rsidRDefault="000F61E8" w:rsidP="00502956">
            <w:pPr>
              <w:pStyle w:val="Portada"/>
              <w:tabs>
                <w:tab w:val="decimal" w:pos="668"/>
              </w:tabs>
              <w:rPr>
                <w:b w:val="0"/>
                <w:sz w:val="14"/>
                <w:szCs w:val="14"/>
              </w:rPr>
            </w:pPr>
            <w:r w:rsidRPr="003F7965">
              <w:rPr>
                <w:b w:val="0"/>
                <w:sz w:val="14"/>
                <w:szCs w:val="14"/>
              </w:rPr>
              <w:t>6.594.420</w:t>
            </w:r>
          </w:p>
        </w:tc>
        <w:tc>
          <w:tcPr>
            <w:tcW w:w="992" w:type="dxa"/>
            <w:tcBorders>
              <w:top w:val="nil"/>
              <w:bottom w:val="nil"/>
            </w:tcBorders>
          </w:tcPr>
          <w:p w:rsidR="000F61E8" w:rsidRPr="003F7965" w:rsidRDefault="000F61E8" w:rsidP="00502956">
            <w:pPr>
              <w:pStyle w:val="Portada"/>
              <w:tabs>
                <w:tab w:val="decimal" w:pos="668"/>
              </w:tabs>
              <w:rPr>
                <w:b w:val="0"/>
                <w:sz w:val="14"/>
                <w:szCs w:val="14"/>
              </w:rPr>
            </w:pPr>
            <w:r w:rsidRPr="003F7965">
              <w:rPr>
                <w:b w:val="0"/>
                <w:sz w:val="14"/>
                <w:szCs w:val="14"/>
              </w:rPr>
              <w:t>(1.638.684)</w:t>
            </w:r>
          </w:p>
        </w:tc>
        <w:tc>
          <w:tcPr>
            <w:tcW w:w="1134" w:type="dxa"/>
            <w:tcBorders>
              <w:top w:val="nil"/>
              <w:bottom w:val="nil"/>
            </w:tcBorders>
          </w:tcPr>
          <w:p w:rsidR="000F61E8" w:rsidRPr="003F7965" w:rsidRDefault="000F61E8" w:rsidP="00502956">
            <w:pPr>
              <w:pStyle w:val="Portada"/>
              <w:tabs>
                <w:tab w:val="decimal" w:pos="810"/>
              </w:tabs>
              <w:rPr>
                <w:b w:val="0"/>
                <w:sz w:val="14"/>
                <w:szCs w:val="14"/>
              </w:rPr>
            </w:pPr>
            <w:r w:rsidRPr="003F7965">
              <w:rPr>
                <w:b w:val="0"/>
                <w:sz w:val="14"/>
                <w:szCs w:val="14"/>
              </w:rPr>
              <w:t>4.116.854</w:t>
            </w:r>
          </w:p>
        </w:tc>
        <w:tc>
          <w:tcPr>
            <w:tcW w:w="993" w:type="dxa"/>
            <w:tcBorders>
              <w:top w:val="nil"/>
              <w:bottom w:val="nil"/>
            </w:tcBorders>
          </w:tcPr>
          <w:p w:rsidR="000F61E8" w:rsidRPr="003F7965" w:rsidRDefault="000F61E8" w:rsidP="00502956">
            <w:pPr>
              <w:pStyle w:val="Portada"/>
              <w:tabs>
                <w:tab w:val="decimal" w:pos="668"/>
              </w:tabs>
              <w:rPr>
                <w:b w:val="0"/>
                <w:sz w:val="14"/>
                <w:szCs w:val="14"/>
              </w:rPr>
            </w:pPr>
            <w:r w:rsidRPr="003F7965">
              <w:rPr>
                <w:b w:val="0"/>
                <w:sz w:val="14"/>
                <w:szCs w:val="14"/>
              </w:rPr>
              <w:t>40.868</w:t>
            </w:r>
          </w:p>
        </w:tc>
        <w:tc>
          <w:tcPr>
            <w:tcW w:w="992" w:type="dxa"/>
            <w:tcBorders>
              <w:top w:val="nil"/>
              <w:bottom w:val="nil"/>
            </w:tcBorders>
          </w:tcPr>
          <w:p w:rsidR="000F61E8" w:rsidRPr="003F7965" w:rsidRDefault="000F61E8" w:rsidP="00502956">
            <w:pPr>
              <w:pStyle w:val="Portada"/>
              <w:tabs>
                <w:tab w:val="decimal" w:pos="668"/>
              </w:tabs>
              <w:rPr>
                <w:b w:val="0"/>
                <w:sz w:val="14"/>
                <w:szCs w:val="14"/>
              </w:rPr>
            </w:pPr>
            <w:r w:rsidRPr="003F7965">
              <w:rPr>
                <w:b w:val="0"/>
                <w:sz w:val="14"/>
                <w:szCs w:val="14"/>
              </w:rPr>
              <w:t>40.868</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1.450.772</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tabs>
                <w:tab w:val="decimal" w:pos="320"/>
              </w:tabs>
              <w:rPr>
                <w:b w:val="0"/>
                <w:sz w:val="14"/>
                <w:szCs w:val="14"/>
              </w:rPr>
            </w:pPr>
            <w:proofErr w:type="spellStart"/>
            <w:r w:rsidRPr="001B79D6">
              <w:rPr>
                <w:b w:val="0"/>
                <w:sz w:val="14"/>
                <w:szCs w:val="14"/>
              </w:rPr>
              <w:t>Nasermo</w:t>
            </w:r>
            <w:proofErr w:type="spellEnd"/>
            <w:r w:rsidRPr="001B79D6">
              <w:rPr>
                <w:b w:val="0"/>
                <w:sz w:val="14"/>
                <w:szCs w:val="14"/>
              </w:rPr>
              <w:t>, S.L.</w:t>
            </w:r>
          </w:p>
        </w:tc>
        <w:tc>
          <w:tcPr>
            <w:tcW w:w="2626"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 xml:space="preserve">Zona Industrial </w:t>
            </w:r>
            <w:proofErr w:type="spellStart"/>
            <w:r w:rsidRPr="001B79D6">
              <w:rPr>
                <w:b w:val="0"/>
                <w:sz w:val="14"/>
                <w:szCs w:val="14"/>
              </w:rPr>
              <w:t>Noain</w:t>
            </w:r>
            <w:proofErr w:type="spellEnd"/>
            <w:r w:rsidRPr="001B79D6">
              <w:rPr>
                <w:b w:val="0"/>
                <w:sz w:val="14"/>
                <w:szCs w:val="14"/>
              </w:rPr>
              <w:t xml:space="preserve"> y </w:t>
            </w:r>
            <w:proofErr w:type="spellStart"/>
            <w:r w:rsidRPr="001B79D6">
              <w:rPr>
                <w:b w:val="0"/>
                <w:sz w:val="14"/>
                <w:szCs w:val="14"/>
              </w:rPr>
              <w:t>Ezquiroz</w:t>
            </w:r>
            <w:proofErr w:type="spellEnd"/>
            <w:r w:rsidRPr="001B79D6">
              <w:rPr>
                <w:b w:val="0"/>
                <w:sz w:val="14"/>
                <w:szCs w:val="14"/>
              </w:rPr>
              <w:t>,</w:t>
            </w:r>
            <w:r w:rsidRPr="001B79D6">
              <w:rPr>
                <w:b w:val="0"/>
                <w:sz w:val="14"/>
                <w:szCs w:val="14"/>
              </w:rPr>
              <w:br/>
              <w:t xml:space="preserve">zona 5 – 26, 31110 </w:t>
            </w:r>
            <w:proofErr w:type="spellStart"/>
            <w:r w:rsidRPr="001B79D6">
              <w:rPr>
                <w:b w:val="0"/>
                <w:sz w:val="14"/>
                <w:szCs w:val="14"/>
              </w:rPr>
              <w:t>Noain</w:t>
            </w:r>
            <w:proofErr w:type="spellEnd"/>
            <w:r w:rsidRPr="001B79D6">
              <w:rPr>
                <w:b w:val="0"/>
                <w:sz w:val="14"/>
                <w:szCs w:val="14"/>
              </w:rPr>
              <w:t xml:space="preserve"> (Navarra)</w:t>
            </w:r>
          </w:p>
        </w:tc>
        <w:tc>
          <w:tcPr>
            <w:tcW w:w="1910" w:type="dxa"/>
            <w:tcBorders>
              <w:top w:val="nil"/>
              <w:bottom w:val="nil"/>
            </w:tcBorders>
          </w:tcPr>
          <w:p w:rsidR="000F61E8" w:rsidRPr="001B79D6" w:rsidRDefault="000F61E8" w:rsidP="00502956">
            <w:pPr>
              <w:pStyle w:val="Portada"/>
              <w:tabs>
                <w:tab w:val="decimal" w:pos="320"/>
                <w:tab w:val="decimal" w:pos="462"/>
              </w:tabs>
              <w:rPr>
                <w:b w:val="0"/>
                <w:sz w:val="14"/>
                <w:szCs w:val="14"/>
              </w:rPr>
            </w:pPr>
            <w:r w:rsidRPr="001B79D6">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25,00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300.506</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1.539.290</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244.555</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(118.786)</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(118.786)</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75.126</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tabs>
                <w:tab w:val="decimal" w:pos="320"/>
              </w:tabs>
              <w:rPr>
                <w:b w:val="0"/>
                <w:sz w:val="14"/>
                <w:szCs w:val="14"/>
              </w:rPr>
            </w:pPr>
            <w:proofErr w:type="spellStart"/>
            <w:r w:rsidRPr="001B79D6">
              <w:rPr>
                <w:b w:val="0"/>
                <w:sz w:val="14"/>
                <w:szCs w:val="14"/>
              </w:rPr>
              <w:t>Manchalán</w:t>
            </w:r>
            <w:proofErr w:type="spellEnd"/>
            <w:r w:rsidRPr="001B79D6">
              <w:rPr>
                <w:b w:val="0"/>
                <w:sz w:val="14"/>
                <w:szCs w:val="14"/>
              </w:rPr>
              <w:t>, S.A.</w:t>
            </w:r>
          </w:p>
        </w:tc>
        <w:tc>
          <w:tcPr>
            <w:tcW w:w="2626"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Avda. Castilla la Mancha, 11, 19171 Cabanillas del Campo (Guadalajara)</w:t>
            </w:r>
          </w:p>
        </w:tc>
        <w:tc>
          <w:tcPr>
            <w:tcW w:w="1910" w:type="dxa"/>
            <w:tcBorders>
              <w:top w:val="nil"/>
              <w:bottom w:val="nil"/>
            </w:tcBorders>
          </w:tcPr>
          <w:p w:rsidR="000F61E8" w:rsidRPr="001B79D6" w:rsidRDefault="000F61E8" w:rsidP="00502956">
            <w:pPr>
              <w:pStyle w:val="Portada"/>
              <w:tabs>
                <w:tab w:val="decimal" w:pos="320"/>
                <w:tab w:val="decimal" w:pos="462"/>
              </w:tabs>
              <w:rPr>
                <w:b w:val="0"/>
                <w:sz w:val="14"/>
                <w:szCs w:val="14"/>
              </w:rPr>
            </w:pPr>
            <w:r w:rsidRPr="001B79D6">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25,00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2.182.500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(405.979)</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109.400</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307.105</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307.105</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456.500</w:t>
            </w:r>
          </w:p>
        </w:tc>
        <w:tc>
          <w:tcPr>
            <w:tcW w:w="984"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tabs>
                <w:tab w:val="decimal" w:pos="320"/>
              </w:tabs>
              <w:rPr>
                <w:b w:val="0"/>
                <w:sz w:val="14"/>
                <w:szCs w:val="14"/>
                <w:lang w:val="en-US"/>
              </w:rPr>
            </w:pPr>
            <w:r w:rsidRPr="001B79D6">
              <w:rPr>
                <w:b w:val="0"/>
                <w:sz w:val="14"/>
                <w:szCs w:val="14"/>
                <w:lang w:val="en-US"/>
              </w:rPr>
              <w:t>Total Gaming System, S.A.</w:t>
            </w:r>
          </w:p>
        </w:tc>
        <w:tc>
          <w:tcPr>
            <w:tcW w:w="2626"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C/ José Ortega y Gasset 18, 28006 Madrid</w:t>
            </w:r>
          </w:p>
        </w:tc>
        <w:tc>
          <w:tcPr>
            <w:tcW w:w="1910" w:type="dxa"/>
            <w:tcBorders>
              <w:top w:val="nil"/>
              <w:bottom w:val="nil"/>
            </w:tcBorders>
          </w:tcPr>
          <w:p w:rsidR="000F61E8" w:rsidRPr="001B79D6" w:rsidRDefault="000F61E8" w:rsidP="00502956">
            <w:pPr>
              <w:pStyle w:val="Portada"/>
              <w:tabs>
                <w:tab w:val="decimal" w:pos="320"/>
                <w:tab w:val="decimal" w:pos="462"/>
              </w:tabs>
              <w:rPr>
                <w:b w:val="0"/>
                <w:sz w:val="14"/>
                <w:szCs w:val="14"/>
              </w:rPr>
            </w:pPr>
            <w:r w:rsidRPr="001B79D6">
              <w:rPr>
                <w:b w:val="0"/>
                <w:sz w:val="14"/>
                <w:szCs w:val="14"/>
              </w:rPr>
              <w:t>Producción y comercialización de productos de ocio</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lang w:val="it-IT"/>
              </w:rPr>
            </w:pPr>
            <w:r w:rsidRPr="001B79D6">
              <w:rPr>
                <w:b w:val="0"/>
                <w:sz w:val="14"/>
                <w:szCs w:val="14"/>
                <w:lang w:val="it-IT"/>
              </w:rPr>
              <w:t>33,00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lang w:val="it-IT"/>
              </w:rPr>
            </w:pPr>
            <w:r w:rsidRPr="001B79D6">
              <w:rPr>
                <w:b w:val="0"/>
                <w:sz w:val="14"/>
                <w:szCs w:val="14"/>
                <w:lang w:val="it-IT"/>
              </w:rPr>
              <w:t>2.473.356</w:t>
            </w:r>
          </w:p>
        </w:tc>
        <w:tc>
          <w:tcPr>
            <w:tcW w:w="992" w:type="dxa"/>
            <w:tcBorders>
              <w:top w:val="nil"/>
              <w:bottom w:val="nil"/>
            </w:tcBorders>
          </w:tcPr>
          <w:p w:rsidR="000F61E8" w:rsidRPr="001B79D6" w:rsidRDefault="000F61E8" w:rsidP="00502956">
            <w:pPr>
              <w:pStyle w:val="Portada"/>
              <w:tabs>
                <w:tab w:val="decimal" w:pos="668"/>
              </w:tabs>
              <w:rPr>
                <w:b w:val="0"/>
                <w:sz w:val="14"/>
                <w:szCs w:val="14"/>
                <w:lang w:val="it-IT"/>
              </w:rPr>
            </w:pPr>
            <w:r w:rsidRPr="001B79D6">
              <w:rPr>
                <w:b w:val="0"/>
                <w:sz w:val="14"/>
                <w:szCs w:val="14"/>
                <w:lang w:val="it-IT"/>
              </w:rPr>
              <w:t>105.131</w:t>
            </w:r>
          </w:p>
        </w:tc>
        <w:tc>
          <w:tcPr>
            <w:tcW w:w="1134" w:type="dxa"/>
            <w:tcBorders>
              <w:top w:val="nil"/>
              <w:bottom w:val="nil"/>
            </w:tcBorders>
          </w:tcPr>
          <w:p w:rsidR="000F61E8" w:rsidRPr="001B79D6" w:rsidRDefault="000F61E8" w:rsidP="00502956">
            <w:pPr>
              <w:pStyle w:val="Portada"/>
              <w:jc w:val="center"/>
              <w:rPr>
                <w:b w:val="0"/>
                <w:sz w:val="14"/>
                <w:szCs w:val="14"/>
                <w:lang w:val="it-IT"/>
              </w:rPr>
            </w:pPr>
            <w:r w:rsidRPr="001B79D6">
              <w:rPr>
                <w:b w:val="0"/>
                <w:sz w:val="14"/>
                <w:szCs w:val="14"/>
                <w:lang w:val="it-IT"/>
              </w:rPr>
              <w:t>-</w:t>
            </w:r>
          </w:p>
        </w:tc>
        <w:tc>
          <w:tcPr>
            <w:tcW w:w="993" w:type="dxa"/>
            <w:tcBorders>
              <w:top w:val="nil"/>
              <w:bottom w:val="nil"/>
            </w:tcBorders>
          </w:tcPr>
          <w:p w:rsidR="000F61E8" w:rsidRPr="001B79D6" w:rsidRDefault="000F61E8" w:rsidP="00502956">
            <w:pPr>
              <w:pStyle w:val="Portada"/>
              <w:tabs>
                <w:tab w:val="decimal" w:pos="668"/>
              </w:tabs>
              <w:rPr>
                <w:b w:val="0"/>
                <w:sz w:val="14"/>
                <w:szCs w:val="14"/>
                <w:lang w:val="it-IT"/>
              </w:rPr>
            </w:pPr>
            <w:r w:rsidRPr="001B79D6">
              <w:rPr>
                <w:b w:val="0"/>
                <w:sz w:val="14"/>
                <w:szCs w:val="14"/>
                <w:lang w:val="it-IT"/>
              </w:rPr>
              <w:t>173.679</w:t>
            </w:r>
          </w:p>
        </w:tc>
        <w:tc>
          <w:tcPr>
            <w:tcW w:w="992" w:type="dxa"/>
            <w:tcBorders>
              <w:top w:val="nil"/>
              <w:bottom w:val="nil"/>
            </w:tcBorders>
          </w:tcPr>
          <w:p w:rsidR="000F61E8" w:rsidRPr="001B79D6" w:rsidRDefault="000F61E8" w:rsidP="00502956">
            <w:pPr>
              <w:pStyle w:val="Portada"/>
              <w:tabs>
                <w:tab w:val="decimal" w:pos="668"/>
              </w:tabs>
              <w:rPr>
                <w:b w:val="0"/>
                <w:sz w:val="14"/>
                <w:szCs w:val="14"/>
                <w:highlight w:val="yellow"/>
                <w:lang w:val="it-IT"/>
              </w:rPr>
            </w:pPr>
            <w:r w:rsidRPr="001B79D6">
              <w:rPr>
                <w:b w:val="0"/>
                <w:sz w:val="14"/>
                <w:szCs w:val="14"/>
                <w:lang w:val="it-IT"/>
              </w:rPr>
              <w:t>173</w:t>
            </w:r>
            <w:r>
              <w:rPr>
                <w:b w:val="0"/>
                <w:sz w:val="14"/>
                <w:szCs w:val="14"/>
                <w:lang w:val="it-IT"/>
              </w:rPr>
              <w:t>.</w:t>
            </w:r>
            <w:r w:rsidRPr="001B79D6">
              <w:rPr>
                <w:b w:val="0"/>
                <w:sz w:val="14"/>
                <w:szCs w:val="14"/>
                <w:lang w:val="it-IT"/>
              </w:rPr>
              <w:t>679</w:t>
            </w:r>
          </w:p>
        </w:tc>
        <w:tc>
          <w:tcPr>
            <w:tcW w:w="918" w:type="dxa"/>
            <w:tcBorders>
              <w:top w:val="nil"/>
              <w:bottom w:val="nil"/>
            </w:tcBorders>
          </w:tcPr>
          <w:p w:rsidR="000F61E8" w:rsidRPr="00A426EF" w:rsidRDefault="000F61E8" w:rsidP="00502956">
            <w:pPr>
              <w:pStyle w:val="Portada"/>
              <w:tabs>
                <w:tab w:val="decimal" w:pos="702"/>
              </w:tabs>
              <w:rPr>
                <w:b w:val="0"/>
                <w:sz w:val="14"/>
                <w:szCs w:val="14"/>
                <w:lang w:val="it-IT"/>
              </w:rPr>
            </w:pPr>
            <w:r w:rsidRPr="00A426EF">
              <w:rPr>
                <w:b w:val="0"/>
                <w:sz w:val="14"/>
                <w:szCs w:val="14"/>
                <w:lang w:val="it-IT"/>
              </w:rPr>
              <w:t>816.226</w:t>
            </w:r>
          </w:p>
        </w:tc>
        <w:tc>
          <w:tcPr>
            <w:tcW w:w="984" w:type="dxa"/>
            <w:tcBorders>
              <w:top w:val="nil"/>
              <w:bottom w:val="nil"/>
            </w:tcBorders>
          </w:tcPr>
          <w:p w:rsidR="000F61E8" w:rsidRPr="00123419" w:rsidRDefault="000F61E8" w:rsidP="00502956">
            <w:pPr>
              <w:pStyle w:val="Portada"/>
              <w:jc w:val="center"/>
              <w:rPr>
                <w:b w:val="0"/>
                <w:sz w:val="14"/>
                <w:szCs w:val="14"/>
                <w:lang w:val="it-IT"/>
              </w:rPr>
            </w:pPr>
            <w:r w:rsidRPr="00123419">
              <w:rPr>
                <w:b w:val="0"/>
                <w:sz w:val="14"/>
                <w:szCs w:val="14"/>
                <w:lang w:val="it-IT"/>
              </w:rPr>
              <w:t>-</w:t>
            </w:r>
          </w:p>
        </w:tc>
        <w:tc>
          <w:tcPr>
            <w:tcW w:w="950" w:type="dxa"/>
            <w:tcBorders>
              <w:top w:val="nil"/>
              <w:bottom w:val="nil"/>
            </w:tcBorders>
          </w:tcPr>
          <w:p w:rsidR="000F61E8" w:rsidRPr="00123419" w:rsidRDefault="000F61E8" w:rsidP="00502956">
            <w:pPr>
              <w:pStyle w:val="Portada"/>
              <w:jc w:val="center"/>
              <w:rPr>
                <w:b w:val="0"/>
                <w:sz w:val="14"/>
                <w:szCs w:val="14"/>
                <w:lang w:val="it-IT"/>
              </w:rPr>
            </w:pPr>
            <w:r w:rsidRPr="00123419">
              <w:rPr>
                <w:b w:val="0"/>
                <w:sz w:val="14"/>
                <w:szCs w:val="14"/>
                <w:lang w:val="it-IT"/>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 xml:space="preserve">Confecciones </w:t>
            </w:r>
            <w:proofErr w:type="spellStart"/>
            <w:r w:rsidRPr="001B79D6">
              <w:rPr>
                <w:b w:val="0"/>
                <w:sz w:val="14"/>
                <w:szCs w:val="14"/>
              </w:rPr>
              <w:t>Novatex</w:t>
            </w:r>
            <w:proofErr w:type="spellEnd"/>
            <w:r w:rsidRPr="001B79D6">
              <w:rPr>
                <w:b w:val="0"/>
                <w:sz w:val="14"/>
                <w:szCs w:val="14"/>
              </w:rPr>
              <w:t>, S.L.</w:t>
            </w:r>
          </w:p>
        </w:tc>
        <w:tc>
          <w:tcPr>
            <w:tcW w:w="2626" w:type="dxa"/>
            <w:tcBorders>
              <w:top w:val="nil"/>
              <w:bottom w:val="nil"/>
            </w:tcBorders>
          </w:tcPr>
          <w:p w:rsidR="000F61E8" w:rsidRPr="001B79D6" w:rsidRDefault="000F61E8" w:rsidP="00502956">
            <w:pPr>
              <w:pStyle w:val="Portada"/>
              <w:tabs>
                <w:tab w:val="decimal" w:pos="320"/>
              </w:tabs>
              <w:rPr>
                <w:b w:val="0"/>
                <w:sz w:val="14"/>
                <w:szCs w:val="14"/>
              </w:rPr>
            </w:pPr>
            <w:r w:rsidRPr="001B79D6">
              <w:rPr>
                <w:b w:val="0"/>
                <w:sz w:val="14"/>
                <w:szCs w:val="14"/>
              </w:rPr>
              <w:t xml:space="preserve">Pol.de La Consolación; Los Campos, 33416 </w:t>
            </w:r>
            <w:proofErr w:type="spellStart"/>
            <w:r w:rsidRPr="001B79D6">
              <w:rPr>
                <w:b w:val="0"/>
                <w:sz w:val="14"/>
                <w:szCs w:val="14"/>
              </w:rPr>
              <w:t>Corvera</w:t>
            </w:r>
            <w:proofErr w:type="spellEnd"/>
            <w:r w:rsidRPr="001B79D6">
              <w:rPr>
                <w:b w:val="0"/>
                <w:sz w:val="14"/>
                <w:szCs w:val="14"/>
              </w:rPr>
              <w:t xml:space="preserve"> de Asturias (Asturias)</w:t>
            </w:r>
          </w:p>
        </w:tc>
        <w:tc>
          <w:tcPr>
            <w:tcW w:w="1910" w:type="dxa"/>
            <w:tcBorders>
              <w:top w:val="nil"/>
              <w:bottom w:val="nil"/>
            </w:tcBorders>
          </w:tcPr>
          <w:p w:rsidR="000F61E8" w:rsidRPr="001B79D6" w:rsidRDefault="000F61E8" w:rsidP="00502956">
            <w:pPr>
              <w:pStyle w:val="Portada"/>
              <w:tabs>
                <w:tab w:val="decimal" w:pos="320"/>
                <w:tab w:val="decimal" w:pos="462"/>
              </w:tabs>
              <w:rPr>
                <w:b w:val="0"/>
                <w:sz w:val="14"/>
                <w:szCs w:val="14"/>
              </w:rPr>
            </w:pPr>
            <w:r w:rsidRPr="001B79D6">
              <w:rPr>
                <w:b w:val="0"/>
                <w:sz w:val="14"/>
                <w:szCs w:val="14"/>
              </w:rPr>
              <w:t>Producción y comercialización de productos de textiles</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28,85</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935.910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(552.833)</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sidRPr="001B79D6">
              <w:rPr>
                <w:b w:val="0"/>
                <w:sz w:val="14"/>
                <w:szCs w:val="14"/>
              </w:rPr>
              <w:t>276.832</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(172.320)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1B79D6">
              <w:rPr>
                <w:b w:val="0"/>
                <w:sz w:val="14"/>
                <w:szCs w:val="14"/>
              </w:rPr>
              <w:t>(172.320)</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sidRPr="00A426EF">
              <w:rPr>
                <w:b w:val="0"/>
                <w:sz w:val="14"/>
                <w:szCs w:val="14"/>
              </w:rPr>
              <w:t>270.000</w:t>
            </w:r>
          </w:p>
        </w:tc>
        <w:tc>
          <w:tcPr>
            <w:tcW w:w="984" w:type="dxa"/>
            <w:tcBorders>
              <w:top w:val="nil"/>
              <w:bottom w:val="nil"/>
            </w:tcBorders>
          </w:tcPr>
          <w:p w:rsidR="000F61E8" w:rsidRPr="00123419" w:rsidRDefault="000F61E8" w:rsidP="00502956">
            <w:pPr>
              <w:pStyle w:val="Portada"/>
              <w:jc w:val="right"/>
              <w:rPr>
                <w:b w:val="0"/>
                <w:sz w:val="14"/>
                <w:szCs w:val="14"/>
              </w:rPr>
            </w:pPr>
            <w:r w:rsidRPr="00123419">
              <w:rPr>
                <w:b w:val="0"/>
                <w:sz w:val="14"/>
                <w:szCs w:val="14"/>
              </w:rPr>
              <w:t>(44.140)</w:t>
            </w:r>
          </w:p>
        </w:tc>
        <w:tc>
          <w:tcPr>
            <w:tcW w:w="950" w:type="dxa"/>
            <w:tcBorders>
              <w:top w:val="nil"/>
              <w:bottom w:val="nil"/>
            </w:tcBorders>
          </w:tcPr>
          <w:p w:rsidR="000F61E8" w:rsidRPr="00123419" w:rsidRDefault="000F61E8" w:rsidP="00502956">
            <w:pPr>
              <w:pStyle w:val="Portada"/>
              <w:tabs>
                <w:tab w:val="decimal" w:pos="734"/>
              </w:tabs>
              <w:rPr>
                <w:b w:val="0"/>
                <w:sz w:val="14"/>
                <w:szCs w:val="14"/>
              </w:rPr>
            </w:pPr>
            <w:r w:rsidRPr="00123419">
              <w:rPr>
                <w:b w:val="0"/>
                <w:sz w:val="14"/>
                <w:szCs w:val="14"/>
              </w:rPr>
              <w:t>(129.331)</w:t>
            </w:r>
          </w:p>
        </w:tc>
      </w:tr>
      <w:tr w:rsidR="000F61E8" w:rsidRPr="002E6ABA" w:rsidTr="00502956">
        <w:trPr>
          <w:jc w:val="center"/>
        </w:trPr>
        <w:tc>
          <w:tcPr>
            <w:tcW w:w="2247" w:type="dxa"/>
            <w:tcBorders>
              <w:top w:val="nil"/>
              <w:bottom w:val="nil"/>
            </w:tcBorders>
          </w:tcPr>
          <w:p w:rsidR="000F61E8" w:rsidRPr="00C020FE" w:rsidRDefault="000F61E8" w:rsidP="00502956">
            <w:pPr>
              <w:jc w:val="left"/>
              <w:rPr>
                <w:rFonts w:cs="Arial"/>
                <w:color w:val="000000"/>
                <w:sz w:val="14"/>
                <w:szCs w:val="14"/>
              </w:rPr>
            </w:pPr>
            <w:r>
              <w:rPr>
                <w:rFonts w:cs="Arial"/>
                <w:color w:val="000000"/>
                <w:sz w:val="14"/>
                <w:szCs w:val="14"/>
              </w:rPr>
              <w:t>Bugadería Industrial Mesnet, S.L. (a)</w:t>
            </w:r>
          </w:p>
        </w:tc>
        <w:tc>
          <w:tcPr>
            <w:tcW w:w="2626" w:type="dxa"/>
            <w:tcBorders>
              <w:top w:val="nil"/>
              <w:bottom w:val="nil"/>
            </w:tcBorders>
          </w:tcPr>
          <w:p w:rsidR="000F61E8" w:rsidRPr="001B79D6" w:rsidRDefault="000F61E8" w:rsidP="00502956">
            <w:pPr>
              <w:pStyle w:val="Portada"/>
              <w:rPr>
                <w:b w:val="0"/>
                <w:sz w:val="14"/>
                <w:szCs w:val="14"/>
              </w:rPr>
            </w:pPr>
            <w:r w:rsidRPr="00C020FE">
              <w:rPr>
                <w:b w:val="0"/>
                <w:sz w:val="14"/>
                <w:szCs w:val="14"/>
              </w:rPr>
              <w:t xml:space="preserve">C/ Joan </w:t>
            </w:r>
            <w:proofErr w:type="spellStart"/>
            <w:r w:rsidRPr="00C020FE">
              <w:rPr>
                <w:b w:val="0"/>
                <w:sz w:val="14"/>
                <w:szCs w:val="14"/>
              </w:rPr>
              <w:t>Oiver</w:t>
            </w:r>
            <w:proofErr w:type="spellEnd"/>
            <w:r w:rsidRPr="00C020FE">
              <w:rPr>
                <w:b w:val="0"/>
                <w:sz w:val="14"/>
                <w:szCs w:val="14"/>
              </w:rPr>
              <w:t xml:space="preserve"> 28-30 - Polígono Industrial Mas </w:t>
            </w:r>
            <w:proofErr w:type="spellStart"/>
            <w:r w:rsidRPr="00C020FE">
              <w:rPr>
                <w:b w:val="0"/>
                <w:sz w:val="14"/>
                <w:szCs w:val="14"/>
              </w:rPr>
              <w:t>Bat</w:t>
            </w:r>
            <w:proofErr w:type="spellEnd"/>
            <w:r w:rsidRPr="00C020FE">
              <w:rPr>
                <w:b w:val="0"/>
                <w:sz w:val="14"/>
                <w:szCs w:val="14"/>
              </w:rPr>
              <w:t xml:space="preserve"> (Reus)</w:t>
            </w:r>
          </w:p>
        </w:tc>
        <w:tc>
          <w:tcPr>
            <w:tcW w:w="1910" w:type="dxa"/>
            <w:tcBorders>
              <w:top w:val="nil"/>
              <w:bottom w:val="nil"/>
            </w:tcBorders>
          </w:tcPr>
          <w:p w:rsidR="000F61E8" w:rsidRPr="001B79D6" w:rsidRDefault="000F61E8" w:rsidP="00502956">
            <w:pPr>
              <w:pStyle w:val="Portada"/>
              <w:rPr>
                <w:b w:val="0"/>
                <w:sz w:val="14"/>
                <w:szCs w:val="14"/>
              </w:rPr>
            </w:pPr>
            <w:r>
              <w:rPr>
                <w:b w:val="0"/>
                <w:sz w:val="14"/>
                <w:szCs w:val="14"/>
              </w:rPr>
              <w:t>Lavandería industrial</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Pr>
                <w:b w:val="0"/>
                <w:sz w:val="14"/>
                <w:szCs w:val="14"/>
              </w:rPr>
              <w:t>45,00</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sidRPr="00C020FE">
              <w:rPr>
                <w:b w:val="0"/>
                <w:sz w:val="14"/>
                <w:szCs w:val="14"/>
              </w:rPr>
              <w:t>1.012.000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(7.590)</w:t>
            </w:r>
          </w:p>
        </w:tc>
        <w:tc>
          <w:tcPr>
            <w:tcW w:w="1134" w:type="dxa"/>
            <w:tcBorders>
              <w:top w:val="nil"/>
              <w:bottom w:val="nil"/>
            </w:tcBorders>
          </w:tcPr>
          <w:p w:rsidR="000F61E8" w:rsidRPr="001B79D6" w:rsidRDefault="000F61E8" w:rsidP="00502956">
            <w:pPr>
              <w:pStyle w:val="Portada"/>
              <w:jc w:val="center"/>
              <w:rPr>
                <w:b w:val="0"/>
                <w:sz w:val="14"/>
                <w:szCs w:val="14"/>
              </w:rPr>
            </w:pPr>
            <w:r>
              <w:rPr>
                <w:b w:val="0"/>
                <w:sz w:val="14"/>
                <w:szCs w:val="14"/>
              </w:rPr>
              <w:t>-</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(272.117)</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(173.752)</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Pr>
                <w:b w:val="0"/>
                <w:sz w:val="14"/>
                <w:szCs w:val="14"/>
              </w:rPr>
              <w:t>455.400</w:t>
            </w:r>
          </w:p>
        </w:tc>
        <w:tc>
          <w:tcPr>
            <w:tcW w:w="984" w:type="dxa"/>
            <w:tcBorders>
              <w:top w:val="nil"/>
              <w:bottom w:val="nil"/>
            </w:tcBorders>
          </w:tcPr>
          <w:p w:rsidR="000F61E8" w:rsidRPr="00123419" w:rsidRDefault="000F61E8" w:rsidP="00502956">
            <w:pPr>
              <w:pStyle w:val="Portada"/>
              <w:jc w:val="right"/>
              <w:rPr>
                <w:b w:val="0"/>
                <w:sz w:val="14"/>
                <w:szCs w:val="14"/>
              </w:rPr>
            </w:pPr>
            <w:r>
              <w:rPr>
                <w:b w:val="0"/>
                <w:sz w:val="14"/>
                <w:szCs w:val="14"/>
              </w:rPr>
              <w:t>(91.863)</w:t>
            </w:r>
          </w:p>
        </w:tc>
        <w:tc>
          <w:tcPr>
            <w:tcW w:w="950" w:type="dxa"/>
            <w:tcBorders>
              <w:top w:val="nil"/>
              <w:bottom w:val="nil"/>
            </w:tcBorders>
          </w:tcPr>
          <w:p w:rsidR="000F61E8" w:rsidRPr="00123419" w:rsidRDefault="000F61E8" w:rsidP="00502956">
            <w:pPr>
              <w:pStyle w:val="Portada"/>
              <w:tabs>
                <w:tab w:val="decimal" w:pos="734"/>
              </w:tabs>
              <w:rPr>
                <w:b w:val="0"/>
                <w:sz w:val="14"/>
                <w:szCs w:val="14"/>
              </w:rPr>
            </w:pPr>
            <w:r>
              <w:rPr>
                <w:b w:val="0"/>
                <w:sz w:val="14"/>
                <w:szCs w:val="14"/>
              </w:rPr>
              <w:t>(271.990)</w:t>
            </w:r>
          </w:p>
        </w:tc>
      </w:tr>
      <w:tr w:rsidR="000F61E8" w:rsidRPr="002E6ABA" w:rsidTr="00502956">
        <w:trPr>
          <w:jc w:val="center"/>
        </w:trPr>
        <w:tc>
          <w:tcPr>
            <w:tcW w:w="2247" w:type="dxa"/>
            <w:tcBorders>
              <w:top w:val="nil"/>
              <w:bottom w:val="nil"/>
            </w:tcBorders>
          </w:tcPr>
          <w:p w:rsidR="000F61E8" w:rsidRDefault="000F61E8" w:rsidP="00502956">
            <w:pPr>
              <w:jc w:val="left"/>
              <w:rPr>
                <w:rFonts w:cs="Arial"/>
                <w:color w:val="000000"/>
                <w:sz w:val="14"/>
                <w:szCs w:val="14"/>
              </w:rPr>
            </w:pPr>
            <w:r>
              <w:rPr>
                <w:rFonts w:cs="Arial"/>
                <w:color w:val="000000"/>
                <w:sz w:val="14"/>
                <w:szCs w:val="14"/>
              </w:rPr>
              <w:t>Clintex Lavandería Industrial, S.L. (a)</w:t>
            </w:r>
          </w:p>
        </w:tc>
        <w:tc>
          <w:tcPr>
            <w:tcW w:w="2626" w:type="dxa"/>
            <w:tcBorders>
              <w:top w:val="nil"/>
              <w:bottom w:val="nil"/>
            </w:tcBorders>
          </w:tcPr>
          <w:p w:rsidR="000F61E8" w:rsidRPr="00C020FE" w:rsidRDefault="000F61E8" w:rsidP="00502956">
            <w:pPr>
              <w:jc w:val="left"/>
              <w:rPr>
                <w:rFonts w:cs="Arial"/>
                <w:color w:val="000000"/>
                <w:sz w:val="14"/>
                <w:szCs w:val="14"/>
              </w:rPr>
            </w:pPr>
            <w:r>
              <w:rPr>
                <w:rFonts w:cs="Arial"/>
                <w:color w:val="000000"/>
                <w:sz w:val="14"/>
                <w:szCs w:val="14"/>
              </w:rPr>
              <w:t>Polígono Industrial Fernando Guerrero (CL B), S/N Cabezas de San Juan (Sevilla)</w:t>
            </w:r>
          </w:p>
        </w:tc>
        <w:tc>
          <w:tcPr>
            <w:tcW w:w="1910" w:type="dxa"/>
            <w:tcBorders>
              <w:top w:val="nil"/>
              <w:bottom w:val="nil"/>
            </w:tcBorders>
          </w:tcPr>
          <w:p w:rsidR="000F61E8" w:rsidRDefault="000F61E8" w:rsidP="00502956">
            <w:pPr>
              <w:pStyle w:val="Portada"/>
              <w:rPr>
                <w:b w:val="0"/>
                <w:sz w:val="14"/>
                <w:szCs w:val="14"/>
              </w:rPr>
            </w:pPr>
            <w:r>
              <w:rPr>
                <w:b w:val="0"/>
                <w:sz w:val="14"/>
                <w:szCs w:val="14"/>
              </w:rPr>
              <w:t>Lavandería industrial</w:t>
            </w:r>
          </w:p>
        </w:tc>
        <w:tc>
          <w:tcPr>
            <w:tcW w:w="641" w:type="dxa"/>
            <w:tcBorders>
              <w:top w:val="nil"/>
              <w:bottom w:val="nil"/>
            </w:tcBorders>
          </w:tcPr>
          <w:p w:rsidR="000F61E8" w:rsidRDefault="000F61E8" w:rsidP="00502956">
            <w:pPr>
              <w:pStyle w:val="Portada"/>
              <w:tabs>
                <w:tab w:val="decimal" w:pos="384"/>
              </w:tabs>
              <w:ind w:left="113" w:hanging="113"/>
              <w:rPr>
                <w:b w:val="0"/>
                <w:sz w:val="14"/>
                <w:szCs w:val="14"/>
              </w:rPr>
            </w:pPr>
            <w:r>
              <w:rPr>
                <w:b w:val="0"/>
                <w:sz w:val="14"/>
                <w:szCs w:val="14"/>
              </w:rPr>
              <w:t>24,97</w:t>
            </w:r>
          </w:p>
        </w:tc>
        <w:tc>
          <w:tcPr>
            <w:tcW w:w="851" w:type="dxa"/>
            <w:tcBorders>
              <w:top w:val="nil"/>
              <w:bottom w:val="nil"/>
            </w:tcBorders>
          </w:tcPr>
          <w:p w:rsidR="000F61E8" w:rsidRDefault="000F61E8" w:rsidP="00502956">
            <w:pPr>
              <w:pStyle w:val="Portada"/>
              <w:tabs>
                <w:tab w:val="decimal" w:pos="621"/>
              </w:tabs>
              <w:rPr>
                <w:b w:val="0"/>
                <w:sz w:val="14"/>
                <w:szCs w:val="14"/>
              </w:rPr>
            </w:pPr>
            <w:r>
              <w:rPr>
                <w:b w:val="0"/>
                <w:sz w:val="14"/>
                <w:szCs w:val="14"/>
              </w:rPr>
              <w:t>0,00</w:t>
            </w:r>
          </w:p>
        </w:tc>
        <w:tc>
          <w:tcPr>
            <w:tcW w:w="992" w:type="dxa"/>
            <w:tcBorders>
              <w:top w:val="nil"/>
              <w:bottom w:val="nil"/>
            </w:tcBorders>
          </w:tcPr>
          <w:p w:rsidR="000F61E8" w:rsidRPr="00C020FE" w:rsidRDefault="000F61E8" w:rsidP="00502956">
            <w:pPr>
              <w:pStyle w:val="Portada"/>
              <w:tabs>
                <w:tab w:val="decimal" w:pos="668"/>
              </w:tabs>
              <w:rPr>
                <w:b w:val="0"/>
                <w:sz w:val="14"/>
                <w:szCs w:val="14"/>
              </w:rPr>
            </w:pPr>
            <w:r>
              <w:rPr>
                <w:b w:val="0"/>
                <w:sz w:val="14"/>
                <w:szCs w:val="14"/>
              </w:rPr>
              <w:t>1.750.000</w:t>
            </w:r>
          </w:p>
        </w:tc>
        <w:tc>
          <w:tcPr>
            <w:tcW w:w="992" w:type="dxa"/>
            <w:tcBorders>
              <w:top w:val="nil"/>
              <w:bottom w:val="nil"/>
            </w:tcBorders>
          </w:tcPr>
          <w:p w:rsidR="000F61E8" w:rsidRDefault="000F61E8" w:rsidP="00502956">
            <w:pPr>
              <w:pStyle w:val="Portada"/>
              <w:tabs>
                <w:tab w:val="decimal" w:pos="668"/>
              </w:tabs>
              <w:rPr>
                <w:b w:val="0"/>
                <w:sz w:val="14"/>
                <w:szCs w:val="14"/>
              </w:rPr>
            </w:pPr>
            <w:r>
              <w:rPr>
                <w:b w:val="0"/>
                <w:sz w:val="14"/>
                <w:szCs w:val="14"/>
              </w:rPr>
              <w:t>5.226</w:t>
            </w:r>
          </w:p>
        </w:tc>
        <w:tc>
          <w:tcPr>
            <w:tcW w:w="1134" w:type="dxa"/>
            <w:tcBorders>
              <w:top w:val="nil"/>
              <w:bottom w:val="nil"/>
            </w:tcBorders>
          </w:tcPr>
          <w:p w:rsidR="000F61E8" w:rsidRDefault="000F61E8" w:rsidP="00502956">
            <w:pPr>
              <w:pStyle w:val="Portada"/>
              <w:tabs>
                <w:tab w:val="decimal" w:pos="810"/>
              </w:tabs>
              <w:rPr>
                <w:b w:val="0"/>
                <w:sz w:val="14"/>
                <w:szCs w:val="14"/>
              </w:rPr>
            </w:pPr>
            <w:r>
              <w:rPr>
                <w:b w:val="0"/>
                <w:sz w:val="14"/>
                <w:szCs w:val="14"/>
              </w:rPr>
              <w:t>2.015.236</w:t>
            </w:r>
          </w:p>
        </w:tc>
        <w:tc>
          <w:tcPr>
            <w:tcW w:w="993" w:type="dxa"/>
            <w:tcBorders>
              <w:top w:val="nil"/>
              <w:bottom w:val="nil"/>
            </w:tcBorders>
          </w:tcPr>
          <w:p w:rsidR="000F61E8" w:rsidRDefault="000F61E8" w:rsidP="00502956">
            <w:pPr>
              <w:pStyle w:val="Portada"/>
              <w:tabs>
                <w:tab w:val="decimal" w:pos="668"/>
              </w:tabs>
              <w:rPr>
                <w:b w:val="0"/>
                <w:sz w:val="14"/>
                <w:szCs w:val="14"/>
              </w:rPr>
            </w:pPr>
            <w:r>
              <w:rPr>
                <w:b w:val="0"/>
                <w:sz w:val="14"/>
                <w:szCs w:val="14"/>
              </w:rPr>
              <w:t>217.394</w:t>
            </w:r>
          </w:p>
        </w:tc>
        <w:tc>
          <w:tcPr>
            <w:tcW w:w="992" w:type="dxa"/>
            <w:tcBorders>
              <w:top w:val="nil"/>
              <w:bottom w:val="nil"/>
            </w:tcBorders>
          </w:tcPr>
          <w:p w:rsidR="000F61E8" w:rsidRDefault="000F61E8" w:rsidP="00502956">
            <w:pPr>
              <w:pStyle w:val="Portada"/>
              <w:tabs>
                <w:tab w:val="decimal" w:pos="668"/>
              </w:tabs>
              <w:rPr>
                <w:b w:val="0"/>
                <w:sz w:val="14"/>
                <w:szCs w:val="14"/>
              </w:rPr>
            </w:pPr>
            <w:r>
              <w:rPr>
                <w:b w:val="0"/>
                <w:sz w:val="14"/>
                <w:szCs w:val="14"/>
              </w:rPr>
              <w:t>217.394</w:t>
            </w:r>
          </w:p>
        </w:tc>
        <w:tc>
          <w:tcPr>
            <w:tcW w:w="918" w:type="dxa"/>
            <w:tcBorders>
              <w:top w:val="nil"/>
              <w:bottom w:val="nil"/>
            </w:tcBorders>
          </w:tcPr>
          <w:p w:rsidR="000F61E8" w:rsidRDefault="000F61E8" w:rsidP="00502956">
            <w:pPr>
              <w:pStyle w:val="Portada"/>
              <w:tabs>
                <w:tab w:val="decimal" w:pos="702"/>
              </w:tabs>
              <w:rPr>
                <w:b w:val="0"/>
                <w:sz w:val="14"/>
                <w:szCs w:val="14"/>
              </w:rPr>
            </w:pPr>
            <w:r>
              <w:rPr>
                <w:b w:val="0"/>
                <w:sz w:val="14"/>
                <w:szCs w:val="14"/>
              </w:rPr>
              <w:t>1.498.200</w:t>
            </w:r>
          </w:p>
        </w:tc>
        <w:tc>
          <w:tcPr>
            <w:tcW w:w="984" w:type="dxa"/>
            <w:tcBorders>
              <w:top w:val="nil"/>
              <w:bottom w:val="nil"/>
            </w:tcBorders>
          </w:tcPr>
          <w:p w:rsidR="000F61E8" w:rsidRPr="00123419" w:rsidRDefault="000F61E8" w:rsidP="00502956">
            <w:pPr>
              <w:pStyle w:val="Portada"/>
              <w:jc w:val="center"/>
              <w:rPr>
                <w:b w:val="0"/>
                <w:sz w:val="14"/>
                <w:szCs w:val="14"/>
                <w:lang w:val="it-IT"/>
              </w:rPr>
            </w:pPr>
            <w:r w:rsidRPr="00123419">
              <w:rPr>
                <w:b w:val="0"/>
                <w:sz w:val="14"/>
                <w:szCs w:val="14"/>
                <w:lang w:val="it-IT"/>
              </w:rPr>
              <w:t>-</w:t>
            </w:r>
          </w:p>
        </w:tc>
        <w:tc>
          <w:tcPr>
            <w:tcW w:w="950" w:type="dxa"/>
            <w:tcBorders>
              <w:top w:val="nil"/>
              <w:bottom w:val="nil"/>
            </w:tcBorders>
          </w:tcPr>
          <w:p w:rsidR="000F61E8" w:rsidRPr="00123419" w:rsidRDefault="000F61E8" w:rsidP="00502956">
            <w:pPr>
              <w:pStyle w:val="Portada"/>
              <w:jc w:val="center"/>
              <w:rPr>
                <w:b w:val="0"/>
                <w:sz w:val="14"/>
                <w:szCs w:val="14"/>
                <w:lang w:val="it-IT"/>
              </w:rPr>
            </w:pPr>
            <w:r w:rsidRPr="00123419">
              <w:rPr>
                <w:b w:val="0"/>
                <w:sz w:val="14"/>
                <w:szCs w:val="14"/>
                <w:lang w:val="it-IT"/>
              </w:rPr>
              <w:t>-</w:t>
            </w:r>
          </w:p>
        </w:tc>
      </w:tr>
      <w:tr w:rsidR="000F61E8" w:rsidRPr="002E6ABA" w:rsidTr="00502956">
        <w:trPr>
          <w:jc w:val="center"/>
        </w:trPr>
        <w:tc>
          <w:tcPr>
            <w:tcW w:w="2247" w:type="dxa"/>
            <w:tcBorders>
              <w:top w:val="nil"/>
              <w:bottom w:val="nil"/>
            </w:tcBorders>
          </w:tcPr>
          <w:p w:rsidR="000F61E8" w:rsidRDefault="000F61E8" w:rsidP="00502956">
            <w:pPr>
              <w:jc w:val="left"/>
              <w:rPr>
                <w:rFonts w:cs="Arial"/>
                <w:color w:val="000000"/>
                <w:sz w:val="14"/>
                <w:szCs w:val="14"/>
              </w:rPr>
            </w:pPr>
            <w:r>
              <w:rPr>
                <w:rFonts w:cs="Arial"/>
                <w:color w:val="000000"/>
                <w:sz w:val="14"/>
                <w:szCs w:val="14"/>
              </w:rPr>
              <w:lastRenderedPageBreak/>
              <w:t xml:space="preserve">CEE </w:t>
            </w:r>
            <w:proofErr w:type="spellStart"/>
            <w:r>
              <w:rPr>
                <w:rFonts w:cs="Arial"/>
                <w:color w:val="000000"/>
                <w:sz w:val="14"/>
                <w:szCs w:val="14"/>
              </w:rPr>
              <w:t>Aspace</w:t>
            </w:r>
            <w:proofErr w:type="spellEnd"/>
            <w:r>
              <w:rPr>
                <w:rFonts w:cs="Arial"/>
                <w:color w:val="000000"/>
                <w:sz w:val="14"/>
                <w:szCs w:val="14"/>
              </w:rPr>
              <w:t xml:space="preserve"> Rioja, S.L.</w:t>
            </w:r>
          </w:p>
        </w:tc>
        <w:tc>
          <w:tcPr>
            <w:tcW w:w="2626" w:type="dxa"/>
            <w:tcBorders>
              <w:top w:val="nil"/>
              <w:bottom w:val="nil"/>
            </w:tcBorders>
          </w:tcPr>
          <w:p w:rsidR="000F61E8" w:rsidRDefault="000F61E8" w:rsidP="00502956">
            <w:pPr>
              <w:jc w:val="left"/>
              <w:rPr>
                <w:rFonts w:cs="Arial"/>
                <w:color w:val="000000"/>
                <w:sz w:val="14"/>
                <w:szCs w:val="14"/>
              </w:rPr>
            </w:pPr>
            <w:r>
              <w:rPr>
                <w:rFonts w:cs="Arial"/>
                <w:color w:val="000000"/>
                <w:sz w:val="14"/>
                <w:szCs w:val="14"/>
              </w:rPr>
              <w:t xml:space="preserve">Avda. </w:t>
            </w:r>
            <w:proofErr w:type="spellStart"/>
            <w:r>
              <w:rPr>
                <w:rFonts w:cs="Arial"/>
                <w:color w:val="000000"/>
                <w:sz w:val="14"/>
                <w:szCs w:val="14"/>
              </w:rPr>
              <w:t>Mendavia</w:t>
            </w:r>
            <w:proofErr w:type="spellEnd"/>
            <w:r>
              <w:rPr>
                <w:rFonts w:cs="Arial"/>
                <w:color w:val="000000"/>
                <w:sz w:val="14"/>
                <w:szCs w:val="14"/>
              </w:rPr>
              <w:t xml:space="preserve">, 34 E. Pol. </w:t>
            </w:r>
            <w:proofErr w:type="spellStart"/>
            <w:r>
              <w:rPr>
                <w:rFonts w:cs="Arial"/>
                <w:color w:val="000000"/>
                <w:sz w:val="14"/>
                <w:szCs w:val="14"/>
              </w:rPr>
              <w:t>Ind</w:t>
            </w:r>
            <w:proofErr w:type="spellEnd"/>
            <w:r>
              <w:rPr>
                <w:rFonts w:cs="Arial"/>
                <w:color w:val="000000"/>
                <w:sz w:val="14"/>
                <w:szCs w:val="14"/>
              </w:rPr>
              <w:t>. Cantabria I  (26009) Logroño</w:t>
            </w:r>
          </w:p>
        </w:tc>
        <w:tc>
          <w:tcPr>
            <w:tcW w:w="1910" w:type="dxa"/>
            <w:tcBorders>
              <w:top w:val="nil"/>
              <w:bottom w:val="nil"/>
            </w:tcBorders>
          </w:tcPr>
          <w:p w:rsidR="000F61E8" w:rsidRPr="00C020FE" w:rsidRDefault="000F61E8" w:rsidP="00502956">
            <w:pPr>
              <w:jc w:val="left"/>
              <w:rPr>
                <w:rFonts w:cs="Arial"/>
                <w:color w:val="000000"/>
                <w:sz w:val="14"/>
                <w:szCs w:val="14"/>
              </w:rPr>
            </w:pPr>
            <w:r>
              <w:rPr>
                <w:rFonts w:cs="Arial"/>
                <w:color w:val="000000"/>
                <w:sz w:val="14"/>
                <w:szCs w:val="14"/>
              </w:rPr>
              <w:t>Servicios diversos a empresa</w:t>
            </w:r>
          </w:p>
        </w:tc>
        <w:tc>
          <w:tcPr>
            <w:tcW w:w="641" w:type="dxa"/>
            <w:tcBorders>
              <w:top w:val="nil"/>
              <w:bottom w:val="nil"/>
            </w:tcBorders>
          </w:tcPr>
          <w:p w:rsidR="000F61E8" w:rsidRDefault="000F61E8" w:rsidP="00502956">
            <w:pPr>
              <w:pStyle w:val="Portada"/>
              <w:tabs>
                <w:tab w:val="decimal" w:pos="384"/>
              </w:tabs>
              <w:ind w:left="113" w:hanging="113"/>
              <w:rPr>
                <w:b w:val="0"/>
                <w:sz w:val="14"/>
                <w:szCs w:val="14"/>
              </w:rPr>
            </w:pPr>
            <w:r>
              <w:rPr>
                <w:b w:val="0"/>
                <w:sz w:val="14"/>
                <w:szCs w:val="14"/>
              </w:rPr>
              <w:t>30,00</w:t>
            </w:r>
          </w:p>
        </w:tc>
        <w:tc>
          <w:tcPr>
            <w:tcW w:w="851" w:type="dxa"/>
            <w:tcBorders>
              <w:top w:val="nil"/>
              <w:bottom w:val="nil"/>
            </w:tcBorders>
          </w:tcPr>
          <w:p w:rsidR="000F61E8" w:rsidRDefault="000F61E8" w:rsidP="00502956">
            <w:pPr>
              <w:pStyle w:val="Portada"/>
              <w:tabs>
                <w:tab w:val="decimal" w:pos="621"/>
              </w:tabs>
              <w:rPr>
                <w:b w:val="0"/>
                <w:sz w:val="14"/>
                <w:szCs w:val="14"/>
              </w:rPr>
            </w:pPr>
            <w:r>
              <w:rPr>
                <w:b w:val="0"/>
                <w:sz w:val="14"/>
                <w:szCs w:val="14"/>
              </w:rPr>
              <w:t>0,00</w:t>
            </w:r>
          </w:p>
        </w:tc>
        <w:tc>
          <w:tcPr>
            <w:tcW w:w="992" w:type="dxa"/>
            <w:tcBorders>
              <w:top w:val="nil"/>
              <w:bottom w:val="nil"/>
            </w:tcBorders>
          </w:tcPr>
          <w:p w:rsidR="000F61E8" w:rsidRDefault="000F61E8" w:rsidP="00502956">
            <w:pPr>
              <w:pStyle w:val="Portada"/>
              <w:tabs>
                <w:tab w:val="decimal" w:pos="668"/>
              </w:tabs>
              <w:rPr>
                <w:b w:val="0"/>
                <w:sz w:val="14"/>
                <w:szCs w:val="14"/>
              </w:rPr>
            </w:pPr>
            <w:r w:rsidRPr="00C020FE">
              <w:rPr>
                <w:b w:val="0"/>
                <w:sz w:val="14"/>
                <w:szCs w:val="14"/>
              </w:rPr>
              <w:t>316.100</w:t>
            </w:r>
          </w:p>
        </w:tc>
        <w:tc>
          <w:tcPr>
            <w:tcW w:w="992" w:type="dxa"/>
            <w:tcBorders>
              <w:top w:val="nil"/>
              <w:bottom w:val="nil"/>
            </w:tcBorders>
          </w:tcPr>
          <w:p w:rsidR="000F61E8" w:rsidRDefault="000F61E8" w:rsidP="00502956">
            <w:pPr>
              <w:pStyle w:val="Portada"/>
              <w:tabs>
                <w:tab w:val="decimal" w:pos="385"/>
              </w:tabs>
              <w:rPr>
                <w:b w:val="0"/>
                <w:sz w:val="14"/>
                <w:szCs w:val="14"/>
              </w:rPr>
            </w:pPr>
            <w:r>
              <w:rPr>
                <w:b w:val="0"/>
                <w:sz w:val="14"/>
                <w:szCs w:val="14"/>
              </w:rPr>
              <w:t>-</w:t>
            </w:r>
          </w:p>
        </w:tc>
        <w:tc>
          <w:tcPr>
            <w:tcW w:w="1134" w:type="dxa"/>
            <w:tcBorders>
              <w:top w:val="nil"/>
              <w:bottom w:val="nil"/>
            </w:tcBorders>
          </w:tcPr>
          <w:p w:rsidR="000F61E8" w:rsidRDefault="000F61E8" w:rsidP="00502956">
            <w:pPr>
              <w:pStyle w:val="Portada"/>
              <w:tabs>
                <w:tab w:val="decimal" w:pos="810"/>
              </w:tabs>
              <w:rPr>
                <w:b w:val="0"/>
                <w:sz w:val="14"/>
                <w:szCs w:val="14"/>
              </w:rPr>
            </w:pPr>
            <w:r w:rsidRPr="00C020FE">
              <w:rPr>
                <w:b w:val="0"/>
                <w:sz w:val="14"/>
                <w:szCs w:val="14"/>
              </w:rPr>
              <w:t>15.760</w:t>
            </w:r>
          </w:p>
        </w:tc>
        <w:tc>
          <w:tcPr>
            <w:tcW w:w="993" w:type="dxa"/>
            <w:tcBorders>
              <w:top w:val="nil"/>
              <w:bottom w:val="nil"/>
            </w:tcBorders>
          </w:tcPr>
          <w:p w:rsidR="000F61E8" w:rsidRDefault="000F61E8" w:rsidP="00502956">
            <w:pPr>
              <w:pStyle w:val="Portada"/>
              <w:tabs>
                <w:tab w:val="decimal" w:pos="668"/>
              </w:tabs>
              <w:rPr>
                <w:b w:val="0"/>
                <w:sz w:val="14"/>
                <w:szCs w:val="14"/>
              </w:rPr>
            </w:pPr>
            <w:r>
              <w:rPr>
                <w:b w:val="0"/>
                <w:sz w:val="14"/>
                <w:szCs w:val="14"/>
              </w:rPr>
              <w:t>(35.179)</w:t>
            </w:r>
          </w:p>
        </w:tc>
        <w:tc>
          <w:tcPr>
            <w:tcW w:w="992" w:type="dxa"/>
            <w:tcBorders>
              <w:top w:val="nil"/>
              <w:bottom w:val="nil"/>
            </w:tcBorders>
          </w:tcPr>
          <w:p w:rsidR="000F61E8" w:rsidRDefault="000F61E8" w:rsidP="00502956">
            <w:pPr>
              <w:pStyle w:val="Portada"/>
              <w:tabs>
                <w:tab w:val="decimal" w:pos="668"/>
              </w:tabs>
              <w:rPr>
                <w:b w:val="0"/>
                <w:sz w:val="14"/>
                <w:szCs w:val="14"/>
              </w:rPr>
            </w:pPr>
            <w:r>
              <w:rPr>
                <w:b w:val="0"/>
                <w:sz w:val="14"/>
                <w:szCs w:val="14"/>
              </w:rPr>
              <w:t>(35.179)</w:t>
            </w:r>
          </w:p>
        </w:tc>
        <w:tc>
          <w:tcPr>
            <w:tcW w:w="918" w:type="dxa"/>
            <w:tcBorders>
              <w:top w:val="nil"/>
              <w:bottom w:val="nil"/>
            </w:tcBorders>
          </w:tcPr>
          <w:p w:rsidR="000F61E8" w:rsidRDefault="000F61E8" w:rsidP="00502956">
            <w:pPr>
              <w:pStyle w:val="Portada"/>
              <w:tabs>
                <w:tab w:val="decimal" w:pos="668"/>
              </w:tabs>
              <w:rPr>
                <w:b w:val="0"/>
                <w:sz w:val="14"/>
                <w:szCs w:val="14"/>
              </w:rPr>
            </w:pPr>
            <w:r>
              <w:rPr>
                <w:b w:val="0"/>
                <w:sz w:val="14"/>
                <w:szCs w:val="14"/>
              </w:rPr>
              <w:t>188.730</w:t>
            </w:r>
          </w:p>
        </w:tc>
        <w:tc>
          <w:tcPr>
            <w:tcW w:w="984" w:type="dxa"/>
            <w:tcBorders>
              <w:top w:val="nil"/>
              <w:bottom w:val="nil"/>
            </w:tcBorders>
          </w:tcPr>
          <w:p w:rsidR="000F61E8" w:rsidRDefault="000F61E8" w:rsidP="00502956">
            <w:pPr>
              <w:pStyle w:val="Portada"/>
              <w:tabs>
                <w:tab w:val="decimal" w:pos="702"/>
              </w:tabs>
              <w:rPr>
                <w:b w:val="0"/>
                <w:sz w:val="14"/>
                <w:szCs w:val="14"/>
              </w:rPr>
            </w:pPr>
            <w:r>
              <w:rPr>
                <w:b w:val="0"/>
                <w:sz w:val="14"/>
                <w:szCs w:val="14"/>
              </w:rPr>
              <w:t>1.882</w:t>
            </w:r>
          </w:p>
        </w:tc>
        <w:tc>
          <w:tcPr>
            <w:tcW w:w="950" w:type="dxa"/>
            <w:tcBorders>
              <w:top w:val="nil"/>
              <w:bottom w:val="nil"/>
            </w:tcBorders>
          </w:tcPr>
          <w:p w:rsidR="000F61E8" w:rsidRPr="00123419" w:rsidRDefault="000F61E8" w:rsidP="00502956">
            <w:pPr>
              <w:pStyle w:val="Portada"/>
              <w:tabs>
                <w:tab w:val="decimal" w:pos="702"/>
              </w:tabs>
              <w:rPr>
                <w:b w:val="0"/>
                <w:sz w:val="14"/>
                <w:szCs w:val="14"/>
                <w:lang w:val="it-IT"/>
              </w:rPr>
            </w:pPr>
            <w:r>
              <w:rPr>
                <w:b w:val="0"/>
                <w:sz w:val="14"/>
                <w:szCs w:val="14"/>
                <w:lang w:val="it-IT"/>
              </w:rPr>
              <w:t>(</w:t>
            </w:r>
            <w:r w:rsidRPr="00C020FE">
              <w:rPr>
                <w:b w:val="0"/>
                <w:sz w:val="14"/>
                <w:szCs w:val="14"/>
              </w:rPr>
              <w:t>54</w:t>
            </w:r>
            <w:r>
              <w:rPr>
                <w:b w:val="0"/>
                <w:sz w:val="14"/>
                <w:szCs w:val="14"/>
                <w:lang w:val="it-IT"/>
              </w:rPr>
              <w:t>.284)</w:t>
            </w:r>
          </w:p>
        </w:tc>
      </w:tr>
      <w:tr w:rsidR="000F61E8" w:rsidRPr="002E6ABA" w:rsidTr="00502956">
        <w:trPr>
          <w:jc w:val="center"/>
        </w:trPr>
        <w:tc>
          <w:tcPr>
            <w:tcW w:w="2247" w:type="dxa"/>
            <w:tcBorders>
              <w:top w:val="nil"/>
              <w:bottom w:val="nil"/>
            </w:tcBorders>
          </w:tcPr>
          <w:p w:rsidR="000F61E8" w:rsidRPr="00C020FE" w:rsidRDefault="000F61E8" w:rsidP="00502956">
            <w:pPr>
              <w:jc w:val="left"/>
              <w:rPr>
                <w:rFonts w:cs="Arial"/>
                <w:color w:val="000000"/>
                <w:sz w:val="14"/>
                <w:szCs w:val="14"/>
              </w:rPr>
            </w:pPr>
            <w:proofErr w:type="spellStart"/>
            <w:r>
              <w:rPr>
                <w:rFonts w:cs="Arial"/>
                <w:color w:val="000000"/>
                <w:sz w:val="14"/>
                <w:szCs w:val="14"/>
              </w:rPr>
              <w:t>Miton</w:t>
            </w:r>
            <w:proofErr w:type="spellEnd"/>
            <w:r>
              <w:rPr>
                <w:rFonts w:cs="Arial"/>
                <w:color w:val="000000"/>
                <w:sz w:val="14"/>
                <w:szCs w:val="14"/>
              </w:rPr>
              <w:t>, S.L.</w:t>
            </w:r>
          </w:p>
        </w:tc>
        <w:tc>
          <w:tcPr>
            <w:tcW w:w="2626" w:type="dxa"/>
            <w:tcBorders>
              <w:top w:val="nil"/>
              <w:bottom w:val="nil"/>
            </w:tcBorders>
          </w:tcPr>
          <w:p w:rsidR="000F61E8" w:rsidRPr="00C020FE" w:rsidRDefault="000F61E8" w:rsidP="00502956">
            <w:pPr>
              <w:jc w:val="left"/>
              <w:rPr>
                <w:rFonts w:cs="Arial"/>
                <w:color w:val="000000"/>
                <w:sz w:val="14"/>
                <w:szCs w:val="14"/>
              </w:rPr>
            </w:pPr>
            <w:r w:rsidRPr="00930E66">
              <w:rPr>
                <w:rFonts w:cs="Arial"/>
                <w:color w:val="000000"/>
                <w:sz w:val="14"/>
                <w:szCs w:val="14"/>
              </w:rPr>
              <w:t xml:space="preserve">Polígono Industrial “El Barcelonés”, </w:t>
            </w:r>
            <w:proofErr w:type="spellStart"/>
            <w:r w:rsidRPr="00930E66">
              <w:rPr>
                <w:rFonts w:cs="Arial"/>
                <w:color w:val="000000"/>
                <w:sz w:val="14"/>
                <w:szCs w:val="14"/>
              </w:rPr>
              <w:t>Abrera</w:t>
            </w:r>
            <w:proofErr w:type="spellEnd"/>
            <w:r w:rsidRPr="00930E66">
              <w:rPr>
                <w:rFonts w:cs="Arial"/>
                <w:color w:val="000000"/>
                <w:sz w:val="14"/>
                <w:szCs w:val="14"/>
              </w:rPr>
              <w:t>, Barcelona</w:t>
            </w:r>
          </w:p>
        </w:tc>
        <w:tc>
          <w:tcPr>
            <w:tcW w:w="1910" w:type="dxa"/>
            <w:tcBorders>
              <w:top w:val="nil"/>
              <w:bottom w:val="nil"/>
            </w:tcBorders>
          </w:tcPr>
          <w:p w:rsidR="000F61E8" w:rsidRPr="00C020FE" w:rsidRDefault="000F61E8" w:rsidP="00502956">
            <w:pPr>
              <w:jc w:val="left"/>
              <w:rPr>
                <w:rFonts w:cs="Arial"/>
                <w:color w:val="000000"/>
                <w:sz w:val="14"/>
                <w:szCs w:val="14"/>
              </w:rPr>
            </w:pPr>
            <w:r w:rsidRPr="00930E66">
              <w:rPr>
                <w:rFonts w:cs="Arial"/>
                <w:color w:val="000000"/>
                <w:sz w:val="14"/>
                <w:szCs w:val="14"/>
              </w:rPr>
              <w:t>Compraventa de todo tipo de envasados y su manipulación en general</w:t>
            </w:r>
          </w:p>
        </w:tc>
        <w:tc>
          <w:tcPr>
            <w:tcW w:w="641" w:type="dxa"/>
            <w:tcBorders>
              <w:top w:val="nil"/>
              <w:bottom w:val="nil"/>
            </w:tcBorders>
          </w:tcPr>
          <w:p w:rsidR="000F61E8" w:rsidRPr="001B79D6" w:rsidRDefault="000F61E8" w:rsidP="00502956">
            <w:pPr>
              <w:pStyle w:val="Portada"/>
              <w:tabs>
                <w:tab w:val="decimal" w:pos="384"/>
              </w:tabs>
              <w:ind w:left="113" w:hanging="113"/>
              <w:rPr>
                <w:b w:val="0"/>
                <w:sz w:val="14"/>
                <w:szCs w:val="14"/>
              </w:rPr>
            </w:pPr>
            <w:r>
              <w:rPr>
                <w:b w:val="0"/>
                <w:sz w:val="14"/>
                <w:szCs w:val="14"/>
              </w:rPr>
              <w:t>30,23</w:t>
            </w:r>
          </w:p>
        </w:tc>
        <w:tc>
          <w:tcPr>
            <w:tcW w:w="851" w:type="dxa"/>
            <w:tcBorders>
              <w:top w:val="nil"/>
              <w:bottom w:val="nil"/>
            </w:tcBorders>
          </w:tcPr>
          <w:p w:rsidR="000F61E8" w:rsidRPr="001B79D6" w:rsidRDefault="000F61E8" w:rsidP="00502956">
            <w:pPr>
              <w:pStyle w:val="Portada"/>
              <w:tabs>
                <w:tab w:val="decimal" w:pos="621"/>
              </w:tabs>
              <w:rPr>
                <w:b w:val="0"/>
                <w:sz w:val="14"/>
                <w:szCs w:val="14"/>
              </w:rPr>
            </w:pPr>
            <w:r>
              <w:rPr>
                <w:b w:val="0"/>
                <w:sz w:val="14"/>
                <w:szCs w:val="14"/>
              </w:rPr>
              <w:t>0,00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51.687</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823.226</w:t>
            </w:r>
          </w:p>
        </w:tc>
        <w:tc>
          <w:tcPr>
            <w:tcW w:w="1134" w:type="dxa"/>
            <w:tcBorders>
              <w:top w:val="nil"/>
              <w:bottom w:val="nil"/>
            </w:tcBorders>
          </w:tcPr>
          <w:p w:rsidR="000F61E8" w:rsidRPr="001B79D6" w:rsidRDefault="000F61E8" w:rsidP="00502956">
            <w:pPr>
              <w:pStyle w:val="Portada"/>
              <w:tabs>
                <w:tab w:val="decimal" w:pos="810"/>
              </w:tabs>
              <w:rPr>
                <w:b w:val="0"/>
                <w:sz w:val="14"/>
                <w:szCs w:val="14"/>
              </w:rPr>
            </w:pPr>
            <w:r>
              <w:rPr>
                <w:b w:val="0"/>
                <w:sz w:val="14"/>
                <w:szCs w:val="14"/>
              </w:rPr>
              <w:t>36.000</w:t>
            </w:r>
          </w:p>
        </w:tc>
        <w:tc>
          <w:tcPr>
            <w:tcW w:w="993"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137.970</w:t>
            </w:r>
          </w:p>
        </w:tc>
        <w:tc>
          <w:tcPr>
            <w:tcW w:w="992" w:type="dxa"/>
            <w:tcBorders>
              <w:top w:val="nil"/>
              <w:bottom w:val="nil"/>
            </w:tcBorders>
          </w:tcPr>
          <w:p w:rsidR="000F61E8" w:rsidRPr="001B79D6" w:rsidRDefault="000F61E8" w:rsidP="00502956">
            <w:pPr>
              <w:pStyle w:val="Portada"/>
              <w:tabs>
                <w:tab w:val="decimal" w:pos="668"/>
              </w:tabs>
              <w:rPr>
                <w:b w:val="0"/>
                <w:sz w:val="14"/>
                <w:szCs w:val="14"/>
              </w:rPr>
            </w:pPr>
            <w:r>
              <w:rPr>
                <w:b w:val="0"/>
                <w:sz w:val="14"/>
                <w:szCs w:val="14"/>
              </w:rPr>
              <w:t>137.970</w:t>
            </w:r>
          </w:p>
        </w:tc>
        <w:tc>
          <w:tcPr>
            <w:tcW w:w="918" w:type="dxa"/>
            <w:tcBorders>
              <w:top w:val="nil"/>
              <w:bottom w:val="nil"/>
            </w:tcBorders>
          </w:tcPr>
          <w:p w:rsidR="000F61E8" w:rsidRPr="00A426EF" w:rsidRDefault="000F61E8" w:rsidP="00502956">
            <w:pPr>
              <w:pStyle w:val="Portada"/>
              <w:tabs>
                <w:tab w:val="decimal" w:pos="702"/>
              </w:tabs>
              <w:rPr>
                <w:b w:val="0"/>
                <w:sz w:val="14"/>
                <w:szCs w:val="14"/>
              </w:rPr>
            </w:pPr>
            <w:r>
              <w:rPr>
                <w:b w:val="0"/>
                <w:sz w:val="14"/>
                <w:szCs w:val="14"/>
              </w:rPr>
              <w:t>540.020</w:t>
            </w:r>
          </w:p>
        </w:tc>
        <w:tc>
          <w:tcPr>
            <w:tcW w:w="984" w:type="dxa"/>
            <w:tcBorders>
              <w:top w:val="nil"/>
              <w:bottom w:val="nil"/>
            </w:tcBorders>
          </w:tcPr>
          <w:p w:rsidR="000F61E8" w:rsidRPr="00123419" w:rsidRDefault="000F61E8" w:rsidP="00502956">
            <w:pPr>
              <w:pStyle w:val="Portada"/>
              <w:jc w:val="center"/>
              <w:rPr>
                <w:b w:val="0"/>
                <w:sz w:val="14"/>
                <w:szCs w:val="14"/>
              </w:rPr>
            </w:pPr>
            <w:r>
              <w:rPr>
                <w:b w:val="0"/>
                <w:sz w:val="14"/>
                <w:szCs w:val="14"/>
              </w:rPr>
              <w:t>-</w:t>
            </w:r>
          </w:p>
        </w:tc>
        <w:tc>
          <w:tcPr>
            <w:tcW w:w="950" w:type="dxa"/>
            <w:tcBorders>
              <w:top w:val="nil"/>
              <w:bottom w:val="nil"/>
            </w:tcBorders>
          </w:tcPr>
          <w:p w:rsidR="000F61E8" w:rsidRPr="00123419" w:rsidRDefault="000F61E8" w:rsidP="00502956">
            <w:pPr>
              <w:pStyle w:val="Portada"/>
              <w:jc w:val="center"/>
              <w:rPr>
                <w:b w:val="0"/>
                <w:sz w:val="14"/>
                <w:szCs w:val="14"/>
              </w:rPr>
            </w:pPr>
            <w:r>
              <w:rPr>
                <w:b w:val="0"/>
                <w:sz w:val="14"/>
                <w:szCs w:val="14"/>
              </w:rPr>
              <w:t>-</w:t>
            </w:r>
          </w:p>
        </w:tc>
      </w:tr>
      <w:tr w:rsidR="000F61E8" w:rsidRPr="002E6ABA" w:rsidTr="00502956">
        <w:trPr>
          <w:jc w:val="center"/>
        </w:trPr>
        <w:tc>
          <w:tcPr>
            <w:tcW w:w="2247" w:type="dxa"/>
            <w:tcBorders>
              <w:top w:val="nil"/>
              <w:bottom w:val="nil"/>
            </w:tcBorders>
          </w:tcPr>
          <w:p w:rsidR="000F61E8" w:rsidRPr="001B79D6" w:rsidRDefault="000F61E8" w:rsidP="00502956">
            <w:pPr>
              <w:pStyle w:val="Portada"/>
              <w:rPr>
                <w:b w:val="0"/>
                <w:sz w:val="14"/>
                <w:szCs w:val="14"/>
                <w:lang w:val="it-IT"/>
              </w:rPr>
            </w:pPr>
            <w:r w:rsidRPr="001B79D6">
              <w:rPr>
                <w:b w:val="0"/>
                <w:sz w:val="14"/>
                <w:szCs w:val="14"/>
                <w:lang w:val="it-IT"/>
              </w:rPr>
              <w:t>Katea Legaia, S.L.L.</w:t>
            </w:r>
          </w:p>
        </w:tc>
        <w:tc>
          <w:tcPr>
            <w:tcW w:w="2626" w:type="dxa"/>
            <w:tcBorders>
              <w:top w:val="nil"/>
              <w:bottom w:val="nil"/>
            </w:tcBorders>
          </w:tcPr>
          <w:p w:rsidR="000F61E8" w:rsidRPr="001B79D6" w:rsidRDefault="000F61E8" w:rsidP="00502956">
            <w:pPr>
              <w:pStyle w:val="Portada"/>
              <w:rPr>
                <w:b w:val="0"/>
                <w:sz w:val="14"/>
                <w:szCs w:val="14"/>
              </w:rPr>
            </w:pPr>
            <w:r w:rsidRPr="001B79D6">
              <w:rPr>
                <w:b w:val="0"/>
                <w:sz w:val="14"/>
                <w:szCs w:val="14"/>
              </w:rPr>
              <w:t xml:space="preserve">Polígono Industrial </w:t>
            </w:r>
            <w:proofErr w:type="spellStart"/>
            <w:r w:rsidRPr="001B79D6">
              <w:rPr>
                <w:b w:val="0"/>
                <w:sz w:val="14"/>
                <w:szCs w:val="14"/>
              </w:rPr>
              <w:t>Txirrita</w:t>
            </w:r>
            <w:proofErr w:type="spellEnd"/>
            <w:r w:rsidRPr="001B79D6">
              <w:rPr>
                <w:b w:val="0"/>
                <w:sz w:val="14"/>
                <w:szCs w:val="14"/>
              </w:rPr>
              <w:t xml:space="preserve"> Maleo, nº 1; Rentería (Guipúzcoa)</w:t>
            </w:r>
          </w:p>
        </w:tc>
        <w:tc>
          <w:tcPr>
            <w:tcW w:w="1910" w:type="dxa"/>
            <w:tcBorders>
              <w:top w:val="nil"/>
              <w:bottom w:val="nil"/>
            </w:tcBorders>
          </w:tcPr>
          <w:p w:rsidR="000F61E8" w:rsidRPr="001B79D6" w:rsidRDefault="000F61E8" w:rsidP="00502956">
            <w:pPr>
              <w:pStyle w:val="Portada"/>
              <w:rPr>
                <w:b w:val="0"/>
                <w:sz w:val="14"/>
                <w:szCs w:val="14"/>
              </w:rPr>
            </w:pPr>
            <w:r w:rsidRPr="001B79D6">
              <w:rPr>
                <w:b w:val="0"/>
                <w:sz w:val="14"/>
                <w:szCs w:val="14"/>
              </w:rPr>
              <w:t>Servicios a empresas</w:t>
            </w:r>
          </w:p>
        </w:tc>
        <w:tc>
          <w:tcPr>
            <w:tcW w:w="641" w:type="dxa"/>
            <w:tcBorders>
              <w:top w:val="nil"/>
              <w:bottom w:val="single" w:sz="4" w:space="0" w:color="auto"/>
            </w:tcBorders>
          </w:tcPr>
          <w:p w:rsidR="000F61E8" w:rsidRPr="001B79D6" w:rsidRDefault="000F61E8" w:rsidP="00502956">
            <w:pPr>
              <w:pStyle w:val="Portada"/>
              <w:tabs>
                <w:tab w:val="decimal" w:pos="384"/>
              </w:tabs>
              <w:ind w:left="113" w:hanging="113"/>
              <w:rPr>
                <w:b w:val="0"/>
                <w:sz w:val="14"/>
                <w:szCs w:val="14"/>
              </w:rPr>
            </w:pPr>
            <w:r w:rsidRPr="001B79D6">
              <w:rPr>
                <w:b w:val="0"/>
                <w:sz w:val="14"/>
                <w:szCs w:val="14"/>
              </w:rPr>
              <w:t>11,06</w:t>
            </w:r>
          </w:p>
        </w:tc>
        <w:tc>
          <w:tcPr>
            <w:tcW w:w="851" w:type="dxa"/>
            <w:tcBorders>
              <w:top w:val="nil"/>
              <w:bottom w:val="single" w:sz="4" w:space="0" w:color="auto"/>
            </w:tcBorders>
          </w:tcPr>
          <w:p w:rsidR="000F61E8" w:rsidRPr="001B79D6" w:rsidRDefault="000F61E8" w:rsidP="00502956">
            <w:pPr>
              <w:pStyle w:val="Portada"/>
              <w:tabs>
                <w:tab w:val="decimal" w:pos="621"/>
              </w:tabs>
              <w:rPr>
                <w:b w:val="0"/>
                <w:sz w:val="14"/>
                <w:szCs w:val="14"/>
              </w:rPr>
            </w:pPr>
            <w:r w:rsidRPr="001B79D6">
              <w:rPr>
                <w:b w:val="0"/>
                <w:sz w:val="14"/>
                <w:szCs w:val="14"/>
              </w:rPr>
              <w:t>0,00</w:t>
            </w:r>
          </w:p>
        </w:tc>
        <w:tc>
          <w:tcPr>
            <w:tcW w:w="992" w:type="dxa"/>
            <w:tcBorders>
              <w:top w:val="nil"/>
              <w:bottom w:val="single" w:sz="4" w:space="0" w:color="auto"/>
            </w:tcBorders>
          </w:tcPr>
          <w:p w:rsidR="000F61E8" w:rsidRPr="001B79D6" w:rsidRDefault="000F61E8" w:rsidP="00502956">
            <w:pPr>
              <w:pStyle w:val="Portada"/>
              <w:tabs>
                <w:tab w:val="decimal" w:pos="668"/>
              </w:tabs>
              <w:rPr>
                <w:b w:val="0"/>
                <w:sz w:val="14"/>
                <w:szCs w:val="14"/>
              </w:rPr>
            </w:pPr>
            <w:r w:rsidRPr="001B79D6">
              <w:rPr>
                <w:b w:val="0"/>
                <w:sz w:val="14"/>
                <w:szCs w:val="14"/>
              </w:rPr>
              <w:t>953.330</w:t>
            </w:r>
          </w:p>
        </w:tc>
        <w:tc>
          <w:tcPr>
            <w:tcW w:w="992" w:type="dxa"/>
            <w:tcBorders>
              <w:top w:val="nil"/>
              <w:bottom w:val="single" w:sz="4" w:space="0" w:color="auto"/>
            </w:tcBorders>
          </w:tcPr>
          <w:p w:rsidR="000F61E8" w:rsidRPr="001B79D6" w:rsidRDefault="000F61E8" w:rsidP="00502956">
            <w:pPr>
              <w:pStyle w:val="Portada"/>
              <w:tabs>
                <w:tab w:val="decimal" w:pos="668"/>
              </w:tabs>
              <w:rPr>
                <w:b w:val="0"/>
                <w:sz w:val="14"/>
                <w:szCs w:val="14"/>
              </w:rPr>
            </w:pPr>
            <w:r w:rsidRPr="001B79D6">
              <w:rPr>
                <w:b w:val="0"/>
                <w:sz w:val="14"/>
                <w:szCs w:val="14"/>
              </w:rPr>
              <w:t>15.417.260</w:t>
            </w:r>
          </w:p>
        </w:tc>
        <w:tc>
          <w:tcPr>
            <w:tcW w:w="1134" w:type="dxa"/>
            <w:tcBorders>
              <w:top w:val="nil"/>
              <w:bottom w:val="single" w:sz="4" w:space="0" w:color="auto"/>
            </w:tcBorders>
          </w:tcPr>
          <w:p w:rsidR="000F61E8" w:rsidRPr="001B79D6" w:rsidRDefault="000F61E8" w:rsidP="00502956">
            <w:pPr>
              <w:pStyle w:val="Portada"/>
              <w:tabs>
                <w:tab w:val="decimal" w:pos="810"/>
              </w:tabs>
              <w:rPr>
                <w:b w:val="0"/>
                <w:sz w:val="14"/>
                <w:szCs w:val="14"/>
              </w:rPr>
            </w:pPr>
            <w:r w:rsidRPr="001B79D6">
              <w:rPr>
                <w:b w:val="0"/>
                <w:sz w:val="14"/>
                <w:szCs w:val="14"/>
              </w:rPr>
              <w:t>2.659.771</w:t>
            </w:r>
          </w:p>
        </w:tc>
        <w:tc>
          <w:tcPr>
            <w:tcW w:w="993" w:type="dxa"/>
            <w:tcBorders>
              <w:top w:val="nil"/>
              <w:bottom w:val="single" w:sz="4" w:space="0" w:color="auto"/>
            </w:tcBorders>
          </w:tcPr>
          <w:p w:rsidR="000F61E8" w:rsidRPr="001B79D6" w:rsidRDefault="000F61E8" w:rsidP="00502956">
            <w:pPr>
              <w:pStyle w:val="Portada"/>
              <w:tabs>
                <w:tab w:val="decimal" w:pos="668"/>
              </w:tabs>
              <w:rPr>
                <w:b w:val="0"/>
                <w:sz w:val="14"/>
                <w:szCs w:val="14"/>
              </w:rPr>
            </w:pPr>
            <w:r w:rsidRPr="001B79D6">
              <w:rPr>
                <w:b w:val="0"/>
                <w:sz w:val="14"/>
                <w:szCs w:val="14"/>
              </w:rPr>
              <w:t>225.905</w:t>
            </w:r>
          </w:p>
        </w:tc>
        <w:tc>
          <w:tcPr>
            <w:tcW w:w="992" w:type="dxa"/>
            <w:tcBorders>
              <w:top w:val="nil"/>
              <w:bottom w:val="single" w:sz="4" w:space="0" w:color="auto"/>
            </w:tcBorders>
          </w:tcPr>
          <w:p w:rsidR="000F61E8" w:rsidRPr="001B79D6" w:rsidRDefault="000F61E8" w:rsidP="00502956">
            <w:pPr>
              <w:pStyle w:val="Portada"/>
              <w:tabs>
                <w:tab w:val="decimal" w:pos="668"/>
              </w:tabs>
              <w:rPr>
                <w:b w:val="0"/>
                <w:sz w:val="14"/>
                <w:szCs w:val="14"/>
                <w:highlight w:val="yellow"/>
              </w:rPr>
            </w:pPr>
            <w:r w:rsidRPr="001B79D6">
              <w:rPr>
                <w:b w:val="0"/>
                <w:sz w:val="14"/>
                <w:szCs w:val="14"/>
              </w:rPr>
              <w:t>225</w:t>
            </w:r>
            <w:r>
              <w:rPr>
                <w:b w:val="0"/>
                <w:sz w:val="14"/>
                <w:szCs w:val="14"/>
              </w:rPr>
              <w:t>.</w:t>
            </w:r>
            <w:r w:rsidRPr="001B79D6">
              <w:rPr>
                <w:b w:val="0"/>
                <w:sz w:val="14"/>
                <w:szCs w:val="14"/>
              </w:rPr>
              <w:t>905</w:t>
            </w:r>
          </w:p>
        </w:tc>
        <w:tc>
          <w:tcPr>
            <w:tcW w:w="918" w:type="dxa"/>
            <w:tcBorders>
              <w:top w:val="nil"/>
              <w:bottom w:val="single" w:sz="4" w:space="0" w:color="auto"/>
            </w:tcBorders>
          </w:tcPr>
          <w:p w:rsidR="000F61E8" w:rsidRPr="00A426EF" w:rsidRDefault="000F61E8" w:rsidP="00502956">
            <w:pPr>
              <w:pStyle w:val="Portada"/>
              <w:tabs>
                <w:tab w:val="decimal" w:pos="702"/>
              </w:tabs>
              <w:rPr>
                <w:b w:val="0"/>
                <w:sz w:val="14"/>
                <w:szCs w:val="14"/>
              </w:rPr>
            </w:pPr>
            <w:r w:rsidRPr="00A426EF">
              <w:rPr>
                <w:b w:val="0"/>
                <w:sz w:val="14"/>
                <w:szCs w:val="14"/>
              </w:rPr>
              <w:t>120.202</w:t>
            </w:r>
          </w:p>
        </w:tc>
        <w:tc>
          <w:tcPr>
            <w:tcW w:w="984" w:type="dxa"/>
            <w:tcBorders>
              <w:top w:val="nil"/>
              <w:bottom w:val="single" w:sz="4" w:space="0" w:color="auto"/>
            </w:tcBorders>
          </w:tcPr>
          <w:p w:rsidR="000F61E8" w:rsidRPr="00123419" w:rsidRDefault="000F61E8" w:rsidP="00502956">
            <w:pPr>
              <w:pStyle w:val="Portada"/>
              <w:jc w:val="center"/>
              <w:rPr>
                <w:b w:val="0"/>
                <w:sz w:val="14"/>
                <w:szCs w:val="14"/>
              </w:rPr>
            </w:pPr>
            <w:r w:rsidRPr="00123419">
              <w:rPr>
                <w:b w:val="0"/>
                <w:sz w:val="14"/>
                <w:szCs w:val="14"/>
              </w:rPr>
              <w:t>-</w:t>
            </w:r>
          </w:p>
        </w:tc>
        <w:tc>
          <w:tcPr>
            <w:tcW w:w="950" w:type="dxa"/>
            <w:tcBorders>
              <w:top w:val="nil"/>
              <w:bottom w:val="single" w:sz="4" w:space="0" w:color="auto"/>
            </w:tcBorders>
          </w:tcPr>
          <w:p w:rsidR="000F61E8" w:rsidRPr="00123419" w:rsidRDefault="000F61E8" w:rsidP="00502956">
            <w:pPr>
              <w:pStyle w:val="Portada"/>
              <w:jc w:val="center"/>
              <w:rPr>
                <w:b w:val="0"/>
                <w:sz w:val="14"/>
                <w:szCs w:val="14"/>
              </w:rPr>
            </w:pPr>
            <w:r w:rsidRPr="00123419">
              <w:rPr>
                <w:b w:val="0"/>
                <w:sz w:val="14"/>
                <w:szCs w:val="14"/>
              </w:rPr>
              <w:t>-</w:t>
            </w:r>
          </w:p>
        </w:tc>
      </w:tr>
      <w:tr w:rsidR="000F61E8" w:rsidRPr="002E6ABA" w:rsidTr="00502956">
        <w:trPr>
          <w:trHeight w:val="56"/>
          <w:jc w:val="center"/>
        </w:trPr>
        <w:tc>
          <w:tcPr>
            <w:tcW w:w="2247" w:type="dxa"/>
            <w:tcBorders>
              <w:top w:val="nil"/>
              <w:bottom w:val="single" w:sz="4" w:space="0" w:color="auto"/>
            </w:tcBorders>
          </w:tcPr>
          <w:p w:rsidR="000F61E8" w:rsidRPr="001B79D6" w:rsidRDefault="000F61E8" w:rsidP="00502956">
            <w:pPr>
              <w:pStyle w:val="Portada"/>
              <w:rPr>
                <w:b w:val="0"/>
                <w:sz w:val="14"/>
                <w:szCs w:val="14"/>
                <w:lang w:val="it-IT"/>
              </w:rPr>
            </w:pPr>
          </w:p>
        </w:tc>
        <w:tc>
          <w:tcPr>
            <w:tcW w:w="2626" w:type="dxa"/>
            <w:tcBorders>
              <w:top w:val="nil"/>
              <w:bottom w:val="single" w:sz="4" w:space="0" w:color="auto"/>
            </w:tcBorders>
          </w:tcPr>
          <w:p w:rsidR="000F61E8" w:rsidRPr="001B79D6" w:rsidRDefault="000F61E8" w:rsidP="00502956">
            <w:pPr>
              <w:pStyle w:val="Portada"/>
              <w:rPr>
                <w:b w:val="0"/>
                <w:sz w:val="14"/>
                <w:szCs w:val="14"/>
              </w:rPr>
            </w:pPr>
          </w:p>
        </w:tc>
        <w:tc>
          <w:tcPr>
            <w:tcW w:w="1910" w:type="dxa"/>
            <w:tcBorders>
              <w:top w:val="nil"/>
              <w:bottom w:val="single" w:sz="4" w:space="0" w:color="auto"/>
            </w:tcBorders>
          </w:tcPr>
          <w:p w:rsidR="000F61E8" w:rsidRPr="001B79D6" w:rsidRDefault="000F61E8" w:rsidP="00502956">
            <w:pPr>
              <w:pStyle w:val="Portada"/>
              <w:rPr>
                <w:b w:val="0"/>
                <w:sz w:val="14"/>
                <w:szCs w:val="14"/>
              </w:rPr>
            </w:pPr>
          </w:p>
        </w:tc>
        <w:tc>
          <w:tcPr>
            <w:tcW w:w="641" w:type="dxa"/>
            <w:tcBorders>
              <w:top w:val="nil"/>
              <w:bottom w:val="single" w:sz="4" w:space="0" w:color="auto"/>
            </w:tcBorders>
          </w:tcPr>
          <w:p w:rsidR="000F61E8" w:rsidRPr="001B79D6" w:rsidRDefault="000F61E8" w:rsidP="00502956">
            <w:pPr>
              <w:pStyle w:val="Portada"/>
              <w:tabs>
                <w:tab w:val="decimal" w:pos="384"/>
              </w:tabs>
              <w:ind w:left="113" w:hanging="113"/>
              <w:rPr>
                <w:b w:val="0"/>
                <w:sz w:val="14"/>
                <w:szCs w:val="14"/>
              </w:rPr>
            </w:pPr>
          </w:p>
        </w:tc>
        <w:tc>
          <w:tcPr>
            <w:tcW w:w="851" w:type="dxa"/>
            <w:tcBorders>
              <w:top w:val="nil"/>
              <w:bottom w:val="single" w:sz="4" w:space="0" w:color="auto"/>
            </w:tcBorders>
          </w:tcPr>
          <w:p w:rsidR="000F61E8" w:rsidRPr="001B79D6" w:rsidRDefault="000F61E8" w:rsidP="00502956">
            <w:pPr>
              <w:pStyle w:val="Portada"/>
              <w:tabs>
                <w:tab w:val="decimal" w:pos="621"/>
              </w:tabs>
              <w:rPr>
                <w:b w:val="0"/>
                <w:sz w:val="14"/>
                <w:szCs w:val="14"/>
              </w:rPr>
            </w:pPr>
          </w:p>
        </w:tc>
        <w:tc>
          <w:tcPr>
            <w:tcW w:w="992" w:type="dxa"/>
            <w:tcBorders>
              <w:top w:val="nil"/>
              <w:bottom w:val="single" w:sz="4" w:space="0" w:color="auto"/>
            </w:tcBorders>
          </w:tcPr>
          <w:p w:rsidR="000F61E8" w:rsidRPr="001B79D6" w:rsidRDefault="000F61E8" w:rsidP="00502956">
            <w:pPr>
              <w:pStyle w:val="Portada"/>
              <w:tabs>
                <w:tab w:val="decimal" w:pos="668"/>
              </w:tabs>
              <w:rPr>
                <w:b w:val="0"/>
                <w:sz w:val="14"/>
                <w:szCs w:val="14"/>
              </w:rPr>
            </w:pPr>
          </w:p>
        </w:tc>
        <w:tc>
          <w:tcPr>
            <w:tcW w:w="992" w:type="dxa"/>
            <w:tcBorders>
              <w:top w:val="nil"/>
              <w:bottom w:val="single" w:sz="4" w:space="0" w:color="auto"/>
            </w:tcBorders>
          </w:tcPr>
          <w:p w:rsidR="000F61E8" w:rsidRPr="001B79D6" w:rsidRDefault="000F61E8" w:rsidP="00502956">
            <w:pPr>
              <w:pStyle w:val="Portada"/>
              <w:tabs>
                <w:tab w:val="decimal" w:pos="668"/>
              </w:tabs>
              <w:rPr>
                <w:b w:val="0"/>
                <w:sz w:val="14"/>
                <w:szCs w:val="14"/>
              </w:rPr>
            </w:pPr>
          </w:p>
        </w:tc>
        <w:tc>
          <w:tcPr>
            <w:tcW w:w="1134" w:type="dxa"/>
            <w:tcBorders>
              <w:top w:val="nil"/>
              <w:bottom w:val="single" w:sz="4" w:space="0" w:color="auto"/>
            </w:tcBorders>
          </w:tcPr>
          <w:p w:rsidR="000F61E8" w:rsidRPr="001B79D6" w:rsidRDefault="000F61E8" w:rsidP="00502956">
            <w:pPr>
              <w:pStyle w:val="Portada"/>
              <w:tabs>
                <w:tab w:val="decimal" w:pos="810"/>
              </w:tabs>
              <w:rPr>
                <w:b w:val="0"/>
                <w:sz w:val="14"/>
                <w:szCs w:val="14"/>
              </w:rPr>
            </w:pPr>
          </w:p>
        </w:tc>
        <w:tc>
          <w:tcPr>
            <w:tcW w:w="993" w:type="dxa"/>
            <w:tcBorders>
              <w:top w:val="nil"/>
              <w:bottom w:val="single" w:sz="4" w:space="0" w:color="auto"/>
            </w:tcBorders>
          </w:tcPr>
          <w:p w:rsidR="000F61E8" w:rsidRPr="001B79D6" w:rsidRDefault="000F61E8" w:rsidP="00502956">
            <w:pPr>
              <w:pStyle w:val="Portada"/>
              <w:tabs>
                <w:tab w:val="decimal" w:pos="668"/>
              </w:tabs>
              <w:rPr>
                <w:b w:val="0"/>
                <w:sz w:val="14"/>
                <w:szCs w:val="14"/>
              </w:rPr>
            </w:pPr>
          </w:p>
        </w:tc>
        <w:tc>
          <w:tcPr>
            <w:tcW w:w="992" w:type="dxa"/>
            <w:tcBorders>
              <w:top w:val="nil"/>
              <w:bottom w:val="single" w:sz="4" w:space="0" w:color="auto"/>
            </w:tcBorders>
          </w:tcPr>
          <w:p w:rsidR="000F61E8" w:rsidRPr="001B79D6" w:rsidRDefault="000F61E8" w:rsidP="00502956">
            <w:pPr>
              <w:pStyle w:val="Portada"/>
              <w:tabs>
                <w:tab w:val="decimal" w:pos="668"/>
              </w:tabs>
              <w:rPr>
                <w:b w:val="0"/>
                <w:sz w:val="14"/>
                <w:szCs w:val="14"/>
              </w:rPr>
            </w:pPr>
          </w:p>
        </w:tc>
        <w:tc>
          <w:tcPr>
            <w:tcW w:w="918" w:type="dxa"/>
            <w:tcBorders>
              <w:top w:val="nil"/>
              <w:bottom w:val="single" w:sz="4" w:space="0" w:color="auto"/>
            </w:tcBorders>
          </w:tcPr>
          <w:p w:rsidR="000F61E8" w:rsidRPr="00A426EF" w:rsidRDefault="000F61E8" w:rsidP="00502956">
            <w:pPr>
              <w:pStyle w:val="Portada"/>
              <w:tabs>
                <w:tab w:val="decimal" w:pos="702"/>
              </w:tabs>
              <w:rPr>
                <w:b w:val="0"/>
                <w:sz w:val="14"/>
                <w:szCs w:val="14"/>
              </w:rPr>
            </w:pPr>
            <w:r>
              <w:rPr>
                <w:b w:val="0"/>
                <w:sz w:val="14"/>
                <w:szCs w:val="14"/>
              </w:rPr>
              <w:t>10.227.536</w:t>
            </w:r>
          </w:p>
        </w:tc>
        <w:tc>
          <w:tcPr>
            <w:tcW w:w="984" w:type="dxa"/>
            <w:tcBorders>
              <w:top w:val="nil"/>
              <w:bottom w:val="single" w:sz="4" w:space="0" w:color="auto"/>
            </w:tcBorders>
          </w:tcPr>
          <w:p w:rsidR="000F61E8" w:rsidRPr="00123419" w:rsidRDefault="000F61E8" w:rsidP="00502956">
            <w:pPr>
              <w:pStyle w:val="Portada"/>
              <w:jc w:val="right"/>
              <w:rPr>
                <w:b w:val="0"/>
                <w:sz w:val="14"/>
                <w:szCs w:val="14"/>
              </w:rPr>
            </w:pPr>
            <w:r>
              <w:rPr>
                <w:b w:val="0"/>
                <w:sz w:val="14"/>
                <w:szCs w:val="14"/>
              </w:rPr>
              <w:t>(134.121)</w:t>
            </w:r>
          </w:p>
        </w:tc>
        <w:tc>
          <w:tcPr>
            <w:tcW w:w="950" w:type="dxa"/>
            <w:tcBorders>
              <w:top w:val="nil"/>
              <w:bottom w:val="single" w:sz="4" w:space="0" w:color="auto"/>
            </w:tcBorders>
          </w:tcPr>
          <w:p w:rsidR="000F61E8" w:rsidRPr="00123419" w:rsidRDefault="000F61E8" w:rsidP="00502956">
            <w:pPr>
              <w:pStyle w:val="Portada"/>
              <w:jc w:val="center"/>
              <w:rPr>
                <w:b w:val="0"/>
                <w:sz w:val="14"/>
                <w:szCs w:val="14"/>
              </w:rPr>
            </w:pPr>
            <w:r>
              <w:rPr>
                <w:b w:val="0"/>
                <w:sz w:val="14"/>
                <w:szCs w:val="14"/>
              </w:rPr>
              <w:t>(2.994.805)</w:t>
            </w:r>
          </w:p>
        </w:tc>
      </w:tr>
      <w:tr w:rsidR="000F61E8" w:rsidRPr="002E6ABA" w:rsidTr="00502956">
        <w:trPr>
          <w:jc w:val="center"/>
        </w:trPr>
        <w:tc>
          <w:tcPr>
            <w:tcW w:w="2247" w:type="dxa"/>
            <w:tcBorders>
              <w:top w:val="single" w:sz="4" w:space="0" w:color="auto"/>
              <w:left w:val="single" w:sz="4" w:space="0" w:color="auto"/>
              <w:bottom w:val="nil"/>
              <w:right w:val="nil"/>
            </w:tcBorders>
          </w:tcPr>
          <w:p w:rsidR="000F61E8" w:rsidRPr="001B79D6" w:rsidRDefault="000F61E8" w:rsidP="00502956">
            <w:pPr>
              <w:pStyle w:val="Portada"/>
              <w:ind w:left="113" w:hanging="113"/>
              <w:rPr>
                <w:b w:val="0"/>
                <w:sz w:val="2"/>
                <w:szCs w:val="2"/>
                <w:highlight w:val="yellow"/>
                <w:lang w:val="it-IT"/>
              </w:rPr>
            </w:pPr>
          </w:p>
        </w:tc>
        <w:tc>
          <w:tcPr>
            <w:tcW w:w="2626" w:type="dxa"/>
            <w:tcBorders>
              <w:top w:val="single" w:sz="4" w:space="0" w:color="auto"/>
              <w:left w:val="nil"/>
              <w:bottom w:val="nil"/>
              <w:right w:val="nil"/>
            </w:tcBorders>
          </w:tcPr>
          <w:p w:rsidR="000F61E8" w:rsidRPr="001B79D6" w:rsidRDefault="000F61E8" w:rsidP="00502956">
            <w:pPr>
              <w:pStyle w:val="Portada"/>
              <w:ind w:left="113" w:hanging="113"/>
              <w:rPr>
                <w:b w:val="0"/>
                <w:sz w:val="2"/>
                <w:szCs w:val="2"/>
                <w:highlight w:val="yellow"/>
              </w:rPr>
            </w:pPr>
          </w:p>
        </w:tc>
        <w:tc>
          <w:tcPr>
            <w:tcW w:w="1910" w:type="dxa"/>
            <w:tcBorders>
              <w:top w:val="single" w:sz="4" w:space="0" w:color="auto"/>
              <w:left w:val="nil"/>
              <w:bottom w:val="nil"/>
              <w:right w:val="nil"/>
            </w:tcBorders>
          </w:tcPr>
          <w:p w:rsidR="000F61E8" w:rsidRPr="001B79D6" w:rsidRDefault="000F61E8" w:rsidP="00502956">
            <w:pPr>
              <w:pStyle w:val="Portada"/>
              <w:ind w:left="113" w:hanging="113"/>
              <w:rPr>
                <w:b w:val="0"/>
                <w:sz w:val="2"/>
                <w:szCs w:val="2"/>
                <w:highlight w:val="yellow"/>
              </w:rPr>
            </w:pPr>
          </w:p>
        </w:tc>
        <w:tc>
          <w:tcPr>
            <w:tcW w:w="641" w:type="dxa"/>
            <w:tcBorders>
              <w:top w:val="single" w:sz="4" w:space="0" w:color="auto"/>
              <w:left w:val="nil"/>
              <w:bottom w:val="nil"/>
              <w:right w:val="nil"/>
            </w:tcBorders>
          </w:tcPr>
          <w:p w:rsidR="000F61E8" w:rsidRPr="001B79D6" w:rsidRDefault="000F61E8" w:rsidP="00502956">
            <w:pPr>
              <w:pStyle w:val="Portada"/>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F61E8" w:rsidRPr="001B79D6" w:rsidRDefault="000F61E8" w:rsidP="00502956">
            <w:pPr>
              <w:pStyle w:val="Portada"/>
              <w:tabs>
                <w:tab w:val="decimal" w:pos="621"/>
              </w:tabs>
              <w:rPr>
                <w:b w:val="0"/>
                <w:sz w:val="2"/>
                <w:szCs w:val="2"/>
                <w:highlight w:val="yellow"/>
              </w:rPr>
            </w:pPr>
          </w:p>
        </w:tc>
        <w:tc>
          <w:tcPr>
            <w:tcW w:w="992" w:type="dxa"/>
            <w:tcBorders>
              <w:top w:val="single" w:sz="4" w:space="0" w:color="auto"/>
              <w:left w:val="nil"/>
              <w:bottom w:val="nil"/>
              <w:right w:val="nil"/>
            </w:tcBorders>
          </w:tcPr>
          <w:p w:rsidR="000F61E8" w:rsidRPr="001B79D6" w:rsidRDefault="000F61E8" w:rsidP="00502956">
            <w:pPr>
              <w:pStyle w:val="Portada"/>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1B79D6" w:rsidRDefault="000F61E8" w:rsidP="00502956">
            <w:pPr>
              <w:pStyle w:val="Portada"/>
              <w:tabs>
                <w:tab w:val="decimal" w:pos="668"/>
              </w:tabs>
              <w:rPr>
                <w:b w:val="0"/>
                <w:sz w:val="2"/>
                <w:szCs w:val="2"/>
                <w:highlight w:val="yellow"/>
              </w:rPr>
            </w:pPr>
          </w:p>
        </w:tc>
        <w:tc>
          <w:tcPr>
            <w:tcW w:w="1134" w:type="dxa"/>
            <w:tcBorders>
              <w:top w:val="single" w:sz="4" w:space="0" w:color="auto"/>
              <w:left w:val="nil"/>
              <w:bottom w:val="nil"/>
              <w:right w:val="nil"/>
            </w:tcBorders>
          </w:tcPr>
          <w:p w:rsidR="000F61E8" w:rsidRPr="001B79D6" w:rsidRDefault="000F61E8" w:rsidP="00502956">
            <w:pPr>
              <w:pStyle w:val="Portada"/>
              <w:tabs>
                <w:tab w:val="decimal" w:pos="810"/>
              </w:tabs>
              <w:rPr>
                <w:b w:val="0"/>
                <w:sz w:val="2"/>
                <w:szCs w:val="2"/>
                <w:highlight w:val="yellow"/>
              </w:rPr>
            </w:pPr>
          </w:p>
        </w:tc>
        <w:tc>
          <w:tcPr>
            <w:tcW w:w="993" w:type="dxa"/>
            <w:tcBorders>
              <w:top w:val="single" w:sz="4" w:space="0" w:color="auto"/>
              <w:left w:val="nil"/>
              <w:bottom w:val="nil"/>
              <w:right w:val="nil"/>
            </w:tcBorders>
          </w:tcPr>
          <w:p w:rsidR="000F61E8" w:rsidRPr="001B79D6" w:rsidRDefault="000F61E8" w:rsidP="00502956">
            <w:pPr>
              <w:pStyle w:val="Portada"/>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1B79D6" w:rsidRDefault="000F61E8" w:rsidP="00502956">
            <w:pPr>
              <w:pStyle w:val="Portada"/>
              <w:tabs>
                <w:tab w:val="decimal" w:pos="776"/>
              </w:tabs>
              <w:rPr>
                <w:b w:val="0"/>
                <w:sz w:val="2"/>
                <w:szCs w:val="2"/>
                <w:highlight w:val="yellow"/>
              </w:rPr>
            </w:pPr>
          </w:p>
        </w:tc>
        <w:tc>
          <w:tcPr>
            <w:tcW w:w="918" w:type="dxa"/>
            <w:tcBorders>
              <w:top w:val="single" w:sz="4" w:space="0" w:color="auto"/>
              <w:left w:val="nil"/>
              <w:bottom w:val="nil"/>
              <w:right w:val="nil"/>
            </w:tcBorders>
          </w:tcPr>
          <w:p w:rsidR="000F61E8" w:rsidRPr="00A426EF" w:rsidRDefault="000F61E8" w:rsidP="00502956">
            <w:pPr>
              <w:pStyle w:val="Portada"/>
              <w:tabs>
                <w:tab w:val="decimal" w:pos="702"/>
              </w:tabs>
              <w:rPr>
                <w:b w:val="0"/>
                <w:sz w:val="2"/>
                <w:szCs w:val="2"/>
              </w:rPr>
            </w:pPr>
          </w:p>
        </w:tc>
        <w:tc>
          <w:tcPr>
            <w:tcW w:w="984" w:type="dxa"/>
            <w:tcBorders>
              <w:top w:val="single" w:sz="4" w:space="0" w:color="auto"/>
              <w:left w:val="nil"/>
              <w:bottom w:val="nil"/>
              <w:right w:val="nil"/>
            </w:tcBorders>
          </w:tcPr>
          <w:p w:rsidR="000F61E8" w:rsidRPr="00123419" w:rsidRDefault="000F61E8" w:rsidP="00502956">
            <w:pPr>
              <w:pStyle w:val="Portada"/>
              <w:jc w:val="center"/>
              <w:rPr>
                <w:b w:val="0"/>
                <w:sz w:val="2"/>
                <w:szCs w:val="2"/>
              </w:rPr>
            </w:pPr>
          </w:p>
        </w:tc>
        <w:tc>
          <w:tcPr>
            <w:tcW w:w="950" w:type="dxa"/>
            <w:tcBorders>
              <w:top w:val="single" w:sz="4" w:space="0" w:color="auto"/>
              <w:left w:val="nil"/>
              <w:bottom w:val="nil"/>
            </w:tcBorders>
          </w:tcPr>
          <w:p w:rsidR="000F61E8" w:rsidRPr="00123419" w:rsidRDefault="000F61E8" w:rsidP="00502956">
            <w:pPr>
              <w:pStyle w:val="Portada"/>
              <w:jc w:val="center"/>
              <w:rPr>
                <w:b w:val="0"/>
                <w:sz w:val="2"/>
                <w:szCs w:val="2"/>
              </w:rPr>
            </w:pPr>
          </w:p>
        </w:tc>
      </w:tr>
    </w:tbl>
    <w:p w:rsidR="000F61E8" w:rsidRPr="008037A1" w:rsidRDefault="000F61E8" w:rsidP="000F61E8">
      <w:pPr>
        <w:pStyle w:val="Textocomentario"/>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(a)</w:t>
      </w:r>
      <w:r w:rsidRPr="008037A1">
        <w:rPr>
          <w:rFonts w:cs="Arial"/>
          <w:szCs w:val="16"/>
        </w:rPr>
        <w:tab/>
        <w:t>Sociedad auditada por Deloitte, S.L.</w:t>
      </w:r>
      <w:r>
        <w:rPr>
          <w:rFonts w:cs="Arial"/>
          <w:szCs w:val="16"/>
        </w:rPr>
        <w:tab/>
      </w:r>
      <w:r>
        <w:rPr>
          <w:rFonts w:cs="Arial"/>
          <w:szCs w:val="16"/>
        </w:rPr>
        <w:tab/>
      </w:r>
    </w:p>
    <w:p w:rsidR="000F61E8" w:rsidRPr="008037A1" w:rsidRDefault="000F61E8" w:rsidP="000F61E8">
      <w:pPr>
        <w:pStyle w:val="Textocomentario"/>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rsidR="000F61E8" w:rsidRDefault="000F61E8" w:rsidP="000F61E8">
      <w:pPr>
        <w:pStyle w:val="Portada"/>
        <w:tabs>
          <w:tab w:val="left" w:pos="14884"/>
        </w:tabs>
      </w:pPr>
    </w:p>
    <w:p w:rsidR="000F61E8" w:rsidRDefault="000F61E8" w:rsidP="000F61E8">
      <w:pPr>
        <w:pStyle w:val="Portada"/>
        <w:tabs>
          <w:tab w:val="left" w:pos="14884"/>
        </w:tabs>
        <w:sectPr w:rsidR="000F61E8" w:rsidSect="009671F6">
          <w:pgSz w:w="16840" w:h="11907" w:orient="landscape" w:code="9"/>
          <w:pgMar w:top="1134" w:right="567" w:bottom="1134" w:left="567" w:header="1021" w:footer="737" w:gutter="0"/>
          <w:cols w:space="720"/>
          <w:titlePg/>
          <w:docGrid w:linePitch="245"/>
        </w:sectPr>
      </w:pPr>
    </w:p>
    <w:p w:rsidR="000F61E8" w:rsidRPr="009671F6" w:rsidRDefault="000F61E8" w:rsidP="000F61E8">
      <w:pPr>
        <w:pStyle w:val="Portada"/>
        <w:spacing w:after="240"/>
        <w:rPr>
          <w:b w:val="0"/>
          <w:sz w:val="28"/>
          <w:szCs w:val="28"/>
        </w:rPr>
      </w:pPr>
      <w:r w:rsidRPr="00420E4A">
        <w:rPr>
          <w:sz w:val="28"/>
          <w:szCs w:val="28"/>
        </w:rPr>
        <w:lastRenderedPageBreak/>
        <w:t>Anexo III</w:t>
      </w:r>
    </w:p>
    <w:p w:rsidR="000F61E8" w:rsidRPr="009671F6" w:rsidRDefault="000F61E8" w:rsidP="000F61E8">
      <w:pPr>
        <w:pStyle w:val="Portada"/>
        <w:spacing w:after="360"/>
        <w:rPr>
          <w:b w:val="0"/>
          <w:sz w:val="28"/>
          <w:szCs w:val="28"/>
        </w:rPr>
      </w:pPr>
      <w:r w:rsidRPr="009671F6">
        <w:rPr>
          <w:b w:val="0"/>
          <w:sz w:val="28"/>
          <w:szCs w:val="28"/>
        </w:rPr>
        <w:t>Detalles de Participaciones Indirectas en Sociedades del Grupo y Asociadas</w:t>
      </w:r>
    </w:p>
    <w:tbl>
      <w:tblPr>
        <w:tblStyle w:val="Tablaconcuadrcula"/>
        <w:tblW w:w="7802" w:type="dxa"/>
        <w:jc w:val="center"/>
        <w:tblInd w:w="164" w:type="dxa"/>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tblPr>
      <w:tblGrid>
        <w:gridCol w:w="3374"/>
        <w:gridCol w:w="1476"/>
        <w:gridCol w:w="1476"/>
        <w:gridCol w:w="1476"/>
      </w:tblGrid>
      <w:tr w:rsidR="000F61E8" w:rsidRPr="0019455E" w:rsidTr="00502956">
        <w:trPr>
          <w:trHeight w:val="231"/>
          <w:jc w:val="center"/>
        </w:trPr>
        <w:tc>
          <w:tcPr>
            <w:tcW w:w="3374" w:type="dxa"/>
            <w:tcBorders>
              <w:bottom w:val="nil"/>
            </w:tcBorders>
            <w:shd w:val="clear" w:color="auto" w:fill="auto"/>
          </w:tcPr>
          <w:p w:rsidR="000F61E8" w:rsidRPr="002E6ABA" w:rsidRDefault="000F61E8" w:rsidP="00502956">
            <w:pPr>
              <w:pStyle w:val="Tabladeilustraciones"/>
              <w:rPr>
                <w:b/>
                <w:snapToGrid w:val="0"/>
                <w:color w:val="000000"/>
                <w:szCs w:val="0"/>
                <w:u w:color="000000"/>
              </w:rPr>
            </w:pPr>
          </w:p>
        </w:tc>
        <w:tc>
          <w:tcPr>
            <w:tcW w:w="4427" w:type="dxa"/>
            <w:gridSpan w:val="3"/>
            <w:tcBorders>
              <w:bottom w:val="single" w:sz="4" w:space="0" w:color="auto"/>
            </w:tcBorders>
            <w:shd w:val="clear" w:color="auto" w:fill="auto"/>
            <w:vAlign w:val="bottom"/>
          </w:tcPr>
          <w:p w:rsidR="000F61E8" w:rsidRPr="002E6ABA" w:rsidRDefault="000F61E8" w:rsidP="00502956">
            <w:pPr>
              <w:pStyle w:val="Tabladeilustraciones"/>
              <w:jc w:val="center"/>
              <w:rPr>
                <w:b/>
                <w:snapToGrid w:val="0"/>
                <w:color w:val="000000"/>
                <w:szCs w:val="0"/>
                <w:u w:color="000000"/>
              </w:rPr>
            </w:pPr>
            <w:r w:rsidRPr="002E6ABA">
              <w:rPr>
                <w:b/>
                <w:snapToGrid w:val="0"/>
                <w:color w:val="000000"/>
                <w:szCs w:val="0"/>
                <w:u w:color="000000"/>
              </w:rPr>
              <w:t>Sociedades Participantes</w:t>
            </w:r>
          </w:p>
        </w:tc>
      </w:tr>
      <w:tr w:rsidR="000F61E8" w:rsidRPr="0019455E" w:rsidTr="00502956">
        <w:trPr>
          <w:trHeight w:val="684"/>
          <w:jc w:val="center"/>
        </w:trPr>
        <w:tc>
          <w:tcPr>
            <w:tcW w:w="3374" w:type="dxa"/>
            <w:tcBorders>
              <w:top w:val="nil"/>
              <w:bottom w:val="single" w:sz="4" w:space="0" w:color="auto"/>
            </w:tcBorders>
            <w:shd w:val="clear" w:color="auto" w:fill="auto"/>
            <w:vAlign w:val="bottom"/>
          </w:tcPr>
          <w:p w:rsidR="000F61E8" w:rsidRPr="002E6ABA" w:rsidRDefault="000F61E8" w:rsidP="00502956">
            <w:pPr>
              <w:pStyle w:val="Tabladeilustraciones"/>
              <w:jc w:val="center"/>
              <w:rPr>
                <w:b/>
                <w:snapToGrid w:val="0"/>
                <w:color w:val="000000"/>
                <w:szCs w:val="0"/>
                <w:u w:color="000000"/>
              </w:rPr>
            </w:pPr>
            <w:r w:rsidRPr="002E6ABA">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rsidR="000F61E8" w:rsidRPr="002E6ABA" w:rsidRDefault="000F61E8" w:rsidP="00502956">
            <w:pPr>
              <w:pStyle w:val="Tabladeilustraciones"/>
              <w:jc w:val="center"/>
              <w:rPr>
                <w:b/>
                <w:snapToGrid w:val="0"/>
                <w:color w:val="000000"/>
                <w:szCs w:val="0"/>
                <w:u w:color="000000"/>
              </w:rPr>
            </w:pPr>
            <w:r w:rsidRPr="002E6ABA">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rsidR="000F61E8" w:rsidRPr="002E6ABA" w:rsidRDefault="000F61E8" w:rsidP="00502956">
            <w:pPr>
              <w:pStyle w:val="Tabladeilustraciones"/>
              <w:jc w:val="center"/>
              <w:rPr>
                <w:b/>
                <w:snapToGrid w:val="0"/>
                <w:color w:val="000000"/>
                <w:szCs w:val="0"/>
                <w:u w:color="000000"/>
              </w:rPr>
            </w:pPr>
            <w:r w:rsidRPr="002E6ABA">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rsidR="000F61E8" w:rsidRPr="002E6ABA" w:rsidRDefault="000F61E8" w:rsidP="00502956">
            <w:pPr>
              <w:pStyle w:val="Tabladeilustraciones"/>
              <w:jc w:val="center"/>
              <w:rPr>
                <w:b/>
                <w:snapToGrid w:val="0"/>
                <w:color w:val="000000"/>
                <w:szCs w:val="0"/>
                <w:u w:color="000000"/>
              </w:rPr>
            </w:pPr>
            <w:r w:rsidRPr="002E6ABA">
              <w:rPr>
                <w:b/>
                <w:snapToGrid w:val="0"/>
                <w:color w:val="000000"/>
                <w:szCs w:val="0"/>
                <w:u w:color="000000"/>
              </w:rPr>
              <w:t>Iniciativas de Empleo Andaluzas, S.A.</w:t>
            </w:r>
          </w:p>
        </w:tc>
      </w:tr>
      <w:tr w:rsidR="000F61E8" w:rsidRPr="0019455E" w:rsidTr="00502956">
        <w:trPr>
          <w:trHeight w:val="231"/>
          <w:jc w:val="center"/>
        </w:trPr>
        <w:tc>
          <w:tcPr>
            <w:tcW w:w="3374" w:type="dxa"/>
            <w:tcBorders>
              <w:top w:val="single" w:sz="4" w:space="0" w:color="auto"/>
            </w:tcBorders>
            <w:shd w:val="clear" w:color="auto" w:fill="auto"/>
          </w:tcPr>
          <w:p w:rsidR="000F61E8" w:rsidRPr="0019455E" w:rsidRDefault="000F61E8" w:rsidP="00502956">
            <w:pPr>
              <w:pStyle w:val="Tabladeilustraciones"/>
              <w:rPr>
                <w:snapToGrid w:val="0"/>
                <w:color w:val="000000"/>
                <w:szCs w:val="0"/>
                <w:u w:color="000000"/>
              </w:rPr>
            </w:pPr>
          </w:p>
        </w:tc>
        <w:tc>
          <w:tcPr>
            <w:tcW w:w="1476" w:type="dxa"/>
            <w:tcBorders>
              <w:top w:val="single" w:sz="4" w:space="0" w:color="auto"/>
            </w:tcBorders>
            <w:shd w:val="clear" w:color="auto" w:fill="auto"/>
          </w:tcPr>
          <w:p w:rsidR="000F61E8" w:rsidRPr="0019455E" w:rsidRDefault="000F61E8" w:rsidP="00502956">
            <w:pPr>
              <w:pStyle w:val="Tabladeilustraciones"/>
              <w:rPr>
                <w:snapToGrid w:val="0"/>
                <w:color w:val="000000"/>
                <w:szCs w:val="0"/>
                <w:u w:color="000000"/>
              </w:rPr>
            </w:pPr>
          </w:p>
        </w:tc>
        <w:tc>
          <w:tcPr>
            <w:tcW w:w="1476" w:type="dxa"/>
            <w:tcBorders>
              <w:top w:val="single" w:sz="4" w:space="0" w:color="auto"/>
            </w:tcBorders>
            <w:shd w:val="clear" w:color="auto" w:fill="auto"/>
          </w:tcPr>
          <w:p w:rsidR="000F61E8" w:rsidRPr="0019455E" w:rsidRDefault="000F61E8" w:rsidP="00502956">
            <w:pPr>
              <w:pStyle w:val="Tabladeilustraciones"/>
              <w:rPr>
                <w:snapToGrid w:val="0"/>
                <w:color w:val="000000"/>
                <w:szCs w:val="0"/>
                <w:u w:color="000000"/>
              </w:rPr>
            </w:pPr>
          </w:p>
        </w:tc>
        <w:tc>
          <w:tcPr>
            <w:tcW w:w="1476" w:type="dxa"/>
            <w:tcBorders>
              <w:top w:val="single" w:sz="4" w:space="0" w:color="auto"/>
            </w:tcBorders>
            <w:shd w:val="clear" w:color="auto" w:fill="auto"/>
          </w:tcPr>
          <w:p w:rsidR="000F61E8" w:rsidRPr="0019455E" w:rsidRDefault="000F61E8" w:rsidP="00502956">
            <w:pPr>
              <w:pStyle w:val="Tabladeilustraciones"/>
              <w:rPr>
                <w:snapToGrid w:val="0"/>
                <w:color w:val="000000"/>
                <w:szCs w:val="0"/>
                <w:u w:color="000000"/>
              </w:rPr>
            </w:pPr>
          </w:p>
        </w:tc>
      </w:tr>
      <w:tr w:rsidR="000F61E8" w:rsidRPr="0019455E" w:rsidTr="00502956">
        <w:trPr>
          <w:trHeight w:val="231"/>
          <w:jc w:val="center"/>
        </w:trPr>
        <w:tc>
          <w:tcPr>
            <w:tcW w:w="3374" w:type="dxa"/>
            <w:shd w:val="clear" w:color="auto" w:fill="auto"/>
          </w:tcPr>
          <w:p w:rsidR="000F61E8" w:rsidRPr="0019455E" w:rsidRDefault="000F61E8" w:rsidP="00502956">
            <w:pPr>
              <w:pStyle w:val="Tabladeilustraciones"/>
              <w:rPr>
                <w:snapToGrid w:val="0"/>
                <w:color w:val="000000"/>
                <w:szCs w:val="0"/>
                <w:u w:color="000000"/>
              </w:rPr>
            </w:pPr>
            <w:r>
              <w:rPr>
                <w:snapToGrid w:val="0"/>
                <w:color w:val="000000"/>
                <w:szCs w:val="0"/>
                <w:u w:color="000000"/>
              </w:rPr>
              <w:t>Sociedades del Grupo:</w:t>
            </w:r>
          </w:p>
        </w:tc>
        <w:tc>
          <w:tcPr>
            <w:tcW w:w="1476" w:type="dxa"/>
            <w:shd w:val="clear" w:color="auto" w:fill="auto"/>
          </w:tcPr>
          <w:p w:rsidR="000F61E8" w:rsidRPr="0019455E" w:rsidRDefault="000F61E8" w:rsidP="00502956">
            <w:pPr>
              <w:pStyle w:val="Tabladeilustraciones"/>
              <w:rPr>
                <w:snapToGrid w:val="0"/>
                <w:color w:val="000000"/>
                <w:szCs w:val="0"/>
                <w:u w:color="000000"/>
              </w:rPr>
            </w:pPr>
          </w:p>
        </w:tc>
        <w:tc>
          <w:tcPr>
            <w:tcW w:w="1476" w:type="dxa"/>
            <w:shd w:val="clear" w:color="auto" w:fill="auto"/>
          </w:tcPr>
          <w:p w:rsidR="000F61E8" w:rsidRPr="0019455E" w:rsidRDefault="000F61E8" w:rsidP="00502956">
            <w:pPr>
              <w:pStyle w:val="Tabladeilustraciones"/>
              <w:rPr>
                <w:snapToGrid w:val="0"/>
                <w:color w:val="000000"/>
                <w:szCs w:val="0"/>
                <w:u w:color="000000"/>
              </w:rPr>
            </w:pPr>
          </w:p>
        </w:tc>
        <w:tc>
          <w:tcPr>
            <w:tcW w:w="1476" w:type="dxa"/>
            <w:shd w:val="clear" w:color="auto" w:fill="auto"/>
          </w:tcPr>
          <w:p w:rsidR="000F61E8" w:rsidRPr="0019455E" w:rsidRDefault="000F61E8" w:rsidP="00502956">
            <w:pPr>
              <w:pStyle w:val="Tabladeilustraciones"/>
              <w:rPr>
                <w:snapToGrid w:val="0"/>
                <w:color w:val="000000"/>
                <w:szCs w:val="0"/>
                <w:u w:color="000000"/>
              </w:rPr>
            </w:pPr>
          </w:p>
        </w:tc>
      </w:tr>
      <w:tr w:rsidR="000F61E8" w:rsidRPr="0019455E" w:rsidTr="00502956">
        <w:trPr>
          <w:trHeight w:val="223"/>
          <w:jc w:val="center"/>
        </w:trPr>
        <w:tc>
          <w:tcPr>
            <w:tcW w:w="3374" w:type="dxa"/>
            <w:shd w:val="clear" w:color="auto" w:fill="auto"/>
          </w:tcPr>
          <w:p w:rsidR="000F61E8" w:rsidRPr="0019455E" w:rsidRDefault="000F61E8" w:rsidP="00502956">
            <w:pPr>
              <w:pStyle w:val="Tabladeilustraciones"/>
              <w:rPr>
                <w:snapToGrid w:val="0"/>
                <w:color w:val="000000"/>
                <w:szCs w:val="0"/>
                <w:u w:color="000000"/>
              </w:rPr>
            </w:pPr>
            <w:r>
              <w:rPr>
                <w:snapToGrid w:val="0"/>
                <w:color w:val="000000"/>
                <w:szCs w:val="0"/>
                <w:u w:color="000000"/>
              </w:rPr>
              <w:t>Modular Logística Valenciana, S.L.</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12,50</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12,50</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r>
      <w:tr w:rsidR="000F61E8" w:rsidRPr="0019455E" w:rsidTr="00502956">
        <w:trPr>
          <w:trHeight w:val="231"/>
          <w:jc w:val="center"/>
        </w:trPr>
        <w:tc>
          <w:tcPr>
            <w:tcW w:w="3374" w:type="dxa"/>
            <w:shd w:val="clear" w:color="auto" w:fill="auto"/>
          </w:tcPr>
          <w:p w:rsidR="000F61E8" w:rsidRPr="0019455E" w:rsidRDefault="000F61E8" w:rsidP="00502956">
            <w:pPr>
              <w:pStyle w:val="Tabladeilustraciones"/>
              <w:rPr>
                <w:snapToGrid w:val="0"/>
                <w:color w:val="000000"/>
                <w:szCs w:val="0"/>
                <w:u w:color="000000"/>
              </w:rPr>
            </w:pPr>
            <w:r>
              <w:rPr>
                <w:snapToGrid w:val="0"/>
                <w:color w:val="000000"/>
                <w:szCs w:val="0"/>
                <w:u w:color="000000"/>
              </w:rPr>
              <w:t>Gestión de Servicios La Cartuja, S.L.</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42,27</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42,27</w:t>
            </w:r>
          </w:p>
        </w:tc>
      </w:tr>
      <w:tr w:rsidR="000F61E8" w:rsidRPr="0019455E" w:rsidTr="00502956">
        <w:trPr>
          <w:trHeight w:val="231"/>
          <w:jc w:val="center"/>
        </w:trPr>
        <w:tc>
          <w:tcPr>
            <w:tcW w:w="3374" w:type="dxa"/>
            <w:shd w:val="clear" w:color="auto" w:fill="auto"/>
          </w:tcPr>
          <w:p w:rsidR="000F61E8" w:rsidRPr="0019455E" w:rsidRDefault="000F61E8" w:rsidP="00502956">
            <w:pPr>
              <w:pStyle w:val="Tabladeilustraciones"/>
              <w:rPr>
                <w:snapToGrid w:val="0"/>
                <w:color w:val="000000"/>
                <w:szCs w:val="0"/>
                <w:u w:color="000000"/>
              </w:rPr>
            </w:pPr>
            <w:r>
              <w:rPr>
                <w:snapToGrid w:val="0"/>
                <w:color w:val="000000"/>
                <w:szCs w:val="0"/>
                <w:u w:color="000000"/>
              </w:rPr>
              <w:t>Sociedades asociadas:</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r>
      <w:tr w:rsidR="000F61E8" w:rsidRPr="0019455E" w:rsidTr="00502956">
        <w:trPr>
          <w:trHeight w:val="223"/>
          <w:jc w:val="center"/>
        </w:trPr>
        <w:tc>
          <w:tcPr>
            <w:tcW w:w="3374" w:type="dxa"/>
            <w:shd w:val="clear" w:color="auto" w:fill="auto"/>
          </w:tcPr>
          <w:p w:rsidR="000F61E8" w:rsidRPr="0019455E" w:rsidRDefault="000F61E8" w:rsidP="00502956">
            <w:pPr>
              <w:pStyle w:val="Tabladeilustraciones"/>
              <w:rPr>
                <w:snapToGrid w:val="0"/>
                <w:color w:val="000000"/>
                <w:szCs w:val="0"/>
                <w:u w:color="000000"/>
              </w:rPr>
            </w:pPr>
            <w:proofErr w:type="spellStart"/>
            <w:r>
              <w:rPr>
                <w:snapToGrid w:val="0"/>
                <w:color w:val="000000"/>
                <w:szCs w:val="0"/>
                <w:u w:color="000000"/>
              </w:rPr>
              <w:t>Proazimut</w:t>
            </w:r>
            <w:proofErr w:type="spellEnd"/>
            <w:r>
              <w:rPr>
                <w:snapToGrid w:val="0"/>
                <w:color w:val="000000"/>
                <w:szCs w:val="0"/>
                <w:u w:color="000000"/>
              </w:rPr>
              <w:t>, S.L.</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14,83</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14,83</w:t>
            </w:r>
          </w:p>
        </w:tc>
      </w:tr>
      <w:tr w:rsidR="000F61E8" w:rsidRPr="0019455E" w:rsidTr="00502956">
        <w:trPr>
          <w:trHeight w:val="231"/>
          <w:jc w:val="center"/>
        </w:trPr>
        <w:tc>
          <w:tcPr>
            <w:tcW w:w="3374" w:type="dxa"/>
            <w:shd w:val="clear" w:color="auto" w:fill="auto"/>
          </w:tcPr>
          <w:p w:rsidR="000F61E8" w:rsidRPr="0019455E" w:rsidRDefault="000F61E8" w:rsidP="00502956">
            <w:pPr>
              <w:pStyle w:val="Tabladeilustraciones"/>
              <w:rPr>
                <w:snapToGrid w:val="0"/>
                <w:color w:val="000000"/>
                <w:szCs w:val="0"/>
                <w:u w:color="000000"/>
              </w:rPr>
            </w:pPr>
            <w:proofErr w:type="spellStart"/>
            <w:r>
              <w:rPr>
                <w:snapToGrid w:val="0"/>
                <w:color w:val="000000"/>
                <w:szCs w:val="0"/>
                <w:u w:color="000000"/>
              </w:rPr>
              <w:t>Multiser</w:t>
            </w:r>
            <w:proofErr w:type="spellEnd"/>
            <w:r>
              <w:rPr>
                <w:snapToGrid w:val="0"/>
                <w:color w:val="000000"/>
                <w:szCs w:val="0"/>
                <w:u w:color="000000"/>
              </w:rPr>
              <w:t xml:space="preserve"> del Mediterráneo, S.L.</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16,78</w:t>
            </w: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r>
              <w:rPr>
                <w:snapToGrid w:val="0"/>
                <w:color w:val="000000"/>
                <w:szCs w:val="0"/>
                <w:u w:color="000000"/>
              </w:rPr>
              <w:t>16,78</w:t>
            </w:r>
          </w:p>
        </w:tc>
      </w:tr>
      <w:tr w:rsidR="000F61E8" w:rsidRPr="0019455E" w:rsidTr="00502956">
        <w:trPr>
          <w:trHeight w:val="231"/>
          <w:jc w:val="center"/>
        </w:trPr>
        <w:tc>
          <w:tcPr>
            <w:tcW w:w="3374" w:type="dxa"/>
            <w:shd w:val="clear" w:color="auto" w:fill="auto"/>
          </w:tcPr>
          <w:p w:rsidR="000F61E8" w:rsidRDefault="000F61E8" w:rsidP="00502956">
            <w:pPr>
              <w:pStyle w:val="Tabladeilustraciones"/>
              <w:rPr>
                <w:snapToGrid w:val="0"/>
                <w:color w:val="000000"/>
                <w:szCs w:val="0"/>
                <w:u w:color="000000"/>
              </w:rPr>
            </w:pPr>
          </w:p>
        </w:tc>
        <w:tc>
          <w:tcPr>
            <w:tcW w:w="1476" w:type="dxa"/>
            <w:shd w:val="clear" w:color="auto" w:fill="auto"/>
          </w:tcPr>
          <w:p w:rsidR="000F61E8"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Pr="0019455E" w:rsidRDefault="000F61E8" w:rsidP="00502956">
            <w:pPr>
              <w:pStyle w:val="Tabladeilustraciones"/>
              <w:tabs>
                <w:tab w:val="decimal" w:pos="904"/>
              </w:tabs>
              <w:rPr>
                <w:snapToGrid w:val="0"/>
                <w:color w:val="000000"/>
                <w:szCs w:val="0"/>
                <w:u w:color="000000"/>
              </w:rPr>
            </w:pPr>
          </w:p>
        </w:tc>
        <w:tc>
          <w:tcPr>
            <w:tcW w:w="1476" w:type="dxa"/>
            <w:shd w:val="clear" w:color="auto" w:fill="auto"/>
          </w:tcPr>
          <w:p w:rsidR="000F61E8" w:rsidRDefault="000F61E8" w:rsidP="00502956">
            <w:pPr>
              <w:pStyle w:val="Tabladeilustraciones"/>
              <w:tabs>
                <w:tab w:val="decimal" w:pos="904"/>
              </w:tabs>
              <w:rPr>
                <w:snapToGrid w:val="0"/>
                <w:color w:val="000000"/>
                <w:szCs w:val="0"/>
                <w:u w:color="000000"/>
              </w:rPr>
            </w:pPr>
          </w:p>
        </w:tc>
      </w:tr>
    </w:tbl>
    <w:p w:rsidR="000F61E8" w:rsidRDefault="000F61E8" w:rsidP="002E6ABA">
      <w:pPr>
        <w:rPr>
          <w:b/>
          <w:kern w:val="28"/>
          <w:sz w:val="24"/>
        </w:rPr>
      </w:pPr>
    </w:p>
    <w:p w:rsidR="000F61E8" w:rsidRDefault="000F61E8" w:rsidP="002E6ABA">
      <w:pPr>
        <w:rPr>
          <w:b/>
          <w:kern w:val="28"/>
          <w:sz w:val="24"/>
        </w:rPr>
        <w:sectPr w:rsidR="000F61E8" w:rsidSect="000F61E8">
          <w:headerReference w:type="default" r:id="rId19"/>
          <w:footerReference w:type="default" r:id="rId20"/>
          <w:headerReference w:type="first" r:id="rId21"/>
          <w:footerReference w:type="first" r:id="rId22"/>
          <w:pgSz w:w="11907" w:h="16840" w:code="9"/>
          <w:pgMar w:top="2552" w:right="1440" w:bottom="1701" w:left="1440" w:header="1276" w:footer="720" w:gutter="0"/>
          <w:cols w:space="720"/>
          <w:titlePg/>
        </w:sectPr>
      </w:pPr>
    </w:p>
    <w:p w:rsidR="002E6ABA" w:rsidRPr="002E6ABA" w:rsidRDefault="002E6ABA" w:rsidP="002E6ABA">
      <w:pPr>
        <w:rPr>
          <w:b/>
          <w:kern w:val="28"/>
          <w:sz w:val="24"/>
        </w:rPr>
      </w:pPr>
      <w:bookmarkStart w:id="116" w:name="_GoBack"/>
      <w:bookmarkEnd w:id="116"/>
      <w:r w:rsidRPr="002E6ABA">
        <w:rPr>
          <w:b/>
          <w:kern w:val="28"/>
          <w:sz w:val="24"/>
        </w:rPr>
        <w:lastRenderedPageBreak/>
        <w:t>Fundosa Grupo, S.A. (Sociedad Unipersonal)</w:t>
      </w:r>
    </w:p>
    <w:p w:rsidR="00D4201C" w:rsidRDefault="00D4201C">
      <w:pPr>
        <w:pStyle w:val="PortadaUno"/>
      </w:pPr>
      <w:bookmarkStart w:id="117" w:name="InformeGestion"/>
      <w:r>
        <w:t>Informe de Gestión del</w:t>
      </w:r>
    </w:p>
    <w:p w:rsidR="00D4201C" w:rsidRDefault="00D4201C">
      <w:pPr>
        <w:pStyle w:val="PortadaUno"/>
      </w:pPr>
      <w:r>
        <w:t>ejercicio terminado el</w:t>
      </w:r>
    </w:p>
    <w:p w:rsidR="00D4201C" w:rsidRDefault="00D4201C">
      <w:pPr>
        <w:pStyle w:val="PortadaUno"/>
      </w:pPr>
      <w:r>
        <w:t>31 de diciembre de 2013</w:t>
      </w:r>
    </w:p>
    <w:bookmarkEnd w:id="117"/>
    <w:p w:rsidR="009C3DE1" w:rsidRDefault="009C3DE1" w:rsidP="009C3DE1"/>
    <w:p w:rsidR="009C3DE1" w:rsidRPr="00E45C9A" w:rsidRDefault="009C3DE1" w:rsidP="009C3DE1">
      <w:pPr>
        <w:pStyle w:val="Ttulo1"/>
        <w:rPr>
          <w:u w:val="single"/>
        </w:rPr>
      </w:pPr>
      <w:r>
        <w:rPr>
          <w:u w:val="single"/>
        </w:rPr>
        <w:t>1.</w:t>
      </w:r>
      <w:r>
        <w:rPr>
          <w:u w:val="single"/>
        </w:rPr>
        <w:tab/>
      </w:r>
      <w:r w:rsidRPr="00E45C9A">
        <w:rPr>
          <w:u w:val="single"/>
        </w:rPr>
        <w:t>Evolución de la situació</w:t>
      </w:r>
      <w:r>
        <w:rPr>
          <w:u w:val="single"/>
        </w:rPr>
        <w:t>n económica en el ejercicio 2013</w:t>
      </w:r>
    </w:p>
    <w:p w:rsidR="009C3DE1" w:rsidRDefault="009C3DE1" w:rsidP="009C3DE1">
      <w:r w:rsidRPr="00DC46E9">
        <w:t xml:space="preserve">El crecimiento económico global </w:t>
      </w:r>
      <w:r>
        <w:t>ha a</w:t>
      </w:r>
      <w:r w:rsidRPr="00DC46E9">
        <w:t>umenta</w:t>
      </w:r>
      <w:r>
        <w:t>do</w:t>
      </w:r>
      <w:r w:rsidRPr="00DC46E9">
        <w:t xml:space="preserve"> en el último trimestre de 2013 cerca del 3,5% anualizado, confirmando la mejora registrada el trimestre anterior</w:t>
      </w:r>
      <w:r>
        <w:t>. A esta mejora ha contribuido la aceleración de las economías avanzadas, en especial EE.UU., pero también la zona euro, que empieza a crecer moderadamente tras el fin de la recesión a mediados de 2013. En las economías emergentes la situación es más diversa, pero algunas de ellas como China mantienen tasas de crecimiento relativamente estables.</w:t>
      </w:r>
    </w:p>
    <w:p w:rsidR="009C3DE1" w:rsidRDefault="009C3DE1" w:rsidP="009C3DE1">
      <w:pPr>
        <w:rPr>
          <w:highlight w:val="yellow"/>
        </w:rPr>
      </w:pPr>
      <w:r>
        <w:t>Los factores que están apoyando la moderada recuperación de la actividad en el área del euro son, en  primer lugar, la recuperación de la demanda externa; en segundo, la sostenida mejora de las condiciones financieras, favorecida por la determinación y el compromiso del BCE con una política monetaria expansiva; y, por último, los pasos dados hacia la unión bancaria, que han de reducir la fragmentación financiera que limita el papel de la política monetaria en el conjunto del área.</w:t>
      </w:r>
    </w:p>
    <w:p w:rsidR="009C3DE1" w:rsidRPr="007C1669" w:rsidRDefault="009C3DE1" w:rsidP="009C3DE1">
      <w:r w:rsidRPr="007C1669">
        <w:t>Por su parte</w:t>
      </w:r>
      <w:r>
        <w:t>, en España las condiciones económicas han mejorado notablemente en 2013 como consecuencia de varios factores: el alejamiento de la crisis de la deuda soberana y el saneamiento del sistema financiero, que han reducido de forma muy notable la prima de riesgo y suavizado la situación de restricción financiera vivida el año anterior; la suavización del ajuste fiscal, que fue mucho menos severo que el sufrido en 2012; la positiva evolución del turismo; y, finalmente, el avance en los procesos de ajuste y corrección de los desequilibrios. Esto último explica el cambio de signo observado en variables como el consumo privado o la inversión en bienes de equipo. La suavización de la restricción crediticia se refleja en el repunte registrado en el último trimestre del año en las cifras de crédito nuevo al sector privado.</w:t>
      </w:r>
    </w:p>
    <w:p w:rsidR="009C3DE1" w:rsidRPr="00A30B45" w:rsidRDefault="009C3DE1" w:rsidP="009C3DE1">
      <w:r w:rsidRPr="00A30B45">
        <w:t>Según la Contabilidad Naci</w:t>
      </w:r>
      <w:r>
        <w:t>onal Trimestral (CNTR) publicada</w:t>
      </w:r>
      <w:r w:rsidRPr="00A30B45">
        <w:t xml:space="preserve"> por el Instituto Nacional de Estadístic</w:t>
      </w:r>
      <w:r>
        <w:t>a, la actividad económica ha</w:t>
      </w:r>
      <w:r w:rsidRPr="00A30B45">
        <w:t xml:space="preserve"> registrado un </w:t>
      </w:r>
      <w:r>
        <w:t>crecimiento</w:t>
      </w:r>
      <w:r w:rsidRPr="00A30B45">
        <w:t xml:space="preserve"> trimestral del 0,</w:t>
      </w:r>
      <w:r>
        <w:t>2</w:t>
      </w:r>
      <w:r w:rsidRPr="00A30B45">
        <w:t xml:space="preserve"> % en el cuarto trimestre de 201</w:t>
      </w:r>
      <w:r>
        <w:t>3</w:t>
      </w:r>
      <w:r w:rsidRPr="00A30B45">
        <w:t xml:space="preserve">, </w:t>
      </w:r>
      <w:r>
        <w:t xml:space="preserve">una décima superior a la </w:t>
      </w:r>
      <w:r w:rsidRPr="00A30B45">
        <w:t xml:space="preserve">observada en el trimestre anterior. </w:t>
      </w:r>
    </w:p>
    <w:p w:rsidR="009C3DE1" w:rsidRPr="009C3DE1" w:rsidRDefault="009C3DE1" w:rsidP="009C3DE1">
      <w:r w:rsidRPr="00507517">
        <w:t xml:space="preserve">De acuerdo con las cifras de la Encuesta de Población Activa (EPA), se sigue destruyendo empleo en el cuarto trimestre de 2013, </w:t>
      </w:r>
      <w:r>
        <w:t xml:space="preserve">aunque en menor medida que en trimestres anteriores, lo que </w:t>
      </w:r>
      <w:r w:rsidRPr="00507517">
        <w:t>hace que la tasa de paro se sitúe en el 2</w:t>
      </w:r>
      <w:r>
        <w:t>6</w:t>
      </w:r>
      <w:r w:rsidRPr="00507517">
        <w:t xml:space="preserve">%. </w:t>
      </w:r>
      <w:r w:rsidRPr="00A53483">
        <w:t>En cuanto al déficit de las Administraciones Públicas, la estimación de consenso sin incluir el déficit derivado de las ayudas a las entidades financieras, alcanzará el -</w:t>
      </w:r>
      <w:r>
        <w:t>6</w:t>
      </w:r>
      <w:r w:rsidRPr="00A53483">
        <w:t>,</w:t>
      </w:r>
      <w:r>
        <w:t>7%</w:t>
      </w:r>
      <w:r w:rsidRPr="00A53483">
        <w:t xml:space="preserve"> del PIB</w:t>
      </w:r>
      <w:r w:rsidRPr="00507517">
        <w:t>.</w:t>
      </w:r>
      <w:r>
        <w:t xml:space="preserve"> </w:t>
      </w:r>
    </w:p>
    <w:p w:rsidR="009C3DE1" w:rsidRPr="00E45C9A" w:rsidRDefault="009C3DE1" w:rsidP="009C3DE1">
      <w:pPr>
        <w:pStyle w:val="Ttulo1"/>
        <w:rPr>
          <w:u w:val="single"/>
        </w:rPr>
      </w:pPr>
      <w:r>
        <w:rPr>
          <w:u w:val="single"/>
        </w:rPr>
        <w:t>2.</w:t>
      </w:r>
      <w:r>
        <w:rPr>
          <w:u w:val="single"/>
        </w:rPr>
        <w:tab/>
      </w:r>
      <w:r w:rsidRPr="00E45C9A">
        <w:rPr>
          <w:u w:val="single"/>
        </w:rPr>
        <w:t>Desarrollo de los negocios y la situación del Grupo</w:t>
      </w:r>
    </w:p>
    <w:p w:rsidR="009C3DE1" w:rsidRPr="004B380D" w:rsidRDefault="009C3DE1" w:rsidP="009C3DE1">
      <w:r w:rsidRPr="004B380D">
        <w:t>Al ser Fundosa Grupo, S.A.U., la cabecera del grupo de empresas, la situación patrimonial y los resultados consolidados de éste reflejan la imagen fiel de la entidad, y por tanto son los que facilitamos a continuación.</w:t>
      </w:r>
    </w:p>
    <w:p w:rsidR="009C3DE1" w:rsidRPr="004B380D" w:rsidRDefault="009C3DE1" w:rsidP="009C3DE1">
      <w:r w:rsidRPr="004B380D">
        <w:t>El resultado de explotación consolidado del Grupo Fundosa del ejercicio 201</w:t>
      </w:r>
      <w:r>
        <w:t>3</w:t>
      </w:r>
      <w:r w:rsidRPr="004B380D">
        <w:t xml:space="preserve">, asciende a </w:t>
      </w:r>
      <w:r>
        <w:t>1</w:t>
      </w:r>
      <w:r w:rsidRPr="004B380D">
        <w:t>,</w:t>
      </w:r>
      <w:r>
        <w:t>2</w:t>
      </w:r>
      <w:r w:rsidRPr="004B380D">
        <w:t xml:space="preserve"> millones de euros positivos, que supone un</w:t>
      </w:r>
      <w:r>
        <w:t>a</w:t>
      </w:r>
      <w:r w:rsidRPr="004B380D">
        <w:t xml:space="preserve"> </w:t>
      </w:r>
      <w:r>
        <w:t>reducción</w:t>
      </w:r>
      <w:r w:rsidRPr="004B380D">
        <w:t xml:space="preserve"> del</w:t>
      </w:r>
      <w:r>
        <w:t xml:space="preserve"> 77</w:t>
      </w:r>
      <w:r w:rsidRPr="004B380D">
        <w:t>% en relación al resultado obtenido en el ejercicio 201</w:t>
      </w:r>
      <w:r>
        <w:t>2</w:t>
      </w:r>
      <w:r w:rsidRPr="004B380D">
        <w:t xml:space="preserve">, que fue de </w:t>
      </w:r>
      <w:r>
        <w:t>5,1</w:t>
      </w:r>
      <w:r w:rsidRPr="004B380D">
        <w:t xml:space="preserve"> millones de euros. </w:t>
      </w:r>
    </w:p>
    <w:p w:rsidR="009C3DE1" w:rsidRPr="004B380D" w:rsidRDefault="009C3DE1" w:rsidP="009C3DE1">
      <w:r>
        <w:t>Hay que tener en cuenta que el</w:t>
      </w:r>
      <w:r w:rsidRPr="004B380D">
        <w:t xml:space="preserve"> resultado de explotación </w:t>
      </w:r>
      <w:r>
        <w:t xml:space="preserve">del año anterior </w:t>
      </w:r>
      <w:r w:rsidRPr="004B380D">
        <w:t>incorpora</w:t>
      </w:r>
      <w:r>
        <w:t>ba</w:t>
      </w:r>
      <w:r w:rsidRPr="004B380D">
        <w:t xml:space="preserve"> el beneficio de la venta de Sistemas Integrales Sanitarios</w:t>
      </w:r>
      <w:r>
        <w:t>, que fue muy representativo.</w:t>
      </w:r>
      <w:r w:rsidRPr="004B380D">
        <w:t xml:space="preserve"> </w:t>
      </w:r>
    </w:p>
    <w:p w:rsidR="009C3DE1" w:rsidRDefault="009C3DE1" w:rsidP="009C3DE1">
      <w:r w:rsidRPr="004B380D">
        <w:t>En cuanto a las ventas consolidadas se han situado en 28</w:t>
      </w:r>
      <w:r>
        <w:t>6</w:t>
      </w:r>
      <w:r w:rsidRPr="004B380D">
        <w:t>,</w:t>
      </w:r>
      <w:r>
        <w:t>8</w:t>
      </w:r>
      <w:r w:rsidRPr="004B380D">
        <w:t xml:space="preserve"> millones de euros, esto supone un </w:t>
      </w:r>
      <w:r>
        <w:t>incremento</w:t>
      </w:r>
      <w:r w:rsidRPr="004B380D">
        <w:t xml:space="preserve"> de un </w:t>
      </w:r>
      <w:r>
        <w:t>1,4</w:t>
      </w:r>
      <w:r w:rsidRPr="004B380D">
        <w:t>% sobre la cifra obtenida el año anterior, que fue de 2</w:t>
      </w:r>
      <w:r>
        <w:t>83</w:t>
      </w:r>
      <w:r w:rsidRPr="004B380D">
        <w:t>,</w:t>
      </w:r>
      <w:r>
        <w:t>1 millones de euros</w:t>
      </w:r>
      <w:r w:rsidRPr="004B380D">
        <w:t>:</w:t>
      </w:r>
    </w:p>
    <w:p w:rsidR="009C3DE1" w:rsidRDefault="009C3DE1" w:rsidP="009C3DE1"/>
    <w:tbl>
      <w:tblPr>
        <w:tblW w:w="6440" w:type="dxa"/>
        <w:jc w:val="center"/>
        <w:tblInd w:w="55" w:type="dxa"/>
        <w:tblCellMar>
          <w:left w:w="70" w:type="dxa"/>
          <w:right w:w="70" w:type="dxa"/>
        </w:tblCellMar>
        <w:tblLook w:val="04A0"/>
      </w:tblPr>
      <w:tblGrid>
        <w:gridCol w:w="3740"/>
        <w:gridCol w:w="970"/>
        <w:gridCol w:w="970"/>
        <w:gridCol w:w="760"/>
      </w:tblGrid>
      <w:tr w:rsidR="009C3DE1" w:rsidRPr="00FF4905" w:rsidTr="003C18E4">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lastRenderedPageBreak/>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C3DE1" w:rsidRPr="00FF4905" w:rsidRDefault="009C3DE1" w:rsidP="003C18E4">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9C3DE1" w:rsidRPr="00FF4905" w:rsidRDefault="009C3DE1" w:rsidP="003C18E4">
            <w:pPr>
              <w:spacing w:after="0"/>
              <w:jc w:val="left"/>
              <w:rPr>
                <w:rFonts w:cs="Arial"/>
                <w:sz w:val="20"/>
                <w:lang w:eastAsia="es-ES"/>
              </w:rPr>
            </w:pPr>
            <w:r w:rsidRPr="00FF4905">
              <w:rPr>
                <w:rFonts w:cs="Arial"/>
                <w:sz w:val="20"/>
                <w:lang w:eastAsia="es-ES"/>
              </w:rPr>
              <w:t> </w:t>
            </w:r>
          </w:p>
        </w:tc>
      </w:tr>
      <w:tr w:rsidR="009C3DE1" w:rsidRPr="00FF4905" w:rsidTr="003C18E4">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9C3DE1" w:rsidRPr="00FF4905" w:rsidRDefault="009C3DE1" w:rsidP="003C18E4">
            <w:pPr>
              <w:spacing w:after="0"/>
              <w:jc w:val="center"/>
              <w:rPr>
                <w:rFonts w:cs="Arial"/>
                <w:b/>
                <w:bCs/>
                <w:szCs w:val="18"/>
                <w:lang w:eastAsia="es-ES"/>
              </w:rPr>
            </w:pPr>
            <w:r w:rsidRPr="00FF4905">
              <w:rPr>
                <w:rFonts w:cs="Arial"/>
                <w:b/>
                <w:bCs/>
                <w:szCs w:val="18"/>
                <w:lang w:eastAsia="es-ES"/>
              </w:rPr>
              <w:t>2013</w:t>
            </w:r>
          </w:p>
        </w:tc>
        <w:tc>
          <w:tcPr>
            <w:tcW w:w="970" w:type="dxa"/>
            <w:tcBorders>
              <w:top w:val="nil"/>
              <w:left w:val="nil"/>
              <w:bottom w:val="single" w:sz="4" w:space="0" w:color="auto"/>
              <w:right w:val="single" w:sz="4" w:space="0" w:color="auto"/>
            </w:tcBorders>
            <w:shd w:val="clear" w:color="000000" w:fill="FFFFFF"/>
            <w:noWrap/>
            <w:vAlign w:val="bottom"/>
            <w:hideMark/>
          </w:tcPr>
          <w:p w:rsidR="009C3DE1" w:rsidRPr="00FF4905" w:rsidRDefault="009C3DE1" w:rsidP="003C18E4">
            <w:pPr>
              <w:spacing w:after="0"/>
              <w:jc w:val="center"/>
              <w:rPr>
                <w:rFonts w:cs="Arial"/>
                <w:b/>
                <w:bCs/>
                <w:szCs w:val="18"/>
                <w:lang w:eastAsia="es-ES"/>
              </w:rPr>
            </w:pPr>
            <w:r w:rsidRPr="00FF4905">
              <w:rPr>
                <w:rFonts w:cs="Arial"/>
                <w:b/>
                <w:bCs/>
                <w:szCs w:val="18"/>
                <w:lang w:eastAsia="es-ES"/>
              </w:rPr>
              <w:t>2012</w:t>
            </w:r>
          </w:p>
        </w:tc>
        <w:tc>
          <w:tcPr>
            <w:tcW w:w="760" w:type="dxa"/>
            <w:tcBorders>
              <w:top w:val="nil"/>
              <w:left w:val="nil"/>
              <w:bottom w:val="single" w:sz="4" w:space="0" w:color="auto"/>
              <w:right w:val="single" w:sz="4" w:space="0" w:color="auto"/>
            </w:tcBorders>
            <w:shd w:val="clear" w:color="000000" w:fill="FFFFFF"/>
            <w:noWrap/>
            <w:vAlign w:val="bottom"/>
            <w:hideMark/>
          </w:tcPr>
          <w:p w:rsidR="009C3DE1" w:rsidRPr="00FF4905" w:rsidRDefault="009C3DE1" w:rsidP="003C18E4">
            <w:pPr>
              <w:spacing w:after="0"/>
              <w:jc w:val="center"/>
              <w:rPr>
                <w:rFonts w:cs="Arial"/>
                <w:b/>
                <w:bCs/>
                <w:szCs w:val="18"/>
                <w:lang w:eastAsia="es-ES"/>
              </w:rPr>
            </w:pPr>
            <w:r w:rsidRPr="00FF4905">
              <w:rPr>
                <w:rFonts w:cs="Arial"/>
                <w:b/>
                <w:bCs/>
                <w:szCs w:val="18"/>
                <w:lang w:eastAsia="es-ES"/>
              </w:rPr>
              <w:t>%</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111</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0%</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proofErr w:type="spellStart"/>
            <w:r w:rsidRPr="00FF4905">
              <w:rPr>
                <w:rFonts w:cs="Arial"/>
                <w:szCs w:val="18"/>
                <w:lang w:eastAsia="es-ES"/>
              </w:rPr>
              <w:t>Telem</w:t>
            </w:r>
            <w:r>
              <w:rPr>
                <w:rFonts w:cs="Arial"/>
                <w:szCs w:val="18"/>
                <w:lang w:eastAsia="es-ES"/>
              </w:rPr>
              <w:t>á</w:t>
            </w:r>
            <w:r w:rsidRPr="00FF4905">
              <w:rPr>
                <w:rFonts w:cs="Arial"/>
                <w:szCs w:val="18"/>
                <w:lang w:eastAsia="es-ES"/>
              </w:rPr>
              <w:t>rketing</w:t>
            </w:r>
            <w:proofErr w:type="spellEnd"/>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44</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43</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2%</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37</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0%</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28</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29</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-3%</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18</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17</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6%</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11</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-15%</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13</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8</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63%</w:t>
            </w:r>
          </w:p>
        </w:tc>
      </w:tr>
      <w:tr w:rsidR="009C3DE1" w:rsidRPr="00FF4905" w:rsidTr="003C18E4">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9C3DE1" w:rsidRPr="00FF4905" w:rsidRDefault="009C3DE1" w:rsidP="003C18E4">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2</w:t>
            </w:r>
            <w:r>
              <w:rPr>
                <w:rFonts w:cs="Arial"/>
                <w:szCs w:val="18"/>
                <w:lang w:eastAsia="es-ES"/>
              </w:rPr>
              <w:t>5</w:t>
            </w:r>
          </w:p>
        </w:tc>
        <w:tc>
          <w:tcPr>
            <w:tcW w:w="97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sidRPr="00FF4905">
              <w:rPr>
                <w:rFonts w:cs="Arial"/>
                <w:szCs w:val="18"/>
                <w:lang w:eastAsia="es-ES"/>
              </w:rPr>
              <w:t>25</w:t>
            </w:r>
          </w:p>
        </w:tc>
        <w:tc>
          <w:tcPr>
            <w:tcW w:w="760" w:type="dxa"/>
            <w:tcBorders>
              <w:top w:val="nil"/>
              <w:left w:val="nil"/>
              <w:bottom w:val="nil"/>
              <w:right w:val="single" w:sz="4" w:space="0" w:color="000000"/>
            </w:tcBorders>
            <w:shd w:val="clear" w:color="000000" w:fill="FFFFFF"/>
            <w:noWrap/>
            <w:vAlign w:val="bottom"/>
            <w:hideMark/>
          </w:tcPr>
          <w:p w:rsidR="009C3DE1" w:rsidRPr="00FF4905" w:rsidRDefault="009C3DE1" w:rsidP="003C18E4">
            <w:pPr>
              <w:spacing w:after="0"/>
              <w:jc w:val="right"/>
              <w:rPr>
                <w:rFonts w:cs="Arial"/>
                <w:szCs w:val="18"/>
                <w:lang w:eastAsia="es-ES"/>
              </w:rPr>
            </w:pPr>
            <w:r>
              <w:rPr>
                <w:rFonts w:cs="Arial"/>
                <w:szCs w:val="18"/>
                <w:lang w:eastAsia="es-ES"/>
              </w:rPr>
              <w:t>0</w:t>
            </w:r>
            <w:r w:rsidRPr="00FF4905">
              <w:rPr>
                <w:rFonts w:cs="Arial"/>
                <w:szCs w:val="18"/>
                <w:lang w:eastAsia="es-ES"/>
              </w:rPr>
              <w:t>%</w:t>
            </w:r>
          </w:p>
        </w:tc>
      </w:tr>
      <w:tr w:rsidR="009C3DE1" w:rsidRPr="00FF4905" w:rsidTr="003C18E4">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3DE1" w:rsidRPr="00FF4905" w:rsidRDefault="009C3DE1" w:rsidP="003C18E4">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hideMark/>
          </w:tcPr>
          <w:p w:rsidR="009C3DE1" w:rsidRPr="00FF4905" w:rsidRDefault="009C3DE1" w:rsidP="003C18E4">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970" w:type="dxa"/>
            <w:tcBorders>
              <w:top w:val="single" w:sz="4" w:space="0" w:color="000000"/>
              <w:left w:val="nil"/>
              <w:bottom w:val="single" w:sz="4" w:space="0" w:color="000000"/>
              <w:right w:val="nil"/>
            </w:tcBorders>
            <w:shd w:val="clear" w:color="000000" w:fill="FFFFFF"/>
            <w:noWrap/>
            <w:vAlign w:val="bottom"/>
            <w:hideMark/>
          </w:tcPr>
          <w:p w:rsidR="009C3DE1" w:rsidRPr="00FF4905" w:rsidRDefault="009C3DE1" w:rsidP="003C18E4">
            <w:pPr>
              <w:spacing w:after="0"/>
              <w:jc w:val="right"/>
              <w:rPr>
                <w:rFonts w:cs="Arial"/>
                <w:b/>
                <w:bCs/>
                <w:szCs w:val="18"/>
                <w:lang w:eastAsia="es-ES"/>
              </w:rPr>
            </w:pPr>
            <w:r w:rsidRPr="00FF4905">
              <w:rPr>
                <w:rFonts w:cs="Arial"/>
                <w:b/>
                <w:bCs/>
                <w:szCs w:val="18"/>
                <w:lang w:eastAsia="es-ES"/>
              </w:rPr>
              <w:t xml:space="preserve">283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C3DE1" w:rsidRPr="00FF4905" w:rsidRDefault="009C3DE1" w:rsidP="003C18E4">
            <w:pPr>
              <w:spacing w:after="0"/>
              <w:jc w:val="right"/>
              <w:rPr>
                <w:rFonts w:cs="Arial"/>
                <w:b/>
                <w:bCs/>
                <w:szCs w:val="18"/>
                <w:lang w:eastAsia="es-ES"/>
              </w:rPr>
            </w:pPr>
            <w:r>
              <w:rPr>
                <w:rFonts w:cs="Arial"/>
                <w:b/>
                <w:bCs/>
                <w:szCs w:val="18"/>
                <w:lang w:eastAsia="es-ES"/>
              </w:rPr>
              <w:t>1,4</w:t>
            </w:r>
            <w:r w:rsidRPr="00FF4905">
              <w:rPr>
                <w:rFonts w:cs="Arial"/>
                <w:b/>
                <w:bCs/>
                <w:szCs w:val="18"/>
                <w:lang w:eastAsia="es-ES"/>
              </w:rPr>
              <w:t>%</w:t>
            </w:r>
          </w:p>
        </w:tc>
      </w:tr>
    </w:tbl>
    <w:p w:rsidR="009C3DE1" w:rsidRPr="004B380D" w:rsidRDefault="009C3DE1" w:rsidP="009C3DE1">
      <w:pPr>
        <w:jc w:val="center"/>
      </w:pPr>
    </w:p>
    <w:p w:rsidR="009C3DE1" w:rsidRPr="004B380D" w:rsidRDefault="009C3DE1" w:rsidP="009C3DE1">
      <w:r w:rsidRPr="004B380D">
        <w:t>El activo total del grupo asciende a 4</w:t>
      </w:r>
      <w:r>
        <w:t>70</w:t>
      </w:r>
      <w:r w:rsidRPr="004B380D">
        <w:t xml:space="preserve"> m</w:t>
      </w:r>
      <w:r>
        <w:t>illones de euros que implica un</w:t>
      </w:r>
      <w:r w:rsidRPr="004B380D">
        <w:t xml:space="preserve"> </w:t>
      </w:r>
      <w:r>
        <w:t>crecimiento</w:t>
      </w:r>
      <w:r w:rsidRPr="004B380D">
        <w:t xml:space="preserve"> del </w:t>
      </w:r>
      <w:r>
        <w:t>2% sobre el año 2012</w:t>
      </w:r>
      <w:r w:rsidRPr="004B380D">
        <w:t xml:space="preserve">. </w:t>
      </w:r>
    </w:p>
    <w:p w:rsidR="009C3DE1" w:rsidRPr="004B380D" w:rsidRDefault="009C3DE1" w:rsidP="009C3DE1">
      <w:r w:rsidRPr="003602E0">
        <w:t>Las inversiones netas del año 2013 ascienden a 14,9 millones de euros. Asimismo, la estructura</w:t>
      </w:r>
      <w:r w:rsidRPr="004B380D">
        <w:t xml:space="preserve"> financiera del Grupo es muy saneada, debido a que el activo está financiado masivamente con recursos propios (patrimonio neto), esta magnitud se </w:t>
      </w:r>
      <w:r>
        <w:t>mantiene</w:t>
      </w:r>
      <w:r w:rsidRPr="004B380D">
        <w:t xml:space="preserve"> en el 62%, </w:t>
      </w:r>
      <w:r>
        <w:t>igual que e</w:t>
      </w:r>
      <w:r w:rsidRPr="004B380D">
        <w:t>l año pasado.</w:t>
      </w:r>
    </w:p>
    <w:p w:rsidR="009C3DE1" w:rsidRPr="004B380D" w:rsidRDefault="009C3DE1" w:rsidP="009C3DE1">
      <w:r w:rsidRPr="004B380D">
        <w:t>El fondo de maniobra alcanza la cifra de 6</w:t>
      </w:r>
      <w:r>
        <w:t>6</w:t>
      </w:r>
      <w:r w:rsidRPr="004B380D">
        <w:t xml:space="preserve"> millones de euros positivos, mejorando un </w:t>
      </w:r>
      <w:r>
        <w:t>2</w:t>
      </w:r>
      <w:r w:rsidRPr="004B380D">
        <w:t>% respecto a 201</w:t>
      </w:r>
      <w:r>
        <w:t>2</w:t>
      </w:r>
      <w:r w:rsidRPr="004B380D">
        <w:t>, y la mayoría del endeudamiento bancario tiene un vencimiento a medio y largo plazo.</w:t>
      </w:r>
    </w:p>
    <w:p w:rsidR="009C3DE1" w:rsidRPr="004B380D" w:rsidRDefault="009C3DE1" w:rsidP="009C3DE1">
      <w:r w:rsidRPr="004B380D">
        <w:t>Por otro lado, nuestro ende</w:t>
      </w:r>
      <w:r>
        <w:t>udamiento bancario asciende a 99</w:t>
      </w:r>
      <w:r w:rsidRPr="004B380D">
        <w:t>,</w:t>
      </w:r>
      <w:r>
        <w:t>5</w:t>
      </w:r>
      <w:r w:rsidRPr="004B380D">
        <w:t xml:space="preserve"> millones de euros, supone el 2</w:t>
      </w:r>
      <w:r>
        <w:t>1</w:t>
      </w:r>
      <w:r w:rsidRPr="004B380D">
        <w:t>% del activo total y está por debajo de los límites establecidos por el Consejo General, ya que supone un porcentaje del 3</w:t>
      </w:r>
      <w:r>
        <w:t>4</w:t>
      </w:r>
      <w:r w:rsidRPr="004B380D">
        <w:t>,</w:t>
      </w:r>
      <w:r>
        <w:t>1</w:t>
      </w:r>
      <w:r w:rsidRPr="004B380D">
        <w:t>% del patrimonio neto consolidado.</w:t>
      </w:r>
    </w:p>
    <w:p w:rsidR="009C3DE1" w:rsidRPr="004B380D" w:rsidRDefault="009C3DE1" w:rsidP="009C3DE1">
      <w:r w:rsidRPr="003602E0">
        <w:t>Asimismo la plantilla total del Grupo Fundosa (incluyendo empresas del grupo y asociadas) ha alcanzado en 2013 los 16.297 trabajadores, de los cuales, 11.369 son personas con discapacidad, lo que supone un porcentaje del 70%.</w:t>
      </w:r>
    </w:p>
    <w:p w:rsidR="009C3DE1" w:rsidRPr="004B380D" w:rsidRDefault="009C3DE1" w:rsidP="009C3DE1">
      <w:r w:rsidRPr="004B380D">
        <w:t>En conclusión durante el ejercicio 201</w:t>
      </w:r>
      <w:r>
        <w:t>3</w:t>
      </w:r>
      <w:r w:rsidRPr="004B380D">
        <w:t xml:space="preserve"> el Grupo Fundosa ha obtenido un resultado de explotación de </w:t>
      </w:r>
      <w:r>
        <w:t>1</w:t>
      </w:r>
      <w:r w:rsidRPr="004B380D">
        <w:t>,</w:t>
      </w:r>
      <w:r>
        <w:t>2</w:t>
      </w:r>
      <w:r w:rsidRPr="004B380D">
        <w:t xml:space="preserve"> millones de euros,</w:t>
      </w:r>
      <w:r>
        <w:t xml:space="preserve"> ha incrementado la plantilla de personas con discapacidad y por tanto, </w:t>
      </w:r>
      <w:r w:rsidRPr="004B380D">
        <w:t>se han logrado compatibilizar la rentabilidad económica y la rentabilidad social en un año de crisis económica, con la dificultad añadida que esta situación implica.</w:t>
      </w:r>
    </w:p>
    <w:p w:rsidR="009C3DE1" w:rsidRPr="004B380D" w:rsidRDefault="009C3DE1" w:rsidP="009C3DE1">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9C3DE1" w:rsidRPr="00E45C9A" w:rsidRDefault="009C3DE1" w:rsidP="009C3DE1">
      <w:pPr>
        <w:pStyle w:val="Ttulo1"/>
        <w:rPr>
          <w:u w:val="single"/>
        </w:rPr>
      </w:pPr>
      <w:r>
        <w:rPr>
          <w:u w:val="single"/>
        </w:rPr>
        <w:t>3.</w:t>
      </w:r>
      <w:r>
        <w:rPr>
          <w:u w:val="single"/>
        </w:rPr>
        <w:tab/>
      </w:r>
      <w:r w:rsidRPr="00E45C9A">
        <w:rPr>
          <w:u w:val="single"/>
        </w:rPr>
        <w:t>Perspectivas para 201</w:t>
      </w:r>
      <w:r>
        <w:rPr>
          <w:u w:val="single"/>
        </w:rPr>
        <w:t>4</w:t>
      </w:r>
    </w:p>
    <w:p w:rsidR="009C3DE1" w:rsidRDefault="009C3DE1" w:rsidP="009C3DE1">
      <w:pPr>
        <w:keepLines/>
      </w:pPr>
      <w:r w:rsidRPr="003579BA">
        <w:t>En línea con el crecimiento económico global observado en el último trimestre de 2013, se espera una recuperación global en los dos próximos años de la mano del impulso de los países desarrollados, especialmente EE.UU.</w:t>
      </w:r>
      <w:r>
        <w:t xml:space="preserve"> </w:t>
      </w:r>
      <w:r w:rsidRPr="00831CFA">
        <w:t>La decisión de la FED de iniciar la retirada de la liquidez extraordinaria facilitada desde 2008</w:t>
      </w:r>
      <w:r>
        <w:t>, junto con el acuerdo alcanzado</w:t>
      </w:r>
      <w:r w:rsidRPr="00831CFA">
        <w:t xml:space="preserve"> </w:t>
      </w:r>
      <w:r>
        <w:t xml:space="preserve">en materia fiscal con más recorrido de lo esperado </w:t>
      </w:r>
      <w:proofErr w:type="gramStart"/>
      <w:r>
        <w:t>constituyen</w:t>
      </w:r>
      <w:proofErr w:type="gramEnd"/>
      <w:r>
        <w:t xml:space="preserve"> una señal de la fortaleza</w:t>
      </w:r>
      <w:r w:rsidRPr="00831CFA">
        <w:t xml:space="preserve"> </w:t>
      </w:r>
      <w:r>
        <w:t>de ciclo en EE.UU.</w:t>
      </w:r>
    </w:p>
    <w:p w:rsidR="009C3DE1" w:rsidRPr="003579BA" w:rsidRDefault="009C3DE1" w:rsidP="009C3DE1">
      <w:pPr>
        <w:keepLines/>
      </w:pPr>
      <w:r>
        <w:t>En Europa continuarán</w:t>
      </w:r>
      <w:r w:rsidRPr="00A97125">
        <w:t xml:space="preserve"> los avances en las políticas que refuerzan la unión monetaria europea. Crecimientos cercanos al 1% y 2% en 2014 y 2015 respectivamente exigen que sigan mejorando las condiciones de acceso a la financiación de gobiernos, empresas y bancos, y con ellos de los hogares de las economías periféricas del área.</w:t>
      </w:r>
    </w:p>
    <w:p w:rsidR="009C3DE1" w:rsidRDefault="009C3DE1" w:rsidP="009C3DE1">
      <w:pPr>
        <w:keepLines/>
      </w:pPr>
      <w:r w:rsidRPr="0041432C">
        <w:lastRenderedPageBreak/>
        <w:t>Con respecto a los riesgos, persiste una importante incertidumbre relativa al posible impacto de la retirada de los estímulos monetarios en Estados Unidos sobre la economía mundial en general y sobre las economías emergentes en particular, algunas de las cuales ya han tenido que elevar sus tipos de interés, lo que podría resultar en una ralentización de su crecimiento. Tampoco se puede descartar el retorno de las tensiones a los mercados financieros europeos como consecuencia de eventos críticos inesperados, como la crisis de Ucrania.</w:t>
      </w:r>
    </w:p>
    <w:p w:rsidR="009C3DE1" w:rsidRPr="00623F2D" w:rsidRDefault="009C3DE1" w:rsidP="009C3DE1">
      <w:pPr>
        <w:keepLines/>
        <w:rPr>
          <w:highlight w:val="cyan"/>
        </w:rPr>
      </w:pPr>
      <w:r>
        <w:t xml:space="preserve">Con todo, el diagnóstico del escenario global va mejorando. El PIB global crecerá en 2014 el 3,6%, con expectativas de crecimiento en EE.UU., a la baja en algunas economías emergentes y sin cambios relevantes en </w:t>
      </w:r>
      <w:r w:rsidRPr="00B019DB">
        <w:t>el conjunto del área del euro en 2014</w:t>
      </w:r>
      <w:r>
        <w:t>.</w:t>
      </w:r>
    </w:p>
    <w:p w:rsidR="009C3DE1" w:rsidRDefault="009C3DE1" w:rsidP="009C3DE1">
      <w:pPr>
        <w:keepLines/>
      </w:pPr>
      <w:r w:rsidRPr="00B019DB">
        <w:t xml:space="preserve">Con respecto a España, </w:t>
      </w:r>
      <w:r>
        <w:t xml:space="preserve">persisten algunos factores que van a seguir limitando la capacidad de crecimiento de la demanda interna. Aún no se ha completado la corrección de importantes desequilibrios, como el sobreendeudamiento. Asimismo, la actividad de construcción de viviendas seguirá retrocediendo y lastrando la actividad económica hasta, al menos, la segunda mitad de 2015. </w:t>
      </w:r>
    </w:p>
    <w:p w:rsidR="009C3DE1" w:rsidRPr="00B019DB" w:rsidRDefault="009C3DE1" w:rsidP="009C3DE1">
      <w:pPr>
        <w:keepLines/>
      </w:pPr>
      <w:r>
        <w:t xml:space="preserve">Por otra parte, aunque la necesidad de corregir el déficit público obligará a mantener una orientación restrictiva sobre la política fiscal tanto en 2014 como en 2015, es probable que el ciclo electoral imponga un ritmo de ajuste más moderado. Con respecto a la actividad turística, los factores geopolíticos que han favorecido a España durante los últimos años van a seguir presentes, en un contexto, además, de recuperación de la economía europea. </w:t>
      </w:r>
    </w:p>
    <w:p w:rsidR="009C3DE1" w:rsidRPr="00541F56" w:rsidRDefault="009C3DE1" w:rsidP="009C3DE1">
      <w:pPr>
        <w:keepLines/>
      </w:pPr>
      <w:r w:rsidRPr="00541F56">
        <w:t>En este escenario la Fundación ONCE va a redoblar sus esfuerzos para mantener su proyecto de solidaridad con todo el colectivo de personas con discapacidad.</w:t>
      </w:r>
    </w:p>
    <w:p w:rsidR="009C3DE1" w:rsidRPr="00541F56" w:rsidRDefault="009C3DE1" w:rsidP="009C3DE1">
      <w:pPr>
        <w:keepLines/>
      </w:pPr>
      <w:r w:rsidRPr="00541F56">
        <w:t>Sobre la base del Acuerdo firmado por la ONCE con el Gobierno de la Nación, en los próximos ejercicios el empleo y la formación van seguir constituyendo el principal campo de actuación de la Fundación ONCE.</w:t>
      </w:r>
    </w:p>
    <w:p w:rsidR="009C3DE1" w:rsidRPr="004B380D" w:rsidRDefault="009C3DE1" w:rsidP="009C3DE1">
      <w:pPr>
        <w:keepLines/>
      </w:pPr>
      <w:r w:rsidRPr="00541F56">
        <w:t>Por ello Fundosa Grupo pretende para el año 2014 seguir creciendo en el empleo para personas con discapacidad, a pesar de la situación de la economía española. Asimismo el Grupo Fundosa,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9C3DE1" w:rsidRPr="00E45C9A" w:rsidRDefault="009C3DE1" w:rsidP="009C3DE1">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9C3DE1" w:rsidRPr="004B380D" w:rsidRDefault="009C3DE1" w:rsidP="009C3DE1">
      <w:pPr>
        <w:keepLines/>
      </w:pPr>
      <w:r w:rsidRPr="004B380D">
        <w:t>El Grupo no dispone de instrumentos financieros derivados al 31 de diciembre de 201</w:t>
      </w:r>
      <w:r>
        <w:t>3</w:t>
      </w:r>
      <w:r w:rsidRPr="004B380D">
        <w:t>, ni se han realizado operaciones con ellos durante el ejercicio.</w:t>
      </w:r>
    </w:p>
    <w:p w:rsidR="009C3DE1" w:rsidRPr="004B380D" w:rsidRDefault="009C3DE1" w:rsidP="009C3DE1">
      <w:pPr>
        <w:keepLines/>
      </w:pPr>
      <w:r w:rsidRPr="004B380D">
        <w:t>Asimismo, hacen suyo el cumplimiento del Código de conducta de las Entidades sin fines de lucro para la realización de Inversiones financieras a corto plazo:</w:t>
      </w:r>
    </w:p>
    <w:p w:rsidR="009C3DE1" w:rsidRPr="004B380D" w:rsidRDefault="009C3DE1" w:rsidP="009C3DE1">
      <w:pPr>
        <w:keepLines/>
      </w:pPr>
      <w:r w:rsidRPr="004B380D">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Fundosa Grupo y sus sociedades:</w:t>
      </w:r>
    </w:p>
    <w:p w:rsidR="009C3DE1" w:rsidRPr="004B380D" w:rsidRDefault="009C3DE1" w:rsidP="009C3DE1">
      <w:pPr>
        <w:keepLines/>
      </w:pPr>
      <w:r w:rsidRPr="004B380D">
        <w:t>Con la finalidad de rentabilizar los excedentes de tesorería, que en su momento pudiera tener la Fundación,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9C3DE1" w:rsidRPr="004B380D" w:rsidRDefault="009C3DE1" w:rsidP="009C3DE1">
      <w:pPr>
        <w:keepLines/>
      </w:pPr>
      <w:r w:rsidRPr="004B380D">
        <w:t>Los criterios para la realización de las inversiones financieras a corto plazo son los siguientes:</w:t>
      </w:r>
    </w:p>
    <w:p w:rsidR="009C3DE1" w:rsidRPr="004B380D" w:rsidRDefault="009C3DE1" w:rsidP="009C3DE1">
      <w:pPr>
        <w:keepLines/>
        <w:tabs>
          <w:tab w:val="left" w:pos="284"/>
        </w:tabs>
        <w:ind w:left="284" w:hanging="284"/>
      </w:pPr>
      <w:r w:rsidRPr="004B380D">
        <w:lastRenderedPageBreak/>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9C3DE1" w:rsidRPr="004B380D" w:rsidRDefault="009C3DE1" w:rsidP="009C3DE1">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9C3DE1" w:rsidRPr="004B380D" w:rsidRDefault="009C3DE1" w:rsidP="009C3DE1">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9C3DE1" w:rsidRPr="004B380D" w:rsidRDefault="009C3DE1" w:rsidP="009C3DE1">
      <w:pPr>
        <w:keepLines/>
      </w:pPr>
      <w:r w:rsidRPr="004B380D">
        <w:t>Quedan totalmente prohibidas las inversiones que respondan a un uso meramente especulativo de los recursos financieros, y en especial:</w:t>
      </w:r>
    </w:p>
    <w:p w:rsidR="009C3DE1" w:rsidRPr="004B380D" w:rsidRDefault="009C3DE1" w:rsidP="009C3DE1">
      <w:pPr>
        <w:pStyle w:val="Prrafodelista"/>
        <w:keepLines/>
        <w:widowControl w:val="0"/>
        <w:numPr>
          <w:ilvl w:val="0"/>
          <w:numId w:val="44"/>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9C3DE1" w:rsidRPr="004B380D" w:rsidRDefault="009C3DE1" w:rsidP="009C3DE1">
      <w:pPr>
        <w:pStyle w:val="Prrafodelista"/>
        <w:keepLines/>
        <w:widowControl w:val="0"/>
        <w:numPr>
          <w:ilvl w:val="0"/>
          <w:numId w:val="44"/>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 xml:space="preserve">operaciones </w:t>
      </w:r>
      <w:proofErr w:type="spellStart"/>
      <w:r w:rsidRPr="004B380D">
        <w:rPr>
          <w:rFonts w:ascii="Arial" w:hAnsi="Arial" w:cs="Arial"/>
          <w:sz w:val="18"/>
          <w:szCs w:val="18"/>
        </w:rPr>
        <w:t>intradía</w:t>
      </w:r>
      <w:proofErr w:type="spellEnd"/>
      <w:r w:rsidRPr="004B380D">
        <w:rPr>
          <w:rFonts w:ascii="Arial" w:hAnsi="Arial" w:cs="Arial"/>
          <w:sz w:val="18"/>
          <w:szCs w:val="18"/>
        </w:rPr>
        <w:t>.</w:t>
      </w:r>
    </w:p>
    <w:p w:rsidR="009C3DE1" w:rsidRPr="004B380D" w:rsidRDefault="009C3DE1" w:rsidP="009C3DE1">
      <w:pPr>
        <w:pStyle w:val="Prrafodelista"/>
        <w:keepLines/>
        <w:widowControl w:val="0"/>
        <w:numPr>
          <w:ilvl w:val="0"/>
          <w:numId w:val="44"/>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9C3DE1" w:rsidRPr="004B380D" w:rsidRDefault="009C3DE1" w:rsidP="009C3DE1">
      <w:pPr>
        <w:pStyle w:val="Prrafodelista"/>
        <w:keepLines/>
        <w:widowControl w:val="0"/>
        <w:numPr>
          <w:ilvl w:val="0"/>
          <w:numId w:val="44"/>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9C3DE1" w:rsidRPr="004B380D" w:rsidRDefault="009C3DE1" w:rsidP="009C3DE1">
      <w:pPr>
        <w:keepLines/>
      </w:pPr>
      <w:r w:rsidRPr="004B380D">
        <w:t>En su compromiso con el buen gobierno, la Fundación ONCE y el Grupo Fundosa entienden que el comportamiento de sus directivos, mandos intermedios y responsables de gestión, debe orientarse por los más altos criterios de ética personal, excelencia profesional y responsabilidad organizativa.</w:t>
      </w:r>
    </w:p>
    <w:p w:rsidR="009C3DE1" w:rsidRPr="004B380D" w:rsidRDefault="009C3DE1" w:rsidP="009C3DE1">
      <w:pPr>
        <w:keepLines/>
      </w:pPr>
      <w:r w:rsidRPr="004B380D">
        <w:t xml:space="preserve">La ONCE y su Fundación dispone de un Código Ético aprobado por su Consejo General (Código Ético de Conducta para Directivos, Mandos Intermedios y otros Responsables de Gestión sin rango Directivo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9C3DE1" w:rsidRPr="004B380D" w:rsidRDefault="009C3DE1" w:rsidP="009C3DE1">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9C3DE1" w:rsidRPr="00E45C9A" w:rsidRDefault="009C3DE1" w:rsidP="009C3DE1">
      <w:pPr>
        <w:pStyle w:val="Ttulo1"/>
        <w:rPr>
          <w:u w:val="single"/>
        </w:rPr>
      </w:pPr>
      <w:r>
        <w:rPr>
          <w:u w:val="single"/>
        </w:rPr>
        <w:t>5.</w:t>
      </w:r>
      <w:r>
        <w:rPr>
          <w:u w:val="single"/>
        </w:rPr>
        <w:tab/>
      </w:r>
      <w:r w:rsidRPr="00E45C9A">
        <w:rPr>
          <w:u w:val="single"/>
        </w:rPr>
        <w:t>Acciones propias</w:t>
      </w:r>
    </w:p>
    <w:p w:rsidR="009C3DE1" w:rsidRPr="00E45C9A" w:rsidRDefault="009C3DE1" w:rsidP="009C3DE1">
      <w:pPr>
        <w:keepLines/>
      </w:pPr>
      <w:r w:rsidRPr="00E45C9A">
        <w:t>Las Sociedades no han realizado ninguna transacción con sus acciones propias.</w:t>
      </w:r>
    </w:p>
    <w:p w:rsidR="009C3DE1" w:rsidRPr="00E45C9A" w:rsidRDefault="009C3DE1" w:rsidP="009C3DE1">
      <w:pPr>
        <w:pStyle w:val="Ttulo1"/>
        <w:rPr>
          <w:u w:val="single"/>
        </w:rPr>
      </w:pPr>
      <w:r>
        <w:rPr>
          <w:u w:val="single"/>
        </w:rPr>
        <w:t>6.</w:t>
      </w:r>
      <w:r>
        <w:rPr>
          <w:u w:val="single"/>
        </w:rPr>
        <w:tab/>
      </w:r>
      <w:r w:rsidRPr="00E45C9A">
        <w:rPr>
          <w:u w:val="single"/>
        </w:rPr>
        <w:t>I + D</w:t>
      </w:r>
    </w:p>
    <w:p w:rsidR="009C3DE1" w:rsidRPr="00E45C9A" w:rsidRDefault="009C3DE1" w:rsidP="009C3DE1">
      <w:pPr>
        <w:keepLines/>
      </w:pPr>
      <w:r w:rsidRPr="00E45C9A">
        <w:t>El grupo no ha realizado durante el ejercicio actividades de investigación y desarrollo que hayan cumplido con los requisitos para ser contabilizadas como activos.</w:t>
      </w:r>
    </w:p>
    <w:p w:rsidR="009C3DE1" w:rsidRPr="00E45C9A" w:rsidRDefault="009C3DE1" w:rsidP="009C3DE1">
      <w:pPr>
        <w:pStyle w:val="Ttulo1"/>
        <w:rPr>
          <w:u w:val="single"/>
        </w:rPr>
      </w:pPr>
      <w:r>
        <w:rPr>
          <w:u w:val="single"/>
        </w:rPr>
        <w:t>7.</w:t>
      </w:r>
      <w:r>
        <w:rPr>
          <w:u w:val="single"/>
        </w:rPr>
        <w:tab/>
      </w:r>
      <w:r w:rsidRPr="00E45C9A">
        <w:rPr>
          <w:u w:val="single"/>
        </w:rPr>
        <w:t>Hechos posteriores</w:t>
      </w:r>
    </w:p>
    <w:p w:rsidR="009C3DE1" w:rsidRDefault="009C3DE1" w:rsidP="009C3DE1">
      <w:r w:rsidRPr="00E45C9A">
        <w:t>Con posterioridad al cierre del ejercicio, no se ha producido ningún hecho relevante que tenga incidencia significativa sobre la situación f</w:t>
      </w:r>
      <w:r w:rsidR="00726E9A">
        <w:t>inanciero-patrimonial del Grupo ni de la Sociedad.</w:t>
      </w:r>
    </w:p>
    <w:p w:rsidR="002E6ABA" w:rsidRPr="00516384" w:rsidRDefault="002E6ABA" w:rsidP="003276A0"/>
    <w:p w:rsidR="00E42062" w:rsidRDefault="00E42062" w:rsidP="00E42062">
      <w:pPr>
        <w:sectPr w:rsidR="00E42062" w:rsidSect="000F61E8">
          <w:pgSz w:w="11907" w:h="16840" w:code="9"/>
          <w:pgMar w:top="2552" w:right="1440" w:bottom="1701" w:left="1440" w:header="1276" w:footer="720" w:gutter="0"/>
          <w:cols w:space="720"/>
          <w:titlePg/>
        </w:sectPr>
      </w:pPr>
    </w:p>
    <w:p w:rsidR="00E42062" w:rsidRDefault="00E42062" w:rsidP="00A232B7">
      <w:pPr>
        <w:keepNext/>
        <w:spacing w:after="1200"/>
      </w:pPr>
      <w:bookmarkStart w:id="118" w:name="_Toc287529353"/>
      <w:bookmarkStart w:id="119" w:name="_Toc287529478"/>
      <w:r w:rsidRPr="00516384">
        <w:lastRenderedPageBreak/>
        <w:t xml:space="preserve">En cumplimiento de los preceptos legales y estatutarios </w:t>
      </w:r>
      <w:r w:rsidR="000F5BC2">
        <w:t>los miembros d</w:t>
      </w:r>
      <w:r w:rsidRPr="00516384">
        <w:t xml:space="preserve">el Consejo de Administración de la compañía Fundosa Grupo, S.A.U. relacionados más abajo, han formulado el día </w:t>
      </w:r>
      <w:r w:rsidR="002E6ABA">
        <w:t xml:space="preserve">31 </w:t>
      </w:r>
      <w:r w:rsidRPr="00516384">
        <w:t xml:space="preserve">de </w:t>
      </w:r>
      <w:r w:rsidR="002E6ABA">
        <w:t>marzo</w:t>
      </w:r>
      <w:r w:rsidRPr="00516384">
        <w:t xml:space="preserve"> de 201</w:t>
      </w:r>
      <w:r w:rsidR="002E6ABA">
        <w:t>4</w:t>
      </w:r>
      <w:r w:rsidRPr="00516384">
        <w:t xml:space="preserve"> y se complacen en presentar y someter a examen del Accionista Único las Cuentas Anuales y el Informe de Gestión correspondientes al ejercicio anual cerrado el 31 de diciembre de 201</w:t>
      </w:r>
      <w:r w:rsidR="0029719E">
        <w:t>3</w:t>
      </w:r>
      <w:r w:rsidRPr="00516384">
        <w:t xml:space="preserve">, que se identifican por ir extendidos en </w:t>
      </w:r>
      <w:r w:rsidR="009A4619">
        <w:t>62</w:t>
      </w:r>
      <w:r w:rsidRPr="00C5220F">
        <w:t xml:space="preserve"> hojas de papel ordinario, numeradas de la 1 a la </w:t>
      </w:r>
      <w:r w:rsidR="009A4619">
        <w:t>62</w:t>
      </w:r>
      <w:r w:rsidRPr="00C5220F">
        <w:t>, y firmadas</w:t>
      </w:r>
      <w:r w:rsidRPr="00516384">
        <w:t xml:space="preserve"> todas ellas por el Secretario y la presente por el Consejo de Administración.</w:t>
      </w:r>
      <w:bookmarkEnd w:id="118"/>
      <w:bookmarkEnd w:id="119"/>
    </w:p>
    <w:tbl>
      <w:tblPr>
        <w:tblW w:w="7597" w:type="dxa"/>
        <w:tblLayout w:type="fixed"/>
        <w:tblCellMar>
          <w:left w:w="42" w:type="dxa"/>
          <w:right w:w="42" w:type="dxa"/>
        </w:tblCellMar>
        <w:tblLook w:val="0000"/>
      </w:tblPr>
      <w:tblGrid>
        <w:gridCol w:w="3402"/>
        <w:gridCol w:w="567"/>
        <w:gridCol w:w="3628"/>
      </w:tblGrid>
      <w:tr w:rsidR="00A232B7" w:rsidRPr="00AF4C01" w:rsidTr="00A232B7">
        <w:tc>
          <w:tcPr>
            <w:tcW w:w="3402" w:type="dxa"/>
            <w:tcBorders>
              <w:top w:val="single" w:sz="4" w:space="0" w:color="auto"/>
            </w:tcBorders>
            <w:shd w:val="clear" w:color="auto" w:fill="auto"/>
          </w:tcPr>
          <w:p w:rsidR="00A232B7" w:rsidRPr="00AF4C01" w:rsidRDefault="00A232B7" w:rsidP="00A232B7">
            <w:pPr>
              <w:pStyle w:val="Tabladeilustraciones"/>
              <w:keepNext/>
              <w:spacing w:before="40" w:after="40"/>
              <w:rPr>
                <w:snapToGrid w:val="0"/>
                <w:color w:val="000000"/>
                <w:szCs w:val="0"/>
                <w:u w:color="000000"/>
              </w:rPr>
            </w:pPr>
            <w:r>
              <w:rPr>
                <w:snapToGrid w:val="0"/>
                <w:color w:val="000000"/>
                <w:szCs w:val="0"/>
                <w:u w:color="000000"/>
              </w:rPr>
              <w:t>D. Alberto Durán López</w:t>
            </w:r>
            <w:r>
              <w:rPr>
                <w:snapToGrid w:val="0"/>
                <w:color w:val="000000"/>
                <w:szCs w:val="0"/>
                <w:u w:color="000000"/>
              </w:rPr>
              <w:br/>
            </w:r>
            <w:r w:rsidRPr="00AF4C01">
              <w:rPr>
                <w:snapToGrid w:val="0"/>
                <w:color w:val="000000"/>
                <w:szCs w:val="0"/>
                <w:u w:color="000000"/>
              </w:rPr>
              <w:t>D.N.I.: 32.654.696 D</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Pr>
                <w:snapToGrid w:val="0"/>
                <w:color w:val="000000"/>
                <w:szCs w:val="0"/>
                <w:u w:color="000000"/>
              </w:rPr>
              <w:t>D. José Luis Martínez Donoso</w:t>
            </w:r>
            <w:r>
              <w:rPr>
                <w:snapToGrid w:val="0"/>
                <w:color w:val="000000"/>
                <w:szCs w:val="0"/>
                <w:u w:color="000000"/>
              </w:rPr>
              <w:br/>
            </w:r>
            <w:r w:rsidRPr="00AF4C01">
              <w:rPr>
                <w:snapToGrid w:val="0"/>
                <w:color w:val="000000"/>
                <w:szCs w:val="0"/>
                <w:u w:color="000000"/>
              </w:rPr>
              <w:t>D.N.I.: 10.818.109 J</w:t>
            </w:r>
          </w:p>
        </w:tc>
      </w:tr>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1967D0">
            <w:pPr>
              <w:pStyle w:val="Tabladeilustraciones"/>
              <w:keepNext/>
              <w:spacing w:before="40" w:after="40"/>
              <w:rPr>
                <w:snapToGrid w:val="0"/>
                <w:color w:val="000000"/>
                <w:szCs w:val="0"/>
                <w:u w:color="000000"/>
              </w:rPr>
            </w:pPr>
            <w:r w:rsidRPr="00AF4C01">
              <w:rPr>
                <w:snapToGrid w:val="0"/>
                <w:color w:val="000000"/>
                <w:szCs w:val="0"/>
                <w:u w:color="000000"/>
              </w:rPr>
              <w:t>D. Ángel</w:t>
            </w:r>
            <w:r>
              <w:rPr>
                <w:snapToGrid w:val="0"/>
                <w:color w:val="000000"/>
                <w:szCs w:val="0"/>
                <w:u w:color="000000"/>
              </w:rPr>
              <w:t xml:space="preserve"> Ricardo Sánchez Cánovas</w:t>
            </w:r>
            <w:r>
              <w:rPr>
                <w:snapToGrid w:val="0"/>
                <w:color w:val="000000"/>
                <w:szCs w:val="0"/>
                <w:u w:color="000000"/>
              </w:rPr>
              <w:br/>
            </w:r>
            <w:r w:rsidRPr="00AF4C01">
              <w:rPr>
                <w:snapToGrid w:val="0"/>
                <w:color w:val="000000"/>
                <w:szCs w:val="0"/>
                <w:u w:color="000000"/>
              </w:rPr>
              <w:t>D.N.I.: 74.179.124 F</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sidRPr="00AF4C01">
              <w:rPr>
                <w:snapToGrid w:val="0"/>
                <w:color w:val="000000"/>
                <w:szCs w:val="0"/>
                <w:u w:color="000000"/>
              </w:rPr>
              <w:t>D. En</w:t>
            </w:r>
            <w:r>
              <w:rPr>
                <w:snapToGrid w:val="0"/>
                <w:color w:val="000000"/>
                <w:szCs w:val="0"/>
                <w:u w:color="000000"/>
              </w:rPr>
              <w:t>rique Servando Sánchez González</w:t>
            </w:r>
            <w:r>
              <w:rPr>
                <w:snapToGrid w:val="0"/>
                <w:color w:val="000000"/>
                <w:szCs w:val="0"/>
                <w:u w:color="000000"/>
              </w:rPr>
              <w:br/>
            </w:r>
            <w:r w:rsidRPr="00AF4C01">
              <w:rPr>
                <w:snapToGrid w:val="0"/>
                <w:color w:val="000000"/>
                <w:szCs w:val="0"/>
                <w:u w:color="000000"/>
              </w:rPr>
              <w:t>D.N.I.: 24.085.589 N</w:t>
            </w:r>
          </w:p>
        </w:tc>
      </w:tr>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A232B7">
            <w:pPr>
              <w:pStyle w:val="Tabladeilustraciones"/>
              <w:keepNext/>
              <w:spacing w:before="40" w:after="40"/>
              <w:rPr>
                <w:snapToGrid w:val="0"/>
                <w:color w:val="000000"/>
                <w:szCs w:val="0"/>
                <w:u w:color="000000"/>
                <w:lang w:val="it-IT"/>
              </w:rPr>
            </w:pPr>
            <w:r>
              <w:rPr>
                <w:snapToGrid w:val="0"/>
                <w:color w:val="000000"/>
                <w:szCs w:val="0"/>
                <w:u w:color="000000"/>
                <w:lang w:val="it-IT"/>
              </w:rPr>
              <w:t>D. Jaume Mari I Pamies</w:t>
            </w:r>
            <w:r>
              <w:rPr>
                <w:snapToGrid w:val="0"/>
                <w:color w:val="000000"/>
                <w:szCs w:val="0"/>
                <w:u w:color="000000"/>
                <w:lang w:val="it-IT"/>
              </w:rPr>
              <w:br/>
            </w:r>
            <w:r w:rsidRPr="00AF4C01">
              <w:rPr>
                <w:snapToGrid w:val="0"/>
                <w:color w:val="000000"/>
                <w:szCs w:val="0"/>
                <w:u w:color="000000"/>
                <w:lang w:val="it-IT"/>
              </w:rPr>
              <w:t>D.N.I.: 39.650.475 Q</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lang w:val="it-IT"/>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lang w:val="it-IT"/>
              </w:rPr>
            </w:pPr>
            <w:r>
              <w:rPr>
                <w:snapToGrid w:val="0"/>
                <w:color w:val="000000"/>
                <w:szCs w:val="0"/>
                <w:u w:color="000000"/>
              </w:rPr>
              <w:t>D. Mariano Casado Sierra</w:t>
            </w:r>
            <w:r>
              <w:rPr>
                <w:snapToGrid w:val="0"/>
                <w:color w:val="000000"/>
                <w:szCs w:val="0"/>
                <w:u w:color="000000"/>
              </w:rPr>
              <w:br/>
            </w:r>
            <w:r w:rsidRPr="00AF4C01">
              <w:rPr>
                <w:snapToGrid w:val="0"/>
                <w:color w:val="000000"/>
                <w:szCs w:val="0"/>
                <w:u w:color="000000"/>
              </w:rPr>
              <w:t>D.N.I.: 699.330 S</w:t>
            </w:r>
          </w:p>
        </w:tc>
      </w:tr>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1967D0">
            <w:pPr>
              <w:pStyle w:val="Tabladeilustraciones"/>
              <w:keepNext/>
              <w:spacing w:before="40" w:after="40"/>
              <w:rPr>
                <w:snapToGrid w:val="0"/>
                <w:color w:val="000000"/>
                <w:szCs w:val="0"/>
                <w:u w:color="000000"/>
              </w:rPr>
            </w:pPr>
            <w:r>
              <w:rPr>
                <w:snapToGrid w:val="0"/>
                <w:color w:val="000000"/>
                <w:szCs w:val="0"/>
                <w:u w:color="000000"/>
              </w:rPr>
              <w:t>D. Mario García Sánchez</w:t>
            </w:r>
            <w:r>
              <w:rPr>
                <w:snapToGrid w:val="0"/>
                <w:color w:val="000000"/>
                <w:szCs w:val="0"/>
                <w:u w:color="000000"/>
              </w:rPr>
              <w:br/>
            </w:r>
            <w:r w:rsidRPr="00AF4C01">
              <w:rPr>
                <w:snapToGrid w:val="0"/>
                <w:color w:val="000000"/>
                <w:szCs w:val="0"/>
                <w:u w:color="000000"/>
              </w:rPr>
              <w:t>D.N.I.: 10.813.483 X</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Pr>
                <w:snapToGrid w:val="0"/>
                <w:color w:val="000000"/>
                <w:szCs w:val="0"/>
                <w:u w:color="000000"/>
              </w:rPr>
              <w:t>Dª. Concepción Díaz Robledo</w:t>
            </w:r>
            <w:r>
              <w:rPr>
                <w:snapToGrid w:val="0"/>
                <w:color w:val="000000"/>
                <w:szCs w:val="0"/>
                <w:u w:color="000000"/>
              </w:rPr>
              <w:br/>
            </w:r>
            <w:r w:rsidRPr="00AF4C01">
              <w:rPr>
                <w:snapToGrid w:val="0"/>
                <w:color w:val="000000"/>
                <w:szCs w:val="0"/>
                <w:u w:color="000000"/>
              </w:rPr>
              <w:t>D.N.I.: 52.313.730 T</w:t>
            </w:r>
          </w:p>
        </w:tc>
      </w:tr>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A232B7">
            <w:pPr>
              <w:pStyle w:val="Tabladeilustraciones"/>
              <w:keepNext/>
              <w:spacing w:before="40" w:after="40"/>
              <w:rPr>
                <w:snapToGrid w:val="0"/>
                <w:color w:val="000000"/>
                <w:szCs w:val="0"/>
                <w:u w:color="000000"/>
              </w:rPr>
            </w:pPr>
            <w:r w:rsidRPr="00AF4C01">
              <w:rPr>
                <w:snapToGrid w:val="0"/>
                <w:color w:val="000000"/>
                <w:szCs w:val="0"/>
                <w:u w:color="000000"/>
              </w:rPr>
              <w:t>D. José Luis Acedo Cuevas</w:t>
            </w:r>
            <w:r>
              <w:rPr>
                <w:snapToGrid w:val="0"/>
                <w:color w:val="000000"/>
                <w:szCs w:val="0"/>
                <w:u w:color="000000"/>
              </w:rPr>
              <w:br/>
            </w:r>
            <w:r w:rsidRPr="00AF4C01">
              <w:rPr>
                <w:snapToGrid w:val="0"/>
                <w:color w:val="000000"/>
                <w:szCs w:val="0"/>
                <w:u w:color="000000"/>
              </w:rPr>
              <w:t>D.N.I.: 13.747.000-S</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Pr>
                <w:snapToGrid w:val="0"/>
                <w:color w:val="000000"/>
                <w:szCs w:val="0"/>
                <w:u w:color="000000"/>
              </w:rPr>
              <w:t>D. José Luis Pinto Barroso</w:t>
            </w:r>
            <w:r>
              <w:rPr>
                <w:snapToGrid w:val="0"/>
                <w:color w:val="000000"/>
                <w:szCs w:val="0"/>
                <w:u w:color="000000"/>
              </w:rPr>
              <w:br/>
            </w:r>
            <w:r w:rsidRPr="00AF4C01">
              <w:rPr>
                <w:snapToGrid w:val="0"/>
                <w:color w:val="000000"/>
                <w:szCs w:val="0"/>
                <w:u w:color="000000"/>
              </w:rPr>
              <w:t>D.N.I.: 46.556.931-D</w:t>
            </w:r>
          </w:p>
        </w:tc>
      </w:tr>
    </w:tbl>
    <w:p w:rsidR="00A232B7" w:rsidRDefault="00A232B7">
      <w:r>
        <w:br w:type="page"/>
      </w:r>
    </w:p>
    <w:tbl>
      <w:tblPr>
        <w:tblW w:w="7597" w:type="dxa"/>
        <w:tblLayout w:type="fixed"/>
        <w:tblCellMar>
          <w:left w:w="42" w:type="dxa"/>
          <w:right w:w="42" w:type="dxa"/>
        </w:tblCellMar>
        <w:tblLook w:val="0000"/>
      </w:tblPr>
      <w:tblGrid>
        <w:gridCol w:w="3402"/>
        <w:gridCol w:w="567"/>
        <w:gridCol w:w="3628"/>
      </w:tblGrid>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1967D0">
            <w:pPr>
              <w:pStyle w:val="Tabladeilustraciones"/>
              <w:keepNext/>
              <w:spacing w:before="40" w:after="40"/>
              <w:rPr>
                <w:snapToGrid w:val="0"/>
                <w:color w:val="000000"/>
                <w:szCs w:val="0"/>
                <w:u w:color="000000"/>
              </w:rPr>
            </w:pPr>
            <w:r>
              <w:rPr>
                <w:snapToGrid w:val="0"/>
                <w:color w:val="000000"/>
                <w:szCs w:val="0"/>
                <w:u w:color="000000"/>
              </w:rPr>
              <w:t>D. Luis Crespo Asenjo</w:t>
            </w:r>
            <w:r>
              <w:rPr>
                <w:snapToGrid w:val="0"/>
                <w:color w:val="000000"/>
                <w:szCs w:val="0"/>
                <w:u w:color="000000"/>
              </w:rPr>
              <w:br/>
            </w:r>
            <w:r w:rsidRPr="00AF4C01">
              <w:rPr>
                <w:snapToGrid w:val="0"/>
                <w:color w:val="000000"/>
                <w:szCs w:val="0"/>
                <w:u w:color="000000"/>
              </w:rPr>
              <w:t>D.N.I.: 5.368.278 D</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Pr>
                <w:snapToGrid w:val="0"/>
                <w:color w:val="000000"/>
                <w:szCs w:val="0"/>
                <w:u w:color="000000"/>
              </w:rPr>
              <w:t xml:space="preserve">Dª Teresa Palahí Juan </w:t>
            </w:r>
            <w:r>
              <w:rPr>
                <w:snapToGrid w:val="0"/>
                <w:color w:val="000000"/>
                <w:szCs w:val="0"/>
                <w:u w:color="000000"/>
              </w:rPr>
              <w:br/>
            </w:r>
            <w:r w:rsidRPr="00AF4C01">
              <w:rPr>
                <w:snapToGrid w:val="0"/>
                <w:color w:val="000000"/>
                <w:szCs w:val="0"/>
                <w:u w:color="000000"/>
              </w:rPr>
              <w:t>D.N.I.: 40.303.679 C</w:t>
            </w:r>
          </w:p>
        </w:tc>
      </w:tr>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A232B7">
            <w:pPr>
              <w:pStyle w:val="Tabladeilustraciones"/>
              <w:keepNext/>
              <w:spacing w:before="40" w:after="40"/>
              <w:rPr>
                <w:snapToGrid w:val="0"/>
                <w:color w:val="000000"/>
                <w:szCs w:val="0"/>
                <w:u w:color="000000"/>
              </w:rPr>
            </w:pPr>
            <w:r>
              <w:rPr>
                <w:snapToGrid w:val="0"/>
                <w:color w:val="000000"/>
                <w:szCs w:val="0"/>
                <w:u w:color="000000"/>
              </w:rPr>
              <w:t>Dª Ana Cano Saura</w:t>
            </w:r>
            <w:r>
              <w:rPr>
                <w:snapToGrid w:val="0"/>
                <w:color w:val="000000"/>
                <w:szCs w:val="0"/>
                <w:u w:color="000000"/>
              </w:rPr>
              <w:br/>
            </w:r>
            <w:r w:rsidRPr="00AF4C01">
              <w:rPr>
                <w:snapToGrid w:val="0"/>
                <w:color w:val="000000"/>
                <w:szCs w:val="0"/>
                <w:u w:color="000000"/>
              </w:rPr>
              <w:t>D.N.I.: 21.511.985-Q</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Pr>
                <w:snapToGrid w:val="0"/>
                <w:color w:val="000000"/>
                <w:szCs w:val="0"/>
                <w:u w:color="000000"/>
              </w:rPr>
              <w:t>Dª Yolanda Martín Martín</w:t>
            </w:r>
            <w:r>
              <w:rPr>
                <w:snapToGrid w:val="0"/>
                <w:color w:val="000000"/>
                <w:szCs w:val="0"/>
                <w:u w:color="000000"/>
              </w:rPr>
              <w:br/>
            </w:r>
            <w:r w:rsidRPr="00AF4C01">
              <w:rPr>
                <w:snapToGrid w:val="0"/>
                <w:color w:val="000000"/>
                <w:szCs w:val="0"/>
                <w:u w:color="000000"/>
              </w:rPr>
              <w:t>D.N.I.: 51.351.267-H</w:t>
            </w:r>
          </w:p>
        </w:tc>
      </w:tr>
      <w:tr w:rsidR="00A232B7" w:rsidRPr="00AF4C01" w:rsidTr="00A232B7">
        <w:tc>
          <w:tcPr>
            <w:tcW w:w="3402" w:type="dxa"/>
            <w:tcBorders>
              <w:bottom w:val="single" w:sz="4" w:space="0" w:color="auto"/>
            </w:tcBorders>
            <w:shd w:val="clear" w:color="auto" w:fill="auto"/>
          </w:tcPr>
          <w:p w:rsidR="00A232B7" w:rsidRPr="00AF4C01" w:rsidRDefault="00A232B7" w:rsidP="00A232B7">
            <w:pPr>
              <w:pStyle w:val="Tabladeilustraciones"/>
              <w:keepNext/>
              <w:spacing w:before="40" w:after="1200"/>
              <w:rPr>
                <w:snapToGrid w:val="0"/>
                <w:color w:val="000000"/>
                <w:szCs w:val="0"/>
                <w:u w:color="000000"/>
              </w:rPr>
            </w:pPr>
          </w:p>
        </w:tc>
        <w:tc>
          <w:tcPr>
            <w:tcW w:w="567" w:type="dxa"/>
            <w:shd w:val="clear" w:color="auto" w:fill="auto"/>
          </w:tcPr>
          <w:p w:rsidR="00A232B7" w:rsidRPr="00AF4C01" w:rsidRDefault="00A232B7" w:rsidP="00A232B7">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A232B7" w:rsidRPr="00AF4C01" w:rsidRDefault="00A232B7" w:rsidP="00A232B7">
            <w:pPr>
              <w:pStyle w:val="Tabladeilustraciones"/>
              <w:keepNext/>
              <w:spacing w:before="40" w:after="1200"/>
              <w:rPr>
                <w:snapToGrid w:val="0"/>
                <w:color w:val="000000"/>
                <w:szCs w:val="0"/>
                <w:highlight w:val="yellow"/>
                <w:u w:color="000000"/>
              </w:rPr>
            </w:pPr>
          </w:p>
        </w:tc>
      </w:tr>
      <w:tr w:rsidR="00A232B7" w:rsidRPr="00AF4C01" w:rsidTr="00A232B7">
        <w:tc>
          <w:tcPr>
            <w:tcW w:w="3402" w:type="dxa"/>
            <w:tcBorders>
              <w:top w:val="single" w:sz="4" w:space="0" w:color="auto"/>
            </w:tcBorders>
            <w:shd w:val="clear" w:color="auto" w:fill="auto"/>
          </w:tcPr>
          <w:p w:rsidR="00A232B7" w:rsidRPr="00AF4C01" w:rsidRDefault="00A232B7" w:rsidP="00A232B7">
            <w:pPr>
              <w:pStyle w:val="Tabladeilustraciones"/>
              <w:keepNext/>
              <w:spacing w:before="40" w:after="40"/>
              <w:rPr>
                <w:snapToGrid w:val="0"/>
                <w:color w:val="000000"/>
                <w:szCs w:val="0"/>
                <w:u w:color="000000"/>
              </w:rPr>
            </w:pPr>
            <w:r w:rsidRPr="00AF4C01">
              <w:rPr>
                <w:snapToGrid w:val="0"/>
                <w:color w:val="000000"/>
                <w:szCs w:val="0"/>
                <w:u w:color="000000"/>
              </w:rPr>
              <w:t>Dª Imelda Fernández Rodríguez</w:t>
            </w:r>
            <w:r>
              <w:rPr>
                <w:snapToGrid w:val="0"/>
                <w:color w:val="000000"/>
                <w:szCs w:val="0"/>
                <w:u w:color="000000"/>
              </w:rPr>
              <w:br/>
            </w:r>
            <w:r w:rsidRPr="00AF4C01">
              <w:rPr>
                <w:snapToGrid w:val="0"/>
                <w:color w:val="000000"/>
                <w:szCs w:val="0"/>
                <w:u w:color="000000"/>
              </w:rPr>
              <w:t>D.N.I.: 11.075.566-P</w:t>
            </w:r>
          </w:p>
        </w:tc>
        <w:tc>
          <w:tcPr>
            <w:tcW w:w="567" w:type="dxa"/>
            <w:shd w:val="clear" w:color="auto" w:fill="auto"/>
          </w:tcPr>
          <w:p w:rsidR="00A232B7" w:rsidRPr="00AF4C01" w:rsidRDefault="00A232B7" w:rsidP="001967D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A232B7" w:rsidRPr="00AF4C01" w:rsidRDefault="00A232B7" w:rsidP="001967D0">
            <w:pPr>
              <w:pStyle w:val="Tabladeilustraciones"/>
              <w:keepNext/>
              <w:spacing w:before="40" w:after="40"/>
              <w:rPr>
                <w:snapToGrid w:val="0"/>
                <w:color w:val="000000"/>
                <w:szCs w:val="0"/>
                <w:highlight w:val="yellow"/>
                <w:u w:color="000000"/>
              </w:rPr>
            </w:pPr>
            <w:r w:rsidRPr="00AF4C01">
              <w:rPr>
                <w:snapToGrid w:val="0"/>
                <w:color w:val="000000"/>
                <w:szCs w:val="0"/>
                <w:u w:color="000000"/>
              </w:rPr>
              <w:t>Secretario no Consejero</w:t>
            </w:r>
            <w:r>
              <w:rPr>
                <w:snapToGrid w:val="0"/>
                <w:color w:val="000000"/>
                <w:szCs w:val="0"/>
                <w:u w:color="000000"/>
              </w:rPr>
              <w:br/>
            </w:r>
            <w:r w:rsidRPr="00AF4C01">
              <w:rPr>
                <w:snapToGrid w:val="0"/>
                <w:color w:val="000000"/>
                <w:szCs w:val="0"/>
                <w:u w:color="000000"/>
              </w:rPr>
              <w:t>D. J</w:t>
            </w:r>
            <w:r>
              <w:rPr>
                <w:snapToGrid w:val="0"/>
                <w:color w:val="000000"/>
                <w:szCs w:val="0"/>
                <w:u w:color="000000"/>
              </w:rPr>
              <w:t>osé Luis Barceló Blanco-Steger</w:t>
            </w:r>
            <w:r>
              <w:rPr>
                <w:snapToGrid w:val="0"/>
                <w:color w:val="000000"/>
                <w:szCs w:val="0"/>
                <w:u w:color="000000"/>
              </w:rPr>
              <w:br/>
            </w:r>
            <w:r w:rsidRPr="00AF4C01">
              <w:rPr>
                <w:snapToGrid w:val="0"/>
                <w:color w:val="000000"/>
                <w:szCs w:val="0"/>
                <w:u w:color="000000"/>
              </w:rPr>
              <w:t>D.N.I.: 417.694 Z</w:t>
            </w:r>
          </w:p>
        </w:tc>
      </w:tr>
    </w:tbl>
    <w:p w:rsidR="00E42062" w:rsidRDefault="00E42062" w:rsidP="00AF4C01"/>
    <w:p w:rsidR="00B01D62" w:rsidRDefault="00B01D62" w:rsidP="00AF4C01"/>
    <w:p w:rsidR="00B01D62" w:rsidRDefault="00B01D62" w:rsidP="00AF4C01">
      <w:pPr>
        <w:sectPr w:rsidR="00B01D62" w:rsidSect="000F61E8">
          <w:footerReference w:type="default" r:id="rId23"/>
          <w:pgSz w:w="11907" w:h="16840" w:code="9"/>
          <w:pgMar w:top="2552" w:right="1440" w:bottom="1701" w:left="1440" w:header="1276" w:footer="720" w:gutter="0"/>
          <w:cols w:space="720"/>
          <w:titlePg/>
        </w:sectPr>
      </w:pPr>
    </w:p>
    <w:p w:rsidR="00B01D62" w:rsidRDefault="00B01D62" w:rsidP="00AF4C01"/>
    <w:sectPr w:rsidR="00B01D62" w:rsidSect="00B01D62">
      <w:headerReference w:type="default" r:id="rId24"/>
      <w:footerReference w:type="default" r:id="rId25"/>
      <w:headerReference w:type="first" r:id="rId26"/>
      <w:footerReference w:type="first" r:id="rId27"/>
      <w:pgSz w:w="11907" w:h="16840" w:code="9"/>
      <w:pgMar w:top="2552" w:right="1440" w:bottom="1701" w:left="1440" w:header="119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588" w:rsidRDefault="002C2588">
      <w:pPr>
        <w:spacing w:after="0"/>
      </w:pPr>
      <w:r>
        <w:separator/>
      </w:r>
    </w:p>
  </w:endnote>
  <w:endnote w:type="continuationSeparator" w:id="0">
    <w:p w:rsidR="002C2588" w:rsidRDefault="002C25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Default="00EA1222">
    <w:pPr>
      <w:pStyle w:val="Piedepgina"/>
      <w:framePr w:wrap="around" w:vAnchor="text" w:hAnchor="margin" w:xAlign="right" w:y="1"/>
      <w:rPr>
        <w:rStyle w:val="Nmerodepgina"/>
      </w:rPr>
    </w:pPr>
    <w:r>
      <w:rPr>
        <w:rStyle w:val="Nmerodepgina"/>
      </w:rPr>
      <w:fldChar w:fldCharType="begin"/>
    </w:r>
    <w:r w:rsidR="00B01D62">
      <w:rPr>
        <w:rStyle w:val="Nmerodepgina"/>
      </w:rPr>
      <w:instrText xml:space="preserve">PAGE  </w:instrText>
    </w:r>
    <w:r>
      <w:rPr>
        <w:rStyle w:val="Nmerodepgina"/>
      </w:rPr>
      <w:fldChar w:fldCharType="end"/>
    </w:r>
  </w:p>
  <w:p w:rsidR="00B01D62" w:rsidRDefault="00B01D62">
    <w:pP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260810"/>
      <w:docPartObj>
        <w:docPartGallery w:val="Page Numbers (Bottom of Page)"/>
        <w:docPartUnique/>
      </w:docPartObj>
    </w:sdtPr>
    <w:sdtEndPr>
      <w:rPr>
        <w:rFonts w:cs="Arial"/>
        <w:noProof/>
        <w:szCs w:val="18"/>
      </w:rPr>
    </w:sdtEndPr>
    <w:sdtContent>
      <w:p w:rsidR="00B01D62" w:rsidRPr="00502754" w:rsidRDefault="00EA1222" w:rsidP="00B01D62">
        <w:pPr>
          <w:pStyle w:val="Piedepgina"/>
          <w:spacing w:before="120"/>
          <w:rPr>
            <w:rFonts w:cs="Arial"/>
            <w:szCs w:val="18"/>
          </w:rPr>
        </w:pPr>
        <w:r w:rsidRPr="00502754">
          <w:rPr>
            <w:rFonts w:cs="Arial"/>
            <w:szCs w:val="18"/>
          </w:rPr>
          <w:fldChar w:fldCharType="begin"/>
        </w:r>
        <w:r w:rsidR="00B01D62" w:rsidRPr="00502754">
          <w:rPr>
            <w:rFonts w:cs="Arial"/>
            <w:szCs w:val="18"/>
          </w:rPr>
          <w:instrText xml:space="preserve"> PAGE   \* MERGEFORMAT </w:instrText>
        </w:r>
        <w:r w:rsidRPr="00502754">
          <w:rPr>
            <w:rFonts w:cs="Arial"/>
            <w:szCs w:val="18"/>
          </w:rPr>
          <w:fldChar w:fldCharType="separate"/>
        </w:r>
        <w:r w:rsidR="000F61E8">
          <w:rPr>
            <w:rFonts w:cs="Arial"/>
            <w:noProof/>
            <w:szCs w:val="18"/>
          </w:rPr>
          <w:t>2</w:t>
        </w:r>
        <w:r w:rsidRPr="00502754">
          <w:rPr>
            <w:rFonts w:cs="Arial"/>
            <w:noProof/>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0679"/>
      <w:docPartObj>
        <w:docPartGallery w:val="Page Numbers (Bottom of Page)"/>
        <w:docPartUnique/>
      </w:docPartObj>
    </w:sdtPr>
    <w:sdtEndPr>
      <w:rPr>
        <w:rFonts w:cs="Arial"/>
        <w:noProof/>
        <w:szCs w:val="18"/>
      </w:rPr>
    </w:sdtEndPr>
    <w:sdtContent>
      <w:p w:rsidR="00B01D62" w:rsidRPr="00B01D62" w:rsidRDefault="00EA1222" w:rsidP="00502754">
        <w:pPr>
          <w:pStyle w:val="Piedepgina"/>
          <w:spacing w:before="240"/>
          <w:rPr>
            <w:rFonts w:cs="Arial"/>
            <w:szCs w:val="18"/>
          </w:rPr>
        </w:pPr>
        <w:r w:rsidRPr="00B01D62">
          <w:rPr>
            <w:rFonts w:cs="Arial"/>
            <w:szCs w:val="18"/>
          </w:rPr>
          <w:fldChar w:fldCharType="begin"/>
        </w:r>
        <w:r w:rsidR="00B01D62" w:rsidRPr="00B01D62">
          <w:rPr>
            <w:rFonts w:cs="Arial"/>
            <w:szCs w:val="18"/>
          </w:rPr>
          <w:instrText xml:space="preserve"> PAGE   \* MERGEFORMAT </w:instrText>
        </w:r>
        <w:r w:rsidRPr="00B01D62">
          <w:rPr>
            <w:rFonts w:cs="Arial"/>
            <w:szCs w:val="18"/>
          </w:rPr>
          <w:fldChar w:fldCharType="separate"/>
        </w:r>
        <w:r w:rsidR="00283936">
          <w:rPr>
            <w:rFonts w:cs="Arial"/>
            <w:noProof/>
            <w:szCs w:val="18"/>
          </w:rPr>
          <w:t>63</w:t>
        </w:r>
        <w:r w:rsidRPr="00B01D62">
          <w:rPr>
            <w:rFonts w:cs="Arial"/>
            <w:noProof/>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Default="00B01D62">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645821"/>
      <w:docPartObj>
        <w:docPartGallery w:val="Page Numbers (Bottom of Page)"/>
        <w:docPartUnique/>
      </w:docPartObj>
    </w:sdtPr>
    <w:sdtEndPr>
      <w:rPr>
        <w:noProof/>
      </w:rPr>
    </w:sdtEndPr>
    <w:sdtContent>
      <w:p w:rsidR="00B01D62" w:rsidRDefault="00EA1222">
        <w:pPr>
          <w:pStyle w:val="Piedepgina"/>
        </w:pPr>
        <w:r>
          <w:fldChar w:fldCharType="begin"/>
        </w:r>
        <w:r w:rsidR="00B01D62">
          <w:instrText xml:space="preserve"> PAGE   \* MERGEFORMAT </w:instrText>
        </w:r>
        <w:r>
          <w:fldChar w:fldCharType="separate"/>
        </w:r>
        <w:r w:rsidR="00283936">
          <w:rPr>
            <w:noProof/>
          </w:rPr>
          <w:t>50</w:t>
        </w:r>
        <w:r>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Pr="00502754" w:rsidRDefault="00B01D62">
    <w:pPr>
      <w:pStyle w:val="Piedepgina"/>
      <w:rPr>
        <w:color w:val="000000" w:themeColor="text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280401"/>
      <w:docPartObj>
        <w:docPartGallery w:val="Page Numbers (Bottom of Page)"/>
        <w:docPartUnique/>
      </w:docPartObj>
    </w:sdtPr>
    <w:sdtEndPr>
      <w:rPr>
        <w:rFonts w:cs="Arial"/>
        <w:noProof/>
        <w:szCs w:val="18"/>
      </w:rPr>
    </w:sdtEndPr>
    <w:sdtContent>
      <w:p w:rsidR="000F61E8" w:rsidRPr="00502754" w:rsidRDefault="00EA1222" w:rsidP="00B01D62">
        <w:pPr>
          <w:pStyle w:val="Piedepgina"/>
          <w:spacing w:before="120"/>
          <w:rPr>
            <w:rFonts w:cs="Arial"/>
            <w:szCs w:val="18"/>
          </w:rPr>
        </w:pPr>
        <w:r w:rsidRPr="00502754">
          <w:rPr>
            <w:rFonts w:cs="Arial"/>
            <w:szCs w:val="18"/>
          </w:rPr>
          <w:fldChar w:fldCharType="begin"/>
        </w:r>
        <w:r w:rsidR="000F61E8" w:rsidRPr="00502754">
          <w:rPr>
            <w:rFonts w:cs="Arial"/>
            <w:szCs w:val="18"/>
          </w:rPr>
          <w:instrText xml:space="preserve"> PAGE   \* MERGEFORMAT </w:instrText>
        </w:r>
        <w:r w:rsidRPr="00502754">
          <w:rPr>
            <w:rFonts w:cs="Arial"/>
            <w:szCs w:val="18"/>
          </w:rPr>
          <w:fldChar w:fldCharType="separate"/>
        </w:r>
        <w:r w:rsidR="00283936">
          <w:rPr>
            <w:rFonts w:cs="Arial"/>
            <w:noProof/>
            <w:szCs w:val="18"/>
          </w:rPr>
          <w:t>55</w:t>
        </w:r>
        <w:r w:rsidRPr="00502754">
          <w:rPr>
            <w:rFonts w:cs="Arial"/>
            <w:noProof/>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681797"/>
      <w:docPartObj>
        <w:docPartGallery w:val="Page Numbers (Bottom of Page)"/>
        <w:docPartUnique/>
      </w:docPartObj>
    </w:sdtPr>
    <w:sdtEndPr>
      <w:rPr>
        <w:rFonts w:cs="Arial"/>
        <w:noProof/>
        <w:szCs w:val="18"/>
      </w:rPr>
    </w:sdtEndPr>
    <w:sdtContent>
      <w:p w:rsidR="000F61E8" w:rsidRPr="00B01D62" w:rsidRDefault="00EA1222" w:rsidP="00502754">
        <w:pPr>
          <w:pStyle w:val="Piedepgina"/>
          <w:spacing w:before="240"/>
          <w:rPr>
            <w:rFonts w:cs="Arial"/>
            <w:szCs w:val="18"/>
          </w:rPr>
        </w:pPr>
        <w:r w:rsidRPr="00B01D62">
          <w:rPr>
            <w:rFonts w:cs="Arial"/>
            <w:szCs w:val="18"/>
          </w:rPr>
          <w:fldChar w:fldCharType="begin"/>
        </w:r>
        <w:r w:rsidR="000F61E8" w:rsidRPr="00B01D62">
          <w:rPr>
            <w:rFonts w:cs="Arial"/>
            <w:szCs w:val="18"/>
          </w:rPr>
          <w:instrText xml:space="preserve"> PAGE   \* MERGEFORMAT </w:instrText>
        </w:r>
        <w:r w:rsidRPr="00B01D62">
          <w:rPr>
            <w:rFonts w:cs="Arial"/>
            <w:szCs w:val="18"/>
          </w:rPr>
          <w:fldChar w:fldCharType="separate"/>
        </w:r>
        <w:r w:rsidR="00283936">
          <w:rPr>
            <w:rFonts w:cs="Arial"/>
            <w:noProof/>
            <w:szCs w:val="18"/>
          </w:rPr>
          <w:t>54</w:t>
        </w:r>
        <w:r w:rsidRPr="00B01D62">
          <w:rPr>
            <w:rFonts w:cs="Arial"/>
            <w:noProof/>
            <w:szCs w:val="18"/>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Default="00EA1222">
    <w:pPr>
      <w:pStyle w:val="Piedepgina"/>
      <w:rPr>
        <w:rStyle w:val="Nmerodepgina"/>
      </w:rPr>
    </w:pPr>
    <w:r>
      <w:rPr>
        <w:rStyle w:val="Nmerodepgina"/>
      </w:rPr>
      <w:fldChar w:fldCharType="begin"/>
    </w:r>
    <w:r w:rsidR="00B01D62">
      <w:rPr>
        <w:rStyle w:val="Nmerodepgina"/>
      </w:rPr>
      <w:instrText xml:space="preserve"> PAGE </w:instrText>
    </w:r>
    <w:r>
      <w:rPr>
        <w:rStyle w:val="Nmerodepgina"/>
      </w:rPr>
      <w:fldChar w:fldCharType="separate"/>
    </w:r>
    <w:r w:rsidR="00283936">
      <w:rPr>
        <w:rStyle w:val="Nmerodepgina"/>
        <w:noProof/>
      </w:rPr>
      <w:t>60</w:t>
    </w:r>
    <w:r>
      <w:rPr>
        <w:rStyle w:val="Nmerodepgina"/>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72686"/>
      <w:docPartObj>
        <w:docPartGallery w:val="Page Numbers (Bottom of Page)"/>
        <w:docPartUnique/>
      </w:docPartObj>
    </w:sdtPr>
    <w:sdtEndPr>
      <w:rPr>
        <w:noProof/>
      </w:rPr>
    </w:sdtEndPr>
    <w:sdtContent>
      <w:p w:rsidR="000F61E8" w:rsidRDefault="00EA1222">
        <w:pPr>
          <w:pStyle w:val="Piedepgina"/>
        </w:pPr>
        <w:r>
          <w:fldChar w:fldCharType="begin"/>
        </w:r>
        <w:r w:rsidR="000F61E8">
          <w:instrText xml:space="preserve"> PAGE   \* MERGEFORMAT </w:instrText>
        </w:r>
        <w:r>
          <w:fldChar w:fldCharType="separate"/>
        </w:r>
        <w:r w:rsidR="00283936">
          <w:rPr>
            <w:noProof/>
          </w:rPr>
          <w:t>61</w:t>
        </w:r>
        <w:r>
          <w:rPr>
            <w:noProof/>
          </w:rPr>
          <w:fldChar w:fldCharType="end"/>
        </w:r>
      </w:p>
    </w:sdtContent>
  </w:sdt>
  <w:p w:rsidR="00B01D62" w:rsidRDefault="00B01D62">
    <w:pPr>
      <w:pStyle w:val="Piedepgin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Default="00EA1222">
    <w:pPr>
      <w:pStyle w:val="Piedepgina"/>
      <w:rPr>
        <w:rStyle w:val="Nmerodepgina"/>
      </w:rPr>
    </w:pPr>
    <w:r>
      <w:rPr>
        <w:rStyle w:val="Nmerodepgina"/>
      </w:rPr>
      <w:fldChar w:fldCharType="begin"/>
    </w:r>
    <w:r w:rsidR="00B01D62">
      <w:rPr>
        <w:rStyle w:val="Nmerodepgina"/>
      </w:rPr>
      <w:instrText xml:space="preserve"> PAGE </w:instrText>
    </w:r>
    <w:r>
      <w:rPr>
        <w:rStyle w:val="Nmerodepgina"/>
      </w:rPr>
      <w:fldChar w:fldCharType="separate"/>
    </w:r>
    <w:r w:rsidR="00283936">
      <w:rPr>
        <w:rStyle w:val="Nmerodepgina"/>
        <w:noProof/>
      </w:rPr>
      <w:t>62</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588" w:rsidRDefault="002C2588">
      <w:pPr>
        <w:spacing w:after="0"/>
      </w:pPr>
      <w:r>
        <w:separator/>
      </w:r>
    </w:p>
  </w:footnote>
  <w:footnote w:type="continuationSeparator" w:id="0">
    <w:p w:rsidR="002C2588" w:rsidRDefault="002C25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Pr="009765F1" w:rsidRDefault="00B01D62">
    <w:pPr>
      <w:pStyle w:val="Encabezado"/>
      <w:rPr>
        <w:lang w:val="es-ES_tradn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Default="00B01D6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E8" w:rsidRPr="00B01D62" w:rsidRDefault="000F61E8" w:rsidP="00B01D62">
    <w:pPr>
      <w:pStyle w:val="Encabezado"/>
      <w:spacing w:before="0" w:after="0"/>
      <w:rPr>
        <w:sz w:val="4"/>
        <w:szCs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E8" w:rsidRPr="00B01D62" w:rsidRDefault="000F61E8" w:rsidP="00B01D62">
    <w:pPr>
      <w:pStyle w:val="Encabezado"/>
      <w:spacing w:before="0" w:after="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Default="00B01D62">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Pr="00B01D62" w:rsidRDefault="00B01D62" w:rsidP="00B01D62">
    <w:pPr>
      <w:pStyle w:val="Encabezado"/>
      <w:spacing w:before="0" w:after="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Pr="00B01D62" w:rsidRDefault="00B01D62" w:rsidP="00B01D62">
    <w:pPr>
      <w:pStyle w:val="Encabezado"/>
      <w:spacing w:before="0" w:after="0"/>
      <w:rPr>
        <w:sz w:val="4"/>
        <w:szCs w:val="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62" w:rsidRPr="00B01D62" w:rsidRDefault="00B01D62" w:rsidP="00B01D62">
    <w:pPr>
      <w:pStyle w:val="Encabezado"/>
      <w:spacing w:before="0"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D2CCE8C"/>
    <w:lvl w:ilvl="0">
      <w:start w:val="1"/>
      <w:numFmt w:val="decimal"/>
      <w:lvlText w:val="%1."/>
      <w:lvlJc w:val="left"/>
      <w:pPr>
        <w:tabs>
          <w:tab w:val="num" w:pos="643"/>
        </w:tabs>
        <w:ind w:left="643" w:hanging="360"/>
      </w:pPr>
    </w:lvl>
  </w:abstractNum>
  <w:abstractNum w:abstractNumId="1">
    <w:nsid w:val="FFFFFF88"/>
    <w:multiLevelType w:val="singleLevel"/>
    <w:tmpl w:val="311E9630"/>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E051587"/>
    <w:multiLevelType w:val="hybridMultilevel"/>
    <w:tmpl w:val="801AFA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B72952"/>
    <w:multiLevelType w:val="hybridMultilevel"/>
    <w:tmpl w:val="18560FA8"/>
    <w:lvl w:ilvl="0" w:tplc="5F6AEF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7">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690B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47C6159"/>
    <w:multiLevelType w:val="hybridMultilevel"/>
    <w:tmpl w:val="E6B0A79C"/>
    <w:lvl w:ilvl="0" w:tplc="C9904C84">
      <w:start w:val="2"/>
      <w:numFmt w:val="decimal"/>
      <w:lvlText w:val="%1."/>
      <w:lvlJc w:val="left"/>
      <w:pPr>
        <w:tabs>
          <w:tab w:val="num" w:pos="-5"/>
        </w:tabs>
        <w:ind w:left="-5" w:hanging="420"/>
      </w:pPr>
      <w:rPr>
        <w:rFonts w:hint="default"/>
      </w:rPr>
    </w:lvl>
    <w:lvl w:ilvl="1" w:tplc="28EE8D70">
      <w:numFmt w:val="bullet"/>
      <w:lvlText w:val="-"/>
      <w:lvlJc w:val="left"/>
      <w:pPr>
        <w:tabs>
          <w:tab w:val="num" w:pos="655"/>
        </w:tabs>
        <w:ind w:left="655" w:hanging="360"/>
      </w:pPr>
      <w:rPr>
        <w:rFonts w:ascii="Times New Roman" w:eastAsia="Times New Roman" w:hAnsi="Times New Roman" w:cs="Times New Roman" w:hint="default"/>
      </w:rPr>
    </w:lvl>
    <w:lvl w:ilvl="2" w:tplc="0409001B" w:tentative="1">
      <w:start w:val="1"/>
      <w:numFmt w:val="lowerRoman"/>
      <w:lvlText w:val="%3."/>
      <w:lvlJc w:val="right"/>
      <w:pPr>
        <w:tabs>
          <w:tab w:val="num" w:pos="1375"/>
        </w:tabs>
        <w:ind w:left="1375" w:hanging="180"/>
      </w:pPr>
    </w:lvl>
    <w:lvl w:ilvl="3" w:tplc="0409000F" w:tentative="1">
      <w:start w:val="1"/>
      <w:numFmt w:val="decimal"/>
      <w:lvlText w:val="%4."/>
      <w:lvlJc w:val="left"/>
      <w:pPr>
        <w:tabs>
          <w:tab w:val="num" w:pos="2095"/>
        </w:tabs>
        <w:ind w:left="2095" w:hanging="360"/>
      </w:pPr>
    </w:lvl>
    <w:lvl w:ilvl="4" w:tplc="04090019" w:tentative="1">
      <w:start w:val="1"/>
      <w:numFmt w:val="lowerLetter"/>
      <w:lvlText w:val="%5."/>
      <w:lvlJc w:val="left"/>
      <w:pPr>
        <w:tabs>
          <w:tab w:val="num" w:pos="2815"/>
        </w:tabs>
        <w:ind w:left="2815" w:hanging="360"/>
      </w:pPr>
    </w:lvl>
    <w:lvl w:ilvl="5" w:tplc="0409001B" w:tentative="1">
      <w:start w:val="1"/>
      <w:numFmt w:val="lowerRoman"/>
      <w:lvlText w:val="%6."/>
      <w:lvlJc w:val="right"/>
      <w:pPr>
        <w:tabs>
          <w:tab w:val="num" w:pos="3535"/>
        </w:tabs>
        <w:ind w:left="3535" w:hanging="180"/>
      </w:pPr>
    </w:lvl>
    <w:lvl w:ilvl="6" w:tplc="0409000F" w:tentative="1">
      <w:start w:val="1"/>
      <w:numFmt w:val="decimal"/>
      <w:lvlText w:val="%7."/>
      <w:lvlJc w:val="left"/>
      <w:pPr>
        <w:tabs>
          <w:tab w:val="num" w:pos="4255"/>
        </w:tabs>
        <w:ind w:left="4255" w:hanging="360"/>
      </w:pPr>
    </w:lvl>
    <w:lvl w:ilvl="7" w:tplc="04090019" w:tentative="1">
      <w:start w:val="1"/>
      <w:numFmt w:val="lowerLetter"/>
      <w:lvlText w:val="%8."/>
      <w:lvlJc w:val="left"/>
      <w:pPr>
        <w:tabs>
          <w:tab w:val="num" w:pos="4975"/>
        </w:tabs>
        <w:ind w:left="4975" w:hanging="360"/>
      </w:pPr>
    </w:lvl>
    <w:lvl w:ilvl="8" w:tplc="0409001B" w:tentative="1">
      <w:start w:val="1"/>
      <w:numFmt w:val="lowerRoman"/>
      <w:lvlText w:val="%9."/>
      <w:lvlJc w:val="right"/>
      <w:pPr>
        <w:tabs>
          <w:tab w:val="num" w:pos="5695"/>
        </w:tabs>
        <w:ind w:left="5695" w:hanging="180"/>
      </w:pPr>
    </w:lvl>
  </w:abstractNum>
  <w:abstractNum w:abstractNumId="10">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1">
    <w:nsid w:val="266A6503"/>
    <w:multiLevelType w:val="hybridMultilevel"/>
    <w:tmpl w:val="3CAE393A"/>
    <w:lvl w:ilvl="0" w:tplc="C8423F08">
      <w:start w:val="1"/>
      <w:numFmt w:val="decimal"/>
      <w:lvlText w:val="%1."/>
      <w:lvlJc w:val="left"/>
      <w:pPr>
        <w:tabs>
          <w:tab w:val="num" w:pos="-5"/>
        </w:tabs>
        <w:ind w:left="-5" w:hanging="420"/>
      </w:pPr>
      <w:rPr>
        <w:rFonts w:hint="default"/>
      </w:rPr>
    </w:lvl>
    <w:lvl w:ilvl="1" w:tplc="0C0A0019" w:tentative="1">
      <w:start w:val="1"/>
      <w:numFmt w:val="lowerLetter"/>
      <w:lvlText w:val="%2."/>
      <w:lvlJc w:val="left"/>
      <w:pPr>
        <w:tabs>
          <w:tab w:val="num" w:pos="655"/>
        </w:tabs>
        <w:ind w:left="655" w:hanging="360"/>
      </w:pPr>
    </w:lvl>
    <w:lvl w:ilvl="2" w:tplc="0C0A001B" w:tentative="1">
      <w:start w:val="1"/>
      <w:numFmt w:val="lowerRoman"/>
      <w:lvlText w:val="%3."/>
      <w:lvlJc w:val="right"/>
      <w:pPr>
        <w:tabs>
          <w:tab w:val="num" w:pos="1375"/>
        </w:tabs>
        <w:ind w:left="1375" w:hanging="180"/>
      </w:pPr>
    </w:lvl>
    <w:lvl w:ilvl="3" w:tplc="0C0A000F" w:tentative="1">
      <w:start w:val="1"/>
      <w:numFmt w:val="decimal"/>
      <w:lvlText w:val="%4."/>
      <w:lvlJc w:val="left"/>
      <w:pPr>
        <w:tabs>
          <w:tab w:val="num" w:pos="2095"/>
        </w:tabs>
        <w:ind w:left="2095" w:hanging="360"/>
      </w:pPr>
    </w:lvl>
    <w:lvl w:ilvl="4" w:tplc="0C0A0019" w:tentative="1">
      <w:start w:val="1"/>
      <w:numFmt w:val="lowerLetter"/>
      <w:lvlText w:val="%5."/>
      <w:lvlJc w:val="left"/>
      <w:pPr>
        <w:tabs>
          <w:tab w:val="num" w:pos="2815"/>
        </w:tabs>
        <w:ind w:left="2815" w:hanging="360"/>
      </w:pPr>
    </w:lvl>
    <w:lvl w:ilvl="5" w:tplc="0C0A001B" w:tentative="1">
      <w:start w:val="1"/>
      <w:numFmt w:val="lowerRoman"/>
      <w:lvlText w:val="%6."/>
      <w:lvlJc w:val="right"/>
      <w:pPr>
        <w:tabs>
          <w:tab w:val="num" w:pos="3535"/>
        </w:tabs>
        <w:ind w:left="3535" w:hanging="180"/>
      </w:pPr>
    </w:lvl>
    <w:lvl w:ilvl="6" w:tplc="0C0A000F" w:tentative="1">
      <w:start w:val="1"/>
      <w:numFmt w:val="decimal"/>
      <w:lvlText w:val="%7."/>
      <w:lvlJc w:val="left"/>
      <w:pPr>
        <w:tabs>
          <w:tab w:val="num" w:pos="4255"/>
        </w:tabs>
        <w:ind w:left="4255" w:hanging="360"/>
      </w:pPr>
    </w:lvl>
    <w:lvl w:ilvl="7" w:tplc="0C0A0019" w:tentative="1">
      <w:start w:val="1"/>
      <w:numFmt w:val="lowerLetter"/>
      <w:lvlText w:val="%8."/>
      <w:lvlJc w:val="left"/>
      <w:pPr>
        <w:tabs>
          <w:tab w:val="num" w:pos="4975"/>
        </w:tabs>
        <w:ind w:left="4975" w:hanging="360"/>
      </w:pPr>
    </w:lvl>
    <w:lvl w:ilvl="8" w:tplc="0C0A001B" w:tentative="1">
      <w:start w:val="1"/>
      <w:numFmt w:val="lowerRoman"/>
      <w:lvlText w:val="%9."/>
      <w:lvlJc w:val="right"/>
      <w:pPr>
        <w:tabs>
          <w:tab w:val="num" w:pos="5695"/>
        </w:tabs>
        <w:ind w:left="5695" w:hanging="180"/>
      </w:pPr>
    </w:lvl>
  </w:abstractNum>
  <w:abstractNum w:abstractNumId="12">
    <w:nsid w:val="26B65F48"/>
    <w:multiLevelType w:val="hybridMultilevel"/>
    <w:tmpl w:val="6C300B58"/>
    <w:lvl w:ilvl="0" w:tplc="E4785D7E">
      <w:start w:val="8"/>
      <w:numFmt w:val="decimal"/>
      <w:lvlText w:val="%1."/>
      <w:lvlJc w:val="left"/>
      <w:pPr>
        <w:tabs>
          <w:tab w:val="num" w:pos="-65"/>
        </w:tabs>
        <w:ind w:left="-65" w:hanging="360"/>
      </w:pPr>
      <w:rPr>
        <w:rFonts w:hint="default"/>
      </w:rPr>
    </w:lvl>
    <w:lvl w:ilvl="1" w:tplc="28885A34">
      <w:start w:val="1"/>
      <w:numFmt w:val="bullet"/>
      <w:lvlText w:val=""/>
      <w:lvlJc w:val="left"/>
      <w:pPr>
        <w:tabs>
          <w:tab w:val="num" w:pos="655"/>
        </w:tabs>
        <w:ind w:left="655" w:hanging="360"/>
      </w:pPr>
      <w:rPr>
        <w:rFonts w:ascii="Symbol" w:hAnsi="Symbol" w:hint="default"/>
      </w:rPr>
    </w:lvl>
    <w:lvl w:ilvl="2" w:tplc="0C0A0003">
      <w:start w:val="1"/>
      <w:numFmt w:val="bullet"/>
      <w:lvlText w:val="o"/>
      <w:lvlJc w:val="left"/>
      <w:pPr>
        <w:tabs>
          <w:tab w:val="num" w:pos="1555"/>
        </w:tabs>
        <w:ind w:left="1555" w:hanging="360"/>
      </w:pPr>
      <w:rPr>
        <w:rFonts w:ascii="Courier New" w:hAnsi="Courier New" w:cs="Courier New" w:hint="default"/>
      </w:rPr>
    </w:lvl>
    <w:lvl w:ilvl="3" w:tplc="0C0A000F" w:tentative="1">
      <w:start w:val="1"/>
      <w:numFmt w:val="decimal"/>
      <w:lvlText w:val="%4."/>
      <w:lvlJc w:val="left"/>
      <w:pPr>
        <w:tabs>
          <w:tab w:val="num" w:pos="2095"/>
        </w:tabs>
        <w:ind w:left="2095" w:hanging="360"/>
      </w:pPr>
    </w:lvl>
    <w:lvl w:ilvl="4" w:tplc="0C0A0019" w:tentative="1">
      <w:start w:val="1"/>
      <w:numFmt w:val="lowerLetter"/>
      <w:lvlText w:val="%5."/>
      <w:lvlJc w:val="left"/>
      <w:pPr>
        <w:tabs>
          <w:tab w:val="num" w:pos="2815"/>
        </w:tabs>
        <w:ind w:left="2815" w:hanging="360"/>
      </w:pPr>
    </w:lvl>
    <w:lvl w:ilvl="5" w:tplc="0C0A001B" w:tentative="1">
      <w:start w:val="1"/>
      <w:numFmt w:val="lowerRoman"/>
      <w:lvlText w:val="%6."/>
      <w:lvlJc w:val="right"/>
      <w:pPr>
        <w:tabs>
          <w:tab w:val="num" w:pos="3535"/>
        </w:tabs>
        <w:ind w:left="3535" w:hanging="180"/>
      </w:pPr>
    </w:lvl>
    <w:lvl w:ilvl="6" w:tplc="0C0A000F" w:tentative="1">
      <w:start w:val="1"/>
      <w:numFmt w:val="decimal"/>
      <w:lvlText w:val="%7."/>
      <w:lvlJc w:val="left"/>
      <w:pPr>
        <w:tabs>
          <w:tab w:val="num" w:pos="4255"/>
        </w:tabs>
        <w:ind w:left="4255" w:hanging="360"/>
      </w:pPr>
    </w:lvl>
    <w:lvl w:ilvl="7" w:tplc="0C0A0019" w:tentative="1">
      <w:start w:val="1"/>
      <w:numFmt w:val="lowerLetter"/>
      <w:lvlText w:val="%8."/>
      <w:lvlJc w:val="left"/>
      <w:pPr>
        <w:tabs>
          <w:tab w:val="num" w:pos="4975"/>
        </w:tabs>
        <w:ind w:left="4975" w:hanging="360"/>
      </w:pPr>
    </w:lvl>
    <w:lvl w:ilvl="8" w:tplc="0C0A001B" w:tentative="1">
      <w:start w:val="1"/>
      <w:numFmt w:val="lowerRoman"/>
      <w:lvlText w:val="%9."/>
      <w:lvlJc w:val="right"/>
      <w:pPr>
        <w:tabs>
          <w:tab w:val="num" w:pos="5695"/>
        </w:tabs>
        <w:ind w:left="5695" w:hanging="180"/>
      </w:pPr>
    </w:lvl>
  </w:abstractNum>
  <w:abstractNum w:abstractNumId="1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D32ABE"/>
    <w:multiLevelType w:val="hybridMultilevel"/>
    <w:tmpl w:val="D0B2B6B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F5E68BA"/>
    <w:multiLevelType w:val="hybridMultilevel"/>
    <w:tmpl w:val="B914BFF0"/>
    <w:lvl w:ilvl="0" w:tplc="0C0A0005">
      <w:start w:val="1"/>
      <w:numFmt w:val="bullet"/>
      <w:lvlText w:val=""/>
      <w:lvlJc w:val="left"/>
      <w:pPr>
        <w:tabs>
          <w:tab w:val="num" w:pos="720"/>
        </w:tabs>
        <w:ind w:left="720" w:hanging="360"/>
      </w:pPr>
      <w:rPr>
        <w:rFonts w:ascii="Wingdings" w:hAnsi="Wingdings" w:hint="default"/>
      </w:rPr>
    </w:lvl>
    <w:lvl w:ilvl="1" w:tplc="0C0A0011">
      <w:start w:val="1"/>
      <w:numFmt w:val="decimal"/>
      <w:lvlText w:val="%2)"/>
      <w:lvlJc w:val="left"/>
      <w:pPr>
        <w:tabs>
          <w:tab w:val="num" w:pos="1440"/>
        </w:tabs>
        <w:ind w:left="1440" w:hanging="360"/>
      </w:pPr>
      <w:rPr>
        <w:rFonts w:hint="default"/>
      </w:rPr>
    </w:lvl>
    <w:lvl w:ilvl="2" w:tplc="D92C2AFE">
      <w:start w:val="10"/>
      <w:numFmt w:val="upperLetter"/>
      <w:lvlText w:val="%3)"/>
      <w:lvlJc w:val="left"/>
      <w:pPr>
        <w:tabs>
          <w:tab w:val="num" w:pos="2688"/>
        </w:tabs>
        <w:ind w:left="2688" w:hanging="708"/>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D65"/>
    <w:multiLevelType w:val="hybridMultilevel"/>
    <w:tmpl w:val="CB1A6092"/>
    <w:lvl w:ilvl="0" w:tplc="EE3892EC">
      <w:start w:val="1"/>
      <w:numFmt w:val="decimal"/>
      <w:lvlText w:val="%1."/>
      <w:lvlJc w:val="left"/>
      <w:pPr>
        <w:tabs>
          <w:tab w:val="num" w:pos="714"/>
        </w:tabs>
        <w:ind w:left="714" w:hanging="360"/>
      </w:pPr>
      <w:rPr>
        <w:rFonts w:hint="default"/>
      </w:rPr>
    </w:lvl>
    <w:lvl w:ilvl="1" w:tplc="0C0A0019" w:tentative="1">
      <w:start w:val="1"/>
      <w:numFmt w:val="lowerLetter"/>
      <w:lvlText w:val="%2."/>
      <w:lvlJc w:val="left"/>
      <w:pPr>
        <w:tabs>
          <w:tab w:val="num" w:pos="1434"/>
        </w:tabs>
        <w:ind w:left="1434" w:hanging="360"/>
      </w:pPr>
    </w:lvl>
    <w:lvl w:ilvl="2" w:tplc="0C0A001B" w:tentative="1">
      <w:start w:val="1"/>
      <w:numFmt w:val="lowerRoman"/>
      <w:lvlText w:val="%3."/>
      <w:lvlJc w:val="right"/>
      <w:pPr>
        <w:tabs>
          <w:tab w:val="num" w:pos="2154"/>
        </w:tabs>
        <w:ind w:left="2154" w:hanging="180"/>
      </w:pPr>
    </w:lvl>
    <w:lvl w:ilvl="3" w:tplc="0C0A000F" w:tentative="1">
      <w:start w:val="1"/>
      <w:numFmt w:val="decimal"/>
      <w:lvlText w:val="%4."/>
      <w:lvlJc w:val="left"/>
      <w:pPr>
        <w:tabs>
          <w:tab w:val="num" w:pos="2874"/>
        </w:tabs>
        <w:ind w:left="2874" w:hanging="360"/>
      </w:pPr>
    </w:lvl>
    <w:lvl w:ilvl="4" w:tplc="0C0A0019" w:tentative="1">
      <w:start w:val="1"/>
      <w:numFmt w:val="lowerLetter"/>
      <w:lvlText w:val="%5."/>
      <w:lvlJc w:val="left"/>
      <w:pPr>
        <w:tabs>
          <w:tab w:val="num" w:pos="3594"/>
        </w:tabs>
        <w:ind w:left="3594" w:hanging="360"/>
      </w:pPr>
    </w:lvl>
    <w:lvl w:ilvl="5" w:tplc="0C0A001B" w:tentative="1">
      <w:start w:val="1"/>
      <w:numFmt w:val="lowerRoman"/>
      <w:lvlText w:val="%6."/>
      <w:lvlJc w:val="right"/>
      <w:pPr>
        <w:tabs>
          <w:tab w:val="num" w:pos="4314"/>
        </w:tabs>
        <w:ind w:left="4314" w:hanging="180"/>
      </w:pPr>
    </w:lvl>
    <w:lvl w:ilvl="6" w:tplc="0C0A000F" w:tentative="1">
      <w:start w:val="1"/>
      <w:numFmt w:val="decimal"/>
      <w:lvlText w:val="%7."/>
      <w:lvlJc w:val="left"/>
      <w:pPr>
        <w:tabs>
          <w:tab w:val="num" w:pos="5034"/>
        </w:tabs>
        <w:ind w:left="5034" w:hanging="360"/>
      </w:pPr>
    </w:lvl>
    <w:lvl w:ilvl="7" w:tplc="0C0A0019" w:tentative="1">
      <w:start w:val="1"/>
      <w:numFmt w:val="lowerLetter"/>
      <w:lvlText w:val="%8."/>
      <w:lvlJc w:val="left"/>
      <w:pPr>
        <w:tabs>
          <w:tab w:val="num" w:pos="5754"/>
        </w:tabs>
        <w:ind w:left="5754" w:hanging="360"/>
      </w:pPr>
    </w:lvl>
    <w:lvl w:ilvl="8" w:tplc="0C0A001B" w:tentative="1">
      <w:start w:val="1"/>
      <w:numFmt w:val="lowerRoman"/>
      <w:lvlText w:val="%9."/>
      <w:lvlJc w:val="right"/>
      <w:pPr>
        <w:tabs>
          <w:tab w:val="num" w:pos="6474"/>
        </w:tabs>
        <w:ind w:left="6474" w:hanging="180"/>
      </w:pPr>
    </w:lvl>
  </w:abstractNum>
  <w:abstractNum w:abstractNumId="18">
    <w:nsid w:val="3D0E12FB"/>
    <w:multiLevelType w:val="hybridMultilevel"/>
    <w:tmpl w:val="8368B540"/>
    <w:lvl w:ilvl="0" w:tplc="FD3ED046">
      <w:start w:val="2"/>
      <w:numFmt w:val="bullet"/>
      <w:lvlText w:val="-"/>
      <w:lvlJc w:val="left"/>
      <w:pPr>
        <w:ind w:left="643" w:hanging="360"/>
      </w:pPr>
      <w:rPr>
        <w:rFonts w:ascii="Arial" w:eastAsia="PMingLiU"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9">
    <w:nsid w:val="3F444F4F"/>
    <w:multiLevelType w:val="hybridMultilevel"/>
    <w:tmpl w:val="AF6EAE88"/>
    <w:lvl w:ilvl="0" w:tplc="28885A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D35995"/>
    <w:multiLevelType w:val="hybridMultilevel"/>
    <w:tmpl w:val="9D9CFED6"/>
    <w:lvl w:ilvl="0" w:tplc="B8680EA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CCB5EAA"/>
    <w:multiLevelType w:val="multilevel"/>
    <w:tmpl w:val="81609DD2"/>
    <w:lvl w:ilvl="0">
      <w:start w:val="1"/>
      <w:numFmt w:val="decimal"/>
      <w:lvlText w:val="%1."/>
      <w:lvlJc w:val="left"/>
      <w:pPr>
        <w:ind w:left="295"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850" w:hanging="72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340" w:hanging="1080"/>
      </w:pPr>
      <w:rPr>
        <w:rFonts w:hint="default"/>
      </w:rPr>
    </w:lvl>
    <w:lvl w:ilvl="6">
      <w:start w:val="1"/>
      <w:numFmt w:val="decimal"/>
      <w:isLgl/>
      <w:lvlText w:val="%1.%2.%3.%4.%5.%6.%7."/>
      <w:lvlJc w:val="left"/>
      <w:pPr>
        <w:ind w:left="1405" w:hanging="108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1895" w:hanging="1440"/>
      </w:pPr>
      <w:rPr>
        <w:rFonts w:hint="default"/>
      </w:rPr>
    </w:lvl>
  </w:abstractNum>
  <w:abstractNum w:abstractNumId="23">
    <w:nsid w:val="4D2F5A5E"/>
    <w:multiLevelType w:val="hybridMultilevel"/>
    <w:tmpl w:val="CE24C63A"/>
    <w:lvl w:ilvl="0" w:tplc="B8984C5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E304684"/>
    <w:multiLevelType w:val="hybridMultilevel"/>
    <w:tmpl w:val="FA3ED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F24527F"/>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7">
    <w:nsid w:val="4FE96D2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0BD16AC"/>
    <w:multiLevelType w:val="hybridMultilevel"/>
    <w:tmpl w:val="CE7AAD1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65547E6"/>
    <w:multiLevelType w:val="hybridMultilevel"/>
    <w:tmpl w:val="C64844EE"/>
    <w:lvl w:ilvl="0" w:tplc="50D685EA">
      <w:start w:val="1"/>
      <w:numFmt w:val="lowerLetter"/>
      <w:lvlText w:val="%1)"/>
      <w:lvlJc w:val="left"/>
      <w:pPr>
        <w:ind w:left="2280" w:hanging="360"/>
      </w:pPr>
      <w:rPr>
        <w:rFonts w:hint="default"/>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30">
    <w:nsid w:val="57C14AB0"/>
    <w:multiLevelType w:val="hybridMultilevel"/>
    <w:tmpl w:val="C7AEE48E"/>
    <w:lvl w:ilvl="0" w:tplc="843C96D4">
      <w:start w:val="2"/>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1">
    <w:nsid w:val="598A43B4"/>
    <w:multiLevelType w:val="hybridMultilevel"/>
    <w:tmpl w:val="9B104AF8"/>
    <w:lvl w:ilvl="0" w:tplc="4AA4FF6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A8E48BF"/>
    <w:multiLevelType w:val="hybridMultilevel"/>
    <w:tmpl w:val="B344C0C4"/>
    <w:lvl w:ilvl="0" w:tplc="B58E96F4">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067121D"/>
    <w:multiLevelType w:val="singleLevel"/>
    <w:tmpl w:val="FE267E86"/>
    <w:lvl w:ilvl="0">
      <w:start w:val="1"/>
      <w:numFmt w:val="decimal"/>
      <w:lvlText w:val="%1."/>
      <w:lvlJc w:val="left"/>
      <w:pPr>
        <w:tabs>
          <w:tab w:val="num" w:pos="425"/>
        </w:tabs>
        <w:ind w:left="425" w:hanging="425"/>
      </w:pPr>
    </w:lvl>
  </w:abstractNum>
  <w:abstractNum w:abstractNumId="34">
    <w:nsid w:val="61C917D2"/>
    <w:multiLevelType w:val="hybridMultilevel"/>
    <w:tmpl w:val="254299C4"/>
    <w:lvl w:ilvl="0" w:tplc="04090001">
      <w:start w:val="1"/>
      <w:numFmt w:val="bullet"/>
      <w:lvlText w:val=""/>
      <w:lvlJc w:val="left"/>
      <w:pPr>
        <w:tabs>
          <w:tab w:val="num" w:pos="1440"/>
        </w:tabs>
        <w:ind w:left="1440" w:hanging="360"/>
      </w:pPr>
      <w:rPr>
        <w:rFonts w:ascii="Symbol" w:hAnsi="Symbol" w:hint="default"/>
      </w:rPr>
    </w:lvl>
    <w:lvl w:ilvl="1" w:tplc="3C724EDA">
      <w:numFmt w:val="bullet"/>
      <w:lvlText w:val="-"/>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4E73555"/>
    <w:multiLevelType w:val="hybridMultilevel"/>
    <w:tmpl w:val="7F1CB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8456B18"/>
    <w:multiLevelType w:val="hybridMultilevel"/>
    <w:tmpl w:val="51D01528"/>
    <w:lvl w:ilvl="0" w:tplc="6D2C9A92">
      <w:start w:val="1"/>
      <w:numFmt w:val="decimal"/>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37">
    <w:nsid w:val="69E678BD"/>
    <w:multiLevelType w:val="hybridMultilevel"/>
    <w:tmpl w:val="F8F22266"/>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C746A0A"/>
    <w:multiLevelType w:val="hybridMultilevel"/>
    <w:tmpl w:val="633EA822"/>
    <w:lvl w:ilvl="0" w:tplc="FFFFFFFF">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0595CDA"/>
    <w:multiLevelType w:val="hybridMultilevel"/>
    <w:tmpl w:val="E8769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CB259B"/>
    <w:multiLevelType w:val="hybridMultilevel"/>
    <w:tmpl w:val="ADEA773A"/>
    <w:lvl w:ilvl="0" w:tplc="2D686DD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75B27A03"/>
    <w:multiLevelType w:val="hybridMultilevel"/>
    <w:tmpl w:val="0D2CACF8"/>
    <w:lvl w:ilvl="0" w:tplc="1968094C">
      <w:start w:val="1"/>
      <w:numFmt w:val="decimal"/>
      <w:lvlText w:val="%1."/>
      <w:lvlJc w:val="left"/>
      <w:pPr>
        <w:tabs>
          <w:tab w:val="num" w:pos="-5"/>
        </w:tabs>
        <w:ind w:left="-5" w:hanging="420"/>
      </w:pPr>
      <w:rPr>
        <w:rFonts w:hint="default"/>
      </w:rPr>
    </w:lvl>
    <w:lvl w:ilvl="1" w:tplc="0C0A0019" w:tentative="1">
      <w:start w:val="1"/>
      <w:numFmt w:val="lowerLetter"/>
      <w:lvlText w:val="%2."/>
      <w:lvlJc w:val="left"/>
      <w:pPr>
        <w:tabs>
          <w:tab w:val="num" w:pos="655"/>
        </w:tabs>
        <w:ind w:left="655" w:hanging="360"/>
      </w:pPr>
    </w:lvl>
    <w:lvl w:ilvl="2" w:tplc="0C0A001B" w:tentative="1">
      <w:start w:val="1"/>
      <w:numFmt w:val="lowerRoman"/>
      <w:lvlText w:val="%3."/>
      <w:lvlJc w:val="right"/>
      <w:pPr>
        <w:tabs>
          <w:tab w:val="num" w:pos="1375"/>
        </w:tabs>
        <w:ind w:left="1375" w:hanging="180"/>
      </w:pPr>
    </w:lvl>
    <w:lvl w:ilvl="3" w:tplc="0C0A000F" w:tentative="1">
      <w:start w:val="1"/>
      <w:numFmt w:val="decimal"/>
      <w:lvlText w:val="%4."/>
      <w:lvlJc w:val="left"/>
      <w:pPr>
        <w:tabs>
          <w:tab w:val="num" w:pos="2095"/>
        </w:tabs>
        <w:ind w:left="2095" w:hanging="360"/>
      </w:pPr>
    </w:lvl>
    <w:lvl w:ilvl="4" w:tplc="0C0A0019" w:tentative="1">
      <w:start w:val="1"/>
      <w:numFmt w:val="lowerLetter"/>
      <w:lvlText w:val="%5."/>
      <w:lvlJc w:val="left"/>
      <w:pPr>
        <w:tabs>
          <w:tab w:val="num" w:pos="2815"/>
        </w:tabs>
        <w:ind w:left="2815" w:hanging="360"/>
      </w:pPr>
    </w:lvl>
    <w:lvl w:ilvl="5" w:tplc="0C0A001B" w:tentative="1">
      <w:start w:val="1"/>
      <w:numFmt w:val="lowerRoman"/>
      <w:lvlText w:val="%6."/>
      <w:lvlJc w:val="right"/>
      <w:pPr>
        <w:tabs>
          <w:tab w:val="num" w:pos="3535"/>
        </w:tabs>
        <w:ind w:left="3535" w:hanging="180"/>
      </w:pPr>
    </w:lvl>
    <w:lvl w:ilvl="6" w:tplc="0C0A000F" w:tentative="1">
      <w:start w:val="1"/>
      <w:numFmt w:val="decimal"/>
      <w:lvlText w:val="%7."/>
      <w:lvlJc w:val="left"/>
      <w:pPr>
        <w:tabs>
          <w:tab w:val="num" w:pos="4255"/>
        </w:tabs>
        <w:ind w:left="4255" w:hanging="360"/>
      </w:pPr>
    </w:lvl>
    <w:lvl w:ilvl="7" w:tplc="0C0A0019" w:tentative="1">
      <w:start w:val="1"/>
      <w:numFmt w:val="lowerLetter"/>
      <w:lvlText w:val="%8."/>
      <w:lvlJc w:val="left"/>
      <w:pPr>
        <w:tabs>
          <w:tab w:val="num" w:pos="4975"/>
        </w:tabs>
        <w:ind w:left="4975" w:hanging="360"/>
      </w:pPr>
    </w:lvl>
    <w:lvl w:ilvl="8" w:tplc="0C0A001B" w:tentative="1">
      <w:start w:val="1"/>
      <w:numFmt w:val="lowerRoman"/>
      <w:lvlText w:val="%9."/>
      <w:lvlJc w:val="right"/>
      <w:pPr>
        <w:tabs>
          <w:tab w:val="num" w:pos="5695"/>
        </w:tabs>
        <w:ind w:left="5695" w:hanging="180"/>
      </w:pPr>
    </w:lvl>
  </w:abstractNum>
  <w:abstractNum w:abstractNumId="43">
    <w:nsid w:val="7D2A79B4"/>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0"/>
  </w:num>
  <w:num w:numId="2">
    <w:abstractNumId w:val="1"/>
  </w:num>
  <w:num w:numId="3">
    <w:abstractNumId w:val="9"/>
  </w:num>
  <w:num w:numId="4">
    <w:abstractNumId w:val="2"/>
  </w:num>
  <w:num w:numId="5">
    <w:abstractNumId w:val="43"/>
  </w:num>
  <w:num w:numId="6">
    <w:abstractNumId w:val="27"/>
  </w:num>
  <w:num w:numId="7">
    <w:abstractNumId w:val="8"/>
  </w:num>
  <w:num w:numId="8">
    <w:abstractNumId w:val="11"/>
  </w:num>
  <w:num w:numId="9">
    <w:abstractNumId w:val="12"/>
  </w:num>
  <w:num w:numId="10">
    <w:abstractNumId w:val="21"/>
  </w:num>
  <w:num w:numId="11">
    <w:abstractNumId w:val="34"/>
  </w:num>
  <w:num w:numId="12">
    <w:abstractNumId w:val="23"/>
  </w:num>
  <w:num w:numId="13">
    <w:abstractNumId w:val="32"/>
  </w:num>
  <w:num w:numId="14">
    <w:abstractNumId w:val="37"/>
  </w:num>
  <w:num w:numId="15">
    <w:abstractNumId w:val="15"/>
  </w:num>
  <w:num w:numId="16">
    <w:abstractNumId w:val="42"/>
  </w:num>
  <w:num w:numId="17">
    <w:abstractNumId w:val="14"/>
  </w:num>
  <w:num w:numId="18">
    <w:abstractNumId w:val="28"/>
  </w:num>
  <w:num w:numId="19">
    <w:abstractNumId w:val="35"/>
  </w:num>
  <w:num w:numId="20">
    <w:abstractNumId w:val="41"/>
  </w:num>
  <w:num w:numId="21">
    <w:abstractNumId w:val="40"/>
  </w:num>
  <w:num w:numId="22">
    <w:abstractNumId w:val="19"/>
  </w:num>
  <w:num w:numId="23">
    <w:abstractNumId w:val="3"/>
  </w:num>
  <w:num w:numId="24">
    <w:abstractNumId w:val="38"/>
  </w:num>
  <w:num w:numId="25">
    <w:abstractNumId w:val="17"/>
  </w:num>
  <w:num w:numId="26">
    <w:abstractNumId w:val="25"/>
  </w:num>
  <w:num w:numId="27">
    <w:abstractNumId w:val="36"/>
  </w:num>
  <w:num w:numId="28">
    <w:abstractNumId w:val="4"/>
  </w:num>
  <w:num w:numId="29">
    <w:abstractNumId w:val="30"/>
  </w:num>
  <w:num w:numId="30">
    <w:abstractNumId w:val="26"/>
  </w:num>
  <w:num w:numId="31">
    <w:abstractNumId w:val="29"/>
  </w:num>
  <w:num w:numId="32">
    <w:abstractNumId w:val="22"/>
  </w:num>
  <w:num w:numId="33">
    <w:abstractNumId w:val="18"/>
  </w:num>
  <w:num w:numId="34">
    <w:abstractNumId w:val="33"/>
  </w:num>
  <w:num w:numId="35">
    <w:abstractNumId w:val="13"/>
  </w:num>
  <w:num w:numId="36">
    <w:abstractNumId w:val="7"/>
  </w:num>
  <w:num w:numId="37">
    <w:abstractNumId w:val="20"/>
  </w:num>
  <w:num w:numId="38">
    <w:abstractNumId w:val="6"/>
  </w:num>
  <w:num w:numId="39">
    <w:abstractNumId w:val="5"/>
  </w:num>
  <w:num w:numId="40">
    <w:abstractNumId w:val="16"/>
  </w:num>
  <w:num w:numId="41">
    <w:abstractNumId w:val="39"/>
  </w:num>
  <w:num w:numId="42">
    <w:abstractNumId w:val="31"/>
  </w:num>
  <w:num w:numId="43">
    <w:abstractNumId w:val="0"/>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9" w:dllVersion="512" w:checkStyle="1"/>
  <w:activeWritingStyle w:appName="MSWord" w:lang="es-ES" w:vendorID="9" w:dllVersion="512" w:checkStyle="1"/>
  <w:proofState w:spelling="clean" w:grammar="clean"/>
  <w:attachedTemplate r:id="rId1"/>
  <w:stylePaneFormatFilter w:val="5025"/>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D4201C"/>
    <w:rsid w:val="00000790"/>
    <w:rsid w:val="00006FD7"/>
    <w:rsid w:val="0000756B"/>
    <w:rsid w:val="00010DE2"/>
    <w:rsid w:val="000111E2"/>
    <w:rsid w:val="00012FD2"/>
    <w:rsid w:val="0001429C"/>
    <w:rsid w:val="000201B5"/>
    <w:rsid w:val="00022CC6"/>
    <w:rsid w:val="00036653"/>
    <w:rsid w:val="00042F8E"/>
    <w:rsid w:val="00045457"/>
    <w:rsid w:val="000778A3"/>
    <w:rsid w:val="00077DAF"/>
    <w:rsid w:val="0009496F"/>
    <w:rsid w:val="000A06DD"/>
    <w:rsid w:val="000A5DD9"/>
    <w:rsid w:val="000C5E72"/>
    <w:rsid w:val="000D0E79"/>
    <w:rsid w:val="000D3095"/>
    <w:rsid w:val="000D4591"/>
    <w:rsid w:val="000D5080"/>
    <w:rsid w:val="000E2E55"/>
    <w:rsid w:val="000E4A83"/>
    <w:rsid w:val="000E6F7C"/>
    <w:rsid w:val="000F5BC2"/>
    <w:rsid w:val="000F61E8"/>
    <w:rsid w:val="00110A67"/>
    <w:rsid w:val="001157A6"/>
    <w:rsid w:val="00116444"/>
    <w:rsid w:val="00124BF9"/>
    <w:rsid w:val="00137D99"/>
    <w:rsid w:val="00142C6D"/>
    <w:rsid w:val="001510CB"/>
    <w:rsid w:val="00152B31"/>
    <w:rsid w:val="00153707"/>
    <w:rsid w:val="001538AB"/>
    <w:rsid w:val="00155124"/>
    <w:rsid w:val="00160AA4"/>
    <w:rsid w:val="001620B1"/>
    <w:rsid w:val="00164B04"/>
    <w:rsid w:val="00181ABA"/>
    <w:rsid w:val="00186728"/>
    <w:rsid w:val="00187308"/>
    <w:rsid w:val="00194AA0"/>
    <w:rsid w:val="00195384"/>
    <w:rsid w:val="001967D0"/>
    <w:rsid w:val="001A0E74"/>
    <w:rsid w:val="001A2700"/>
    <w:rsid w:val="001B36D3"/>
    <w:rsid w:val="001B7B0C"/>
    <w:rsid w:val="001C30F6"/>
    <w:rsid w:val="001C52AC"/>
    <w:rsid w:val="001E7145"/>
    <w:rsid w:val="001F3FF8"/>
    <w:rsid w:val="00203D62"/>
    <w:rsid w:val="0020473F"/>
    <w:rsid w:val="0021244B"/>
    <w:rsid w:val="00231B0C"/>
    <w:rsid w:val="00234AEA"/>
    <w:rsid w:val="0024413F"/>
    <w:rsid w:val="00244C57"/>
    <w:rsid w:val="00246CEC"/>
    <w:rsid w:val="00266750"/>
    <w:rsid w:val="00266B8E"/>
    <w:rsid w:val="002676F4"/>
    <w:rsid w:val="00270895"/>
    <w:rsid w:val="00283936"/>
    <w:rsid w:val="002930D4"/>
    <w:rsid w:val="0029719E"/>
    <w:rsid w:val="002A42DE"/>
    <w:rsid w:val="002A6F12"/>
    <w:rsid w:val="002B2494"/>
    <w:rsid w:val="002C02FA"/>
    <w:rsid w:val="002C2588"/>
    <w:rsid w:val="002D27BC"/>
    <w:rsid w:val="002D7A79"/>
    <w:rsid w:val="002D7CED"/>
    <w:rsid w:val="002E1C56"/>
    <w:rsid w:val="002E6ABA"/>
    <w:rsid w:val="002F05B0"/>
    <w:rsid w:val="002F0E5F"/>
    <w:rsid w:val="002F62E8"/>
    <w:rsid w:val="00302EA8"/>
    <w:rsid w:val="00304C7D"/>
    <w:rsid w:val="003179D5"/>
    <w:rsid w:val="00317D41"/>
    <w:rsid w:val="00317E5E"/>
    <w:rsid w:val="00321A5D"/>
    <w:rsid w:val="00322940"/>
    <w:rsid w:val="00325635"/>
    <w:rsid w:val="003276A0"/>
    <w:rsid w:val="00331310"/>
    <w:rsid w:val="003459AA"/>
    <w:rsid w:val="0034759F"/>
    <w:rsid w:val="003516F2"/>
    <w:rsid w:val="00351AA4"/>
    <w:rsid w:val="003521A7"/>
    <w:rsid w:val="003644ED"/>
    <w:rsid w:val="00365582"/>
    <w:rsid w:val="003674BD"/>
    <w:rsid w:val="00371E21"/>
    <w:rsid w:val="0037233C"/>
    <w:rsid w:val="00374736"/>
    <w:rsid w:val="003751D5"/>
    <w:rsid w:val="0037558C"/>
    <w:rsid w:val="00376CF2"/>
    <w:rsid w:val="00377776"/>
    <w:rsid w:val="00391CC2"/>
    <w:rsid w:val="00393755"/>
    <w:rsid w:val="00394E2C"/>
    <w:rsid w:val="003A2B53"/>
    <w:rsid w:val="003A7893"/>
    <w:rsid w:val="003B20A6"/>
    <w:rsid w:val="003B4E73"/>
    <w:rsid w:val="003C1864"/>
    <w:rsid w:val="003C246F"/>
    <w:rsid w:val="003C5656"/>
    <w:rsid w:val="003C5A4A"/>
    <w:rsid w:val="003D2788"/>
    <w:rsid w:val="003D2DF2"/>
    <w:rsid w:val="003D378A"/>
    <w:rsid w:val="003E130E"/>
    <w:rsid w:val="003E4471"/>
    <w:rsid w:val="003F1AD6"/>
    <w:rsid w:val="003F7707"/>
    <w:rsid w:val="0040109A"/>
    <w:rsid w:val="00405A5C"/>
    <w:rsid w:val="004101BF"/>
    <w:rsid w:val="004118F8"/>
    <w:rsid w:val="004148C1"/>
    <w:rsid w:val="00416116"/>
    <w:rsid w:val="00420181"/>
    <w:rsid w:val="00420E4A"/>
    <w:rsid w:val="004242B5"/>
    <w:rsid w:val="004328DA"/>
    <w:rsid w:val="00446555"/>
    <w:rsid w:val="004546E6"/>
    <w:rsid w:val="00456BCE"/>
    <w:rsid w:val="004672A4"/>
    <w:rsid w:val="004717E4"/>
    <w:rsid w:val="00477B67"/>
    <w:rsid w:val="004804A5"/>
    <w:rsid w:val="004A3981"/>
    <w:rsid w:val="004B2147"/>
    <w:rsid w:val="004B4492"/>
    <w:rsid w:val="004C1FE1"/>
    <w:rsid w:val="004D1057"/>
    <w:rsid w:val="004E0DB8"/>
    <w:rsid w:val="004E667A"/>
    <w:rsid w:val="004F1CB1"/>
    <w:rsid w:val="004F6945"/>
    <w:rsid w:val="004F7165"/>
    <w:rsid w:val="00502754"/>
    <w:rsid w:val="00503C4E"/>
    <w:rsid w:val="00504C3B"/>
    <w:rsid w:val="00510107"/>
    <w:rsid w:val="00510D47"/>
    <w:rsid w:val="005111A9"/>
    <w:rsid w:val="00515A3E"/>
    <w:rsid w:val="0053064A"/>
    <w:rsid w:val="005309A1"/>
    <w:rsid w:val="0053284C"/>
    <w:rsid w:val="005346D4"/>
    <w:rsid w:val="0054373C"/>
    <w:rsid w:val="0055109B"/>
    <w:rsid w:val="005515C1"/>
    <w:rsid w:val="00572D29"/>
    <w:rsid w:val="0057675E"/>
    <w:rsid w:val="00591AE1"/>
    <w:rsid w:val="00594F46"/>
    <w:rsid w:val="005A7D23"/>
    <w:rsid w:val="005C201E"/>
    <w:rsid w:val="005C2C91"/>
    <w:rsid w:val="005C46F3"/>
    <w:rsid w:val="005C75A1"/>
    <w:rsid w:val="005C7E52"/>
    <w:rsid w:val="005D2766"/>
    <w:rsid w:val="005D2F1E"/>
    <w:rsid w:val="005E00C7"/>
    <w:rsid w:val="005E66BE"/>
    <w:rsid w:val="005F15D8"/>
    <w:rsid w:val="005F2D6F"/>
    <w:rsid w:val="005F5C59"/>
    <w:rsid w:val="005F6A97"/>
    <w:rsid w:val="00602436"/>
    <w:rsid w:val="006067AA"/>
    <w:rsid w:val="0062381F"/>
    <w:rsid w:val="00627F70"/>
    <w:rsid w:val="00630BD8"/>
    <w:rsid w:val="00631E08"/>
    <w:rsid w:val="00654BAC"/>
    <w:rsid w:val="00663556"/>
    <w:rsid w:val="00684CF3"/>
    <w:rsid w:val="006A2F21"/>
    <w:rsid w:val="006A6B80"/>
    <w:rsid w:val="006B55EA"/>
    <w:rsid w:val="006D6DAC"/>
    <w:rsid w:val="006D756B"/>
    <w:rsid w:val="006E2728"/>
    <w:rsid w:val="006E285C"/>
    <w:rsid w:val="006F55B6"/>
    <w:rsid w:val="006F6C15"/>
    <w:rsid w:val="00702CD4"/>
    <w:rsid w:val="00703031"/>
    <w:rsid w:val="0070655A"/>
    <w:rsid w:val="007074C0"/>
    <w:rsid w:val="00711939"/>
    <w:rsid w:val="007222A4"/>
    <w:rsid w:val="00726E9A"/>
    <w:rsid w:val="00744CCF"/>
    <w:rsid w:val="00744D1C"/>
    <w:rsid w:val="0074578B"/>
    <w:rsid w:val="00756460"/>
    <w:rsid w:val="00762DFE"/>
    <w:rsid w:val="007653FC"/>
    <w:rsid w:val="0077601D"/>
    <w:rsid w:val="00776B1C"/>
    <w:rsid w:val="007868B4"/>
    <w:rsid w:val="007871E3"/>
    <w:rsid w:val="007908AB"/>
    <w:rsid w:val="007A3959"/>
    <w:rsid w:val="007B02B3"/>
    <w:rsid w:val="007B0F18"/>
    <w:rsid w:val="007B514A"/>
    <w:rsid w:val="007C06EC"/>
    <w:rsid w:val="007C7AAA"/>
    <w:rsid w:val="007D1CDC"/>
    <w:rsid w:val="007D334B"/>
    <w:rsid w:val="007D6F90"/>
    <w:rsid w:val="007D76E2"/>
    <w:rsid w:val="007D7A3A"/>
    <w:rsid w:val="007E5DC5"/>
    <w:rsid w:val="00815C66"/>
    <w:rsid w:val="00815E4F"/>
    <w:rsid w:val="00816A00"/>
    <w:rsid w:val="008274FC"/>
    <w:rsid w:val="0083723A"/>
    <w:rsid w:val="00841F87"/>
    <w:rsid w:val="00844798"/>
    <w:rsid w:val="008458CE"/>
    <w:rsid w:val="00845EBF"/>
    <w:rsid w:val="00850DBF"/>
    <w:rsid w:val="00854F66"/>
    <w:rsid w:val="00861EFE"/>
    <w:rsid w:val="00862155"/>
    <w:rsid w:val="00866B97"/>
    <w:rsid w:val="00867393"/>
    <w:rsid w:val="00882B83"/>
    <w:rsid w:val="00886D91"/>
    <w:rsid w:val="00892B59"/>
    <w:rsid w:val="008A0DD1"/>
    <w:rsid w:val="008A262D"/>
    <w:rsid w:val="008A4276"/>
    <w:rsid w:val="008A4B36"/>
    <w:rsid w:val="008A7F8E"/>
    <w:rsid w:val="008B0BA1"/>
    <w:rsid w:val="008B0FD1"/>
    <w:rsid w:val="008B6CAF"/>
    <w:rsid w:val="008C07DF"/>
    <w:rsid w:val="008E319A"/>
    <w:rsid w:val="008E4397"/>
    <w:rsid w:val="008F07CF"/>
    <w:rsid w:val="008F2AD3"/>
    <w:rsid w:val="009027C6"/>
    <w:rsid w:val="00924C16"/>
    <w:rsid w:val="00925A14"/>
    <w:rsid w:val="00925AD2"/>
    <w:rsid w:val="00931DC9"/>
    <w:rsid w:val="0093316F"/>
    <w:rsid w:val="0093615E"/>
    <w:rsid w:val="0094388E"/>
    <w:rsid w:val="00947AD9"/>
    <w:rsid w:val="00950384"/>
    <w:rsid w:val="00950730"/>
    <w:rsid w:val="009671F6"/>
    <w:rsid w:val="009765F1"/>
    <w:rsid w:val="009767F1"/>
    <w:rsid w:val="00976D61"/>
    <w:rsid w:val="00983383"/>
    <w:rsid w:val="009A096D"/>
    <w:rsid w:val="009A4619"/>
    <w:rsid w:val="009A46B0"/>
    <w:rsid w:val="009A498D"/>
    <w:rsid w:val="009A5564"/>
    <w:rsid w:val="009B328E"/>
    <w:rsid w:val="009B41EC"/>
    <w:rsid w:val="009B42F6"/>
    <w:rsid w:val="009B6891"/>
    <w:rsid w:val="009C3DE1"/>
    <w:rsid w:val="009D2525"/>
    <w:rsid w:val="00A00D1A"/>
    <w:rsid w:val="00A11F31"/>
    <w:rsid w:val="00A22F58"/>
    <w:rsid w:val="00A232B7"/>
    <w:rsid w:val="00A26667"/>
    <w:rsid w:val="00A41ADA"/>
    <w:rsid w:val="00A465DE"/>
    <w:rsid w:val="00A53D14"/>
    <w:rsid w:val="00A56EA5"/>
    <w:rsid w:val="00A637EA"/>
    <w:rsid w:val="00A6401F"/>
    <w:rsid w:val="00A6661F"/>
    <w:rsid w:val="00A92238"/>
    <w:rsid w:val="00A9269B"/>
    <w:rsid w:val="00AA78AD"/>
    <w:rsid w:val="00AB58C4"/>
    <w:rsid w:val="00AE7C35"/>
    <w:rsid w:val="00AF4C01"/>
    <w:rsid w:val="00AF78F4"/>
    <w:rsid w:val="00AF7A23"/>
    <w:rsid w:val="00B01D62"/>
    <w:rsid w:val="00B03A07"/>
    <w:rsid w:val="00B133E2"/>
    <w:rsid w:val="00B13C57"/>
    <w:rsid w:val="00B147CE"/>
    <w:rsid w:val="00B22739"/>
    <w:rsid w:val="00B242BA"/>
    <w:rsid w:val="00B25D4D"/>
    <w:rsid w:val="00B25F77"/>
    <w:rsid w:val="00B25FE5"/>
    <w:rsid w:val="00B418FE"/>
    <w:rsid w:val="00B43222"/>
    <w:rsid w:val="00B46B8F"/>
    <w:rsid w:val="00B50262"/>
    <w:rsid w:val="00B51A11"/>
    <w:rsid w:val="00B61540"/>
    <w:rsid w:val="00B61814"/>
    <w:rsid w:val="00B620D0"/>
    <w:rsid w:val="00B657AC"/>
    <w:rsid w:val="00B74126"/>
    <w:rsid w:val="00B86DEA"/>
    <w:rsid w:val="00B92FF5"/>
    <w:rsid w:val="00BA191E"/>
    <w:rsid w:val="00BB0001"/>
    <w:rsid w:val="00BB4C8C"/>
    <w:rsid w:val="00BD0007"/>
    <w:rsid w:val="00BE55DD"/>
    <w:rsid w:val="00BE69D9"/>
    <w:rsid w:val="00BE7690"/>
    <w:rsid w:val="00BF1CB0"/>
    <w:rsid w:val="00BF675F"/>
    <w:rsid w:val="00C004A0"/>
    <w:rsid w:val="00C020FE"/>
    <w:rsid w:val="00C03065"/>
    <w:rsid w:val="00C13477"/>
    <w:rsid w:val="00C14097"/>
    <w:rsid w:val="00C141B1"/>
    <w:rsid w:val="00C24C48"/>
    <w:rsid w:val="00C26A36"/>
    <w:rsid w:val="00C33923"/>
    <w:rsid w:val="00C35C09"/>
    <w:rsid w:val="00C41020"/>
    <w:rsid w:val="00C41F53"/>
    <w:rsid w:val="00C5220F"/>
    <w:rsid w:val="00C52DB7"/>
    <w:rsid w:val="00C54BC6"/>
    <w:rsid w:val="00C67055"/>
    <w:rsid w:val="00C87D99"/>
    <w:rsid w:val="00C9048A"/>
    <w:rsid w:val="00C911EC"/>
    <w:rsid w:val="00C93BA2"/>
    <w:rsid w:val="00C95CBA"/>
    <w:rsid w:val="00CA4495"/>
    <w:rsid w:val="00CA63BF"/>
    <w:rsid w:val="00CB07FF"/>
    <w:rsid w:val="00CC112F"/>
    <w:rsid w:val="00CC1EFC"/>
    <w:rsid w:val="00CC4AE7"/>
    <w:rsid w:val="00CD7507"/>
    <w:rsid w:val="00CE1AF4"/>
    <w:rsid w:val="00CF02C2"/>
    <w:rsid w:val="00D01FED"/>
    <w:rsid w:val="00D0471D"/>
    <w:rsid w:val="00D05A7F"/>
    <w:rsid w:val="00D07E7D"/>
    <w:rsid w:val="00D142B7"/>
    <w:rsid w:val="00D26AB1"/>
    <w:rsid w:val="00D302EE"/>
    <w:rsid w:val="00D30BA3"/>
    <w:rsid w:val="00D321E6"/>
    <w:rsid w:val="00D417DB"/>
    <w:rsid w:val="00D4201C"/>
    <w:rsid w:val="00D462FC"/>
    <w:rsid w:val="00D5033E"/>
    <w:rsid w:val="00D510CF"/>
    <w:rsid w:val="00D521BF"/>
    <w:rsid w:val="00D52984"/>
    <w:rsid w:val="00D70FB6"/>
    <w:rsid w:val="00D7123E"/>
    <w:rsid w:val="00D80481"/>
    <w:rsid w:val="00D85F18"/>
    <w:rsid w:val="00D8795A"/>
    <w:rsid w:val="00DA6A89"/>
    <w:rsid w:val="00DB19D2"/>
    <w:rsid w:val="00DB5CE7"/>
    <w:rsid w:val="00DB6CA0"/>
    <w:rsid w:val="00DC5223"/>
    <w:rsid w:val="00DD04D1"/>
    <w:rsid w:val="00DD3C57"/>
    <w:rsid w:val="00DD7143"/>
    <w:rsid w:val="00DE5816"/>
    <w:rsid w:val="00DE5C37"/>
    <w:rsid w:val="00DF4EFD"/>
    <w:rsid w:val="00DF6A38"/>
    <w:rsid w:val="00E0512E"/>
    <w:rsid w:val="00E07E2A"/>
    <w:rsid w:val="00E11505"/>
    <w:rsid w:val="00E1379E"/>
    <w:rsid w:val="00E149FA"/>
    <w:rsid w:val="00E172E4"/>
    <w:rsid w:val="00E24B98"/>
    <w:rsid w:val="00E2668C"/>
    <w:rsid w:val="00E42062"/>
    <w:rsid w:val="00E527C7"/>
    <w:rsid w:val="00E547E5"/>
    <w:rsid w:val="00E579DE"/>
    <w:rsid w:val="00E66B1C"/>
    <w:rsid w:val="00E737BD"/>
    <w:rsid w:val="00E85741"/>
    <w:rsid w:val="00E86695"/>
    <w:rsid w:val="00EA1222"/>
    <w:rsid w:val="00EA5911"/>
    <w:rsid w:val="00EB2628"/>
    <w:rsid w:val="00EB4275"/>
    <w:rsid w:val="00EB5D8D"/>
    <w:rsid w:val="00ED26D7"/>
    <w:rsid w:val="00ED297E"/>
    <w:rsid w:val="00EE63E4"/>
    <w:rsid w:val="00EE78D5"/>
    <w:rsid w:val="00EF1763"/>
    <w:rsid w:val="00EF2AB8"/>
    <w:rsid w:val="00EF515D"/>
    <w:rsid w:val="00EF609B"/>
    <w:rsid w:val="00F02EBB"/>
    <w:rsid w:val="00F11322"/>
    <w:rsid w:val="00F14390"/>
    <w:rsid w:val="00F205F6"/>
    <w:rsid w:val="00F32535"/>
    <w:rsid w:val="00F67151"/>
    <w:rsid w:val="00F716F3"/>
    <w:rsid w:val="00F73526"/>
    <w:rsid w:val="00F75B43"/>
    <w:rsid w:val="00F818C7"/>
    <w:rsid w:val="00F902E4"/>
    <w:rsid w:val="00F9269A"/>
    <w:rsid w:val="00F932F5"/>
    <w:rsid w:val="00F9619B"/>
    <w:rsid w:val="00FA1077"/>
    <w:rsid w:val="00FB3269"/>
    <w:rsid w:val="00FB5F7B"/>
    <w:rsid w:val="00FE5279"/>
    <w:rsid w:val="00FF26E3"/>
    <w:rsid w:val="00FF31C0"/>
    <w:rsid w:val="00FF43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5F6"/>
    <w:pPr>
      <w:spacing w:after="240"/>
      <w:jc w:val="both"/>
    </w:pPr>
    <w:rPr>
      <w:rFonts w:ascii="Arial" w:hAnsi="Arial"/>
      <w:sz w:val="18"/>
      <w:lang w:eastAsia="en-US"/>
    </w:rPr>
  </w:style>
  <w:style w:type="paragraph" w:styleId="Ttulo1">
    <w:name w:val="heading 1"/>
    <w:basedOn w:val="Normal"/>
    <w:next w:val="Normal"/>
    <w:link w:val="Ttulo1Car"/>
    <w:qFormat/>
    <w:rsid w:val="00F205F6"/>
    <w:pPr>
      <w:keepNext/>
      <w:keepLines/>
      <w:spacing w:before="120"/>
      <w:ind w:right="2268"/>
      <w:jc w:val="left"/>
      <w:outlineLvl w:val="0"/>
    </w:pPr>
    <w:rPr>
      <w:b/>
      <w:kern w:val="28"/>
    </w:rPr>
  </w:style>
  <w:style w:type="paragraph" w:styleId="Ttulo2">
    <w:name w:val="heading 2"/>
    <w:basedOn w:val="Ttulo1"/>
    <w:next w:val="Normal"/>
    <w:link w:val="Ttulo2Car"/>
    <w:qFormat/>
    <w:rsid w:val="00F205F6"/>
    <w:pPr>
      <w:outlineLvl w:val="1"/>
    </w:pPr>
    <w:rPr>
      <w:i/>
      <w:kern w:val="0"/>
    </w:rPr>
  </w:style>
  <w:style w:type="paragraph" w:styleId="Ttulo3">
    <w:name w:val="heading 3"/>
    <w:basedOn w:val="Ttulo1"/>
    <w:next w:val="Normal"/>
    <w:link w:val="Ttulo3Car"/>
    <w:qFormat/>
    <w:rsid w:val="00F205F6"/>
    <w:pPr>
      <w:outlineLvl w:val="2"/>
    </w:pPr>
    <w:rPr>
      <w:b w:val="0"/>
      <w:i/>
      <w:kern w:val="0"/>
    </w:rPr>
  </w:style>
  <w:style w:type="paragraph" w:styleId="Ttulo4">
    <w:name w:val="heading 4"/>
    <w:basedOn w:val="Normal"/>
    <w:next w:val="Normal"/>
    <w:link w:val="Ttulo4Car"/>
    <w:qFormat/>
    <w:rsid w:val="00F205F6"/>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rsid w:val="00F205F6"/>
    <w:pPr>
      <w:ind w:left="284" w:hanging="284"/>
      <w:outlineLvl w:val="4"/>
    </w:pPr>
    <w:rPr>
      <w:i/>
      <w:u w:val="none"/>
    </w:rPr>
  </w:style>
  <w:style w:type="paragraph" w:styleId="Ttulo6">
    <w:name w:val="heading 6"/>
    <w:basedOn w:val="Ttulo5"/>
    <w:next w:val="Listaconnmeros"/>
    <w:link w:val="Ttulo6Car"/>
    <w:qFormat/>
    <w:rsid w:val="00F205F6"/>
    <w:pPr>
      <w:tabs>
        <w:tab w:val="clear" w:pos="-448"/>
      </w:tabs>
      <w:ind w:firstLine="0"/>
      <w:outlineLvl w:val="5"/>
    </w:pPr>
    <w:rPr>
      <w:b w:val="0"/>
    </w:rPr>
  </w:style>
  <w:style w:type="paragraph" w:styleId="Ttulo7">
    <w:name w:val="heading 7"/>
    <w:basedOn w:val="Ttulo6"/>
    <w:next w:val="Normal"/>
    <w:link w:val="Ttulo7Car"/>
    <w:qFormat/>
    <w:rsid w:val="00F205F6"/>
    <w:pPr>
      <w:outlineLvl w:val="6"/>
    </w:pPr>
    <w:rPr>
      <w:b/>
    </w:rPr>
  </w:style>
  <w:style w:type="paragraph" w:styleId="Ttulo8">
    <w:name w:val="heading 8"/>
    <w:basedOn w:val="Ttulo7"/>
    <w:next w:val="Normal"/>
    <w:qFormat/>
    <w:rsid w:val="00F205F6"/>
    <w:pPr>
      <w:ind w:left="397" w:right="3969" w:hanging="397"/>
      <w:outlineLvl w:val="7"/>
    </w:pPr>
    <w:rPr>
      <w:b w:val="0"/>
    </w:rPr>
  </w:style>
  <w:style w:type="paragraph" w:styleId="Ttulo9">
    <w:name w:val="heading 9"/>
    <w:basedOn w:val="Ttulo8"/>
    <w:next w:val="Normal"/>
    <w:qFormat/>
    <w:rsid w:val="00F205F6"/>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rsid w:val="00F205F6"/>
    <w:pPr>
      <w:ind w:left="284" w:hanging="284"/>
    </w:pPr>
  </w:style>
  <w:style w:type="paragraph" w:styleId="Listaconnmeros2">
    <w:name w:val="List Number 2"/>
    <w:basedOn w:val="Listaconnmeros"/>
    <w:rsid w:val="00F205F6"/>
    <w:pPr>
      <w:ind w:left="567"/>
    </w:pPr>
  </w:style>
  <w:style w:type="paragraph" w:styleId="Listaconnmeros3">
    <w:name w:val="List Number 3"/>
    <w:basedOn w:val="Listaconnmeros2"/>
    <w:rsid w:val="00F205F6"/>
    <w:pPr>
      <w:ind w:left="851"/>
    </w:pPr>
  </w:style>
  <w:style w:type="paragraph" w:styleId="Listaconnmeros4">
    <w:name w:val="List Number 4"/>
    <w:basedOn w:val="Listaconnmeros3"/>
    <w:rsid w:val="00F205F6"/>
    <w:pPr>
      <w:ind w:left="1134" w:hanging="283"/>
    </w:pPr>
  </w:style>
  <w:style w:type="paragraph" w:styleId="Listaconnmeros5">
    <w:name w:val="List Number 5"/>
    <w:basedOn w:val="Listaconnmeros4"/>
    <w:rsid w:val="00F205F6"/>
    <w:pPr>
      <w:ind w:left="1418"/>
    </w:pPr>
  </w:style>
  <w:style w:type="paragraph" w:styleId="Tabladeilustraciones">
    <w:name w:val="table of figures"/>
    <w:basedOn w:val="Normal"/>
    <w:next w:val="Normal"/>
    <w:semiHidden/>
    <w:rsid w:val="00F205F6"/>
    <w:pPr>
      <w:spacing w:after="0"/>
      <w:jc w:val="left"/>
    </w:pPr>
    <w:rPr>
      <w:rFonts w:ascii="Times New Roman" w:hAnsi="Times New Roman"/>
      <w:sz w:val="20"/>
    </w:rPr>
  </w:style>
  <w:style w:type="paragraph" w:styleId="Encabezado">
    <w:name w:val="header"/>
    <w:basedOn w:val="Normal"/>
    <w:link w:val="EncabezadoCar"/>
    <w:rsid w:val="00F205F6"/>
    <w:pPr>
      <w:spacing w:before="240" w:after="720"/>
      <w:jc w:val="right"/>
    </w:pPr>
    <w:rPr>
      <w:rFonts w:ascii="Times New Roman" w:hAnsi="Times New Roman"/>
      <w:sz w:val="22"/>
    </w:rPr>
  </w:style>
  <w:style w:type="paragraph" w:styleId="Piedepgina">
    <w:name w:val="footer"/>
    <w:basedOn w:val="Normal"/>
    <w:link w:val="PiedepginaCar"/>
    <w:uiPriority w:val="99"/>
    <w:rsid w:val="00F205F6"/>
    <w:pPr>
      <w:spacing w:after="0"/>
      <w:jc w:val="right"/>
    </w:pPr>
    <w:rPr>
      <w:b/>
    </w:rPr>
  </w:style>
  <w:style w:type="paragraph" w:styleId="Textomacro">
    <w:name w:val="macro"/>
    <w:link w:val="TextomacroCar"/>
    <w:semiHidden/>
    <w:rsid w:val="00F205F6"/>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F205F6"/>
    <w:pPr>
      <w:jc w:val="center"/>
    </w:pPr>
  </w:style>
  <w:style w:type="paragraph" w:styleId="Textocomentario">
    <w:name w:val="annotation text"/>
    <w:basedOn w:val="Normal"/>
    <w:next w:val="Normal"/>
    <w:link w:val="TextocomentarioCar"/>
    <w:semiHidden/>
    <w:rsid w:val="00F205F6"/>
    <w:pPr>
      <w:spacing w:before="120" w:after="120"/>
      <w:ind w:left="454" w:hanging="454"/>
    </w:pPr>
    <w:rPr>
      <w:sz w:val="16"/>
    </w:rPr>
  </w:style>
  <w:style w:type="paragraph" w:customStyle="1" w:styleId="AANumbering">
    <w:name w:val="AA Numbering"/>
    <w:basedOn w:val="Normal"/>
    <w:rsid w:val="00F205F6"/>
    <w:pPr>
      <w:numPr>
        <w:numId w:val="1"/>
      </w:numPr>
    </w:pPr>
    <w:rPr>
      <w:rFonts w:ascii="Times New Roman" w:hAnsi="Times New Roman"/>
      <w:sz w:val="22"/>
    </w:rPr>
  </w:style>
  <w:style w:type="character" w:styleId="Nmerodepgina">
    <w:name w:val="page number"/>
    <w:basedOn w:val="Fuentedeprrafopredeter"/>
    <w:rsid w:val="00F205F6"/>
    <w:rPr>
      <w:rFonts w:ascii="Arial" w:hAnsi="Arial"/>
    </w:rPr>
  </w:style>
  <w:style w:type="paragraph" w:customStyle="1" w:styleId="ListUnoCarta">
    <w:name w:val="ListUnoCarta"/>
    <w:basedOn w:val="Carta"/>
    <w:rsid w:val="00F205F6"/>
    <w:pPr>
      <w:ind w:left="284" w:hanging="284"/>
    </w:pPr>
  </w:style>
  <w:style w:type="paragraph" w:customStyle="1" w:styleId="ListDosCarta">
    <w:name w:val="ListDosCarta"/>
    <w:basedOn w:val="ListUnoCarta"/>
    <w:rsid w:val="00F205F6"/>
    <w:pPr>
      <w:ind w:left="568"/>
    </w:pPr>
  </w:style>
  <w:style w:type="paragraph" w:customStyle="1" w:styleId="Carta">
    <w:name w:val="Carta"/>
    <w:rsid w:val="00F205F6"/>
    <w:pPr>
      <w:spacing w:after="240"/>
      <w:jc w:val="both"/>
    </w:pPr>
    <w:rPr>
      <w:noProof/>
      <w:sz w:val="22"/>
      <w:lang w:eastAsia="en-US"/>
    </w:rPr>
  </w:style>
  <w:style w:type="paragraph" w:customStyle="1" w:styleId="Portada">
    <w:name w:val="Portada"/>
    <w:basedOn w:val="Normal"/>
    <w:link w:val="PortadaCar"/>
    <w:rsid w:val="00F205F6"/>
    <w:pPr>
      <w:spacing w:after="0"/>
      <w:jc w:val="left"/>
    </w:pPr>
    <w:rPr>
      <w:b/>
      <w:sz w:val="36"/>
    </w:rPr>
  </w:style>
  <w:style w:type="paragraph" w:customStyle="1" w:styleId="Firma1">
    <w:name w:val="Firma1"/>
    <w:rsid w:val="00F205F6"/>
    <w:pPr>
      <w:tabs>
        <w:tab w:val="center" w:pos="6804"/>
      </w:tabs>
      <w:spacing w:after="1200"/>
    </w:pPr>
    <w:rPr>
      <w:noProof/>
      <w:sz w:val="22"/>
      <w:lang w:val="en-US" w:eastAsia="en-US"/>
    </w:rPr>
  </w:style>
  <w:style w:type="paragraph" w:customStyle="1" w:styleId="ListTresCarta">
    <w:name w:val="ListTresCarta"/>
    <w:basedOn w:val="ListDosCarta"/>
    <w:rsid w:val="00F205F6"/>
    <w:pPr>
      <w:ind w:left="851"/>
    </w:pPr>
  </w:style>
  <w:style w:type="paragraph" w:styleId="Textoindependiente2">
    <w:name w:val="Body Text 2"/>
    <w:basedOn w:val="Normal"/>
    <w:link w:val="Textoindependiente2Car"/>
    <w:rsid w:val="00F205F6"/>
    <w:rPr>
      <w:rFonts w:ascii="Times New Roman" w:hAnsi="Times New Roman"/>
      <w:i/>
      <w:iCs/>
      <w:sz w:val="20"/>
    </w:rPr>
  </w:style>
  <w:style w:type="paragraph" w:styleId="Sangradetextonormal">
    <w:name w:val="Body Text Indent"/>
    <w:basedOn w:val="Normal"/>
    <w:link w:val="SangradetextonormalCar"/>
    <w:rsid w:val="00F205F6"/>
    <w:pPr>
      <w:shd w:val="solid" w:color="FFFFFF" w:fill="FFFFFF"/>
      <w:ind w:left="426" w:hanging="426"/>
    </w:pPr>
    <w:rPr>
      <w:rFonts w:ascii="Times New Roman" w:hAnsi="Times New Roman"/>
      <w:i/>
      <w:iCs/>
      <w:sz w:val="20"/>
    </w:rPr>
  </w:style>
  <w:style w:type="paragraph" w:customStyle="1" w:styleId="PortadaDos">
    <w:name w:val="PortadaDos"/>
    <w:basedOn w:val="Portada"/>
    <w:rsid w:val="00F205F6"/>
    <w:pPr>
      <w:ind w:left="113" w:right="113"/>
    </w:pPr>
    <w:rPr>
      <w:b w:val="0"/>
      <w:bCs/>
      <w:sz w:val="24"/>
    </w:rPr>
  </w:style>
  <w:style w:type="paragraph" w:customStyle="1" w:styleId="PortadaUno">
    <w:name w:val="PortadaUno"/>
    <w:basedOn w:val="Normal"/>
    <w:rsid w:val="00F205F6"/>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rsid w:val="00F205F6"/>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4"/>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38"/>
      </w:numPr>
    </w:pPr>
  </w:style>
  <w:style w:type="paragraph" w:customStyle="1" w:styleId="AA2ndlevelbullet">
    <w:name w:val="AA 2nd level bullet"/>
    <w:basedOn w:val="AA1stlevelbullet"/>
    <w:rsid w:val="00B01D62"/>
    <w:pPr>
      <w:numPr>
        <w:numId w:val="37"/>
      </w:numPr>
    </w:pPr>
  </w:style>
  <w:style w:type="paragraph" w:customStyle="1" w:styleId="AA1stlevelbullet">
    <w:name w:val="AA 1st level bullet"/>
    <w:basedOn w:val="Normal"/>
    <w:rsid w:val="00B01D62"/>
    <w:pPr>
      <w:numPr>
        <w:numId w:val="41"/>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5"/>
      </w:numPr>
    </w:pPr>
    <w:rPr>
      <w:rFonts w:ascii="Times New Roman" w:hAnsi="Times New Roman"/>
      <w:sz w:val="24"/>
      <w:lang w:val="en-US"/>
    </w:rPr>
  </w:style>
  <w:style w:type="paragraph" w:customStyle="1" w:styleId="AA5rdlevelbullet">
    <w:name w:val="AA 5rd level bullet"/>
    <w:basedOn w:val="AA4rdlevelbullet"/>
    <w:rsid w:val="00B01D62"/>
    <w:pPr>
      <w:numPr>
        <w:numId w:val="40"/>
      </w:numPr>
    </w:pPr>
  </w:style>
  <w:style w:type="paragraph" w:customStyle="1" w:styleId="AA4rdlevelbullet">
    <w:name w:val="AA 4rd level bullet"/>
    <w:basedOn w:val="AA3rdlevelbullet"/>
    <w:rsid w:val="00B01D62"/>
    <w:pPr>
      <w:numPr>
        <w:numId w:val="39"/>
      </w:numPr>
    </w:pPr>
  </w:style>
  <w:style w:type="paragraph" w:customStyle="1" w:styleId="AA6rdlevelbullet">
    <w:name w:val="AA 6rd level bullet"/>
    <w:basedOn w:val="AA1stlevelbullet"/>
    <w:rsid w:val="00B01D62"/>
    <w:pPr>
      <w:numPr>
        <w:numId w:val="36"/>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Heading1">
    <w:name w:val="heading 1"/>
    <w:basedOn w:val="Normal"/>
    <w:next w:val="Normal"/>
    <w:link w:val="Heading1Char"/>
    <w:qFormat/>
    <w:pPr>
      <w:keepNext/>
      <w:keepLines/>
      <w:spacing w:before="120"/>
      <w:ind w:right="2268"/>
      <w:jc w:val="left"/>
      <w:outlineLvl w:val="0"/>
    </w:pPr>
    <w:rPr>
      <w:b/>
      <w:kern w:val="28"/>
    </w:rPr>
  </w:style>
  <w:style w:type="paragraph" w:styleId="Heading2">
    <w:name w:val="heading 2"/>
    <w:basedOn w:val="Heading1"/>
    <w:next w:val="Normal"/>
    <w:link w:val="Heading2Char"/>
    <w:qFormat/>
    <w:pPr>
      <w:outlineLvl w:val="1"/>
    </w:pPr>
    <w:rPr>
      <w:i/>
      <w:kern w:val="0"/>
    </w:rPr>
  </w:style>
  <w:style w:type="paragraph" w:styleId="Heading3">
    <w:name w:val="heading 3"/>
    <w:basedOn w:val="Heading1"/>
    <w:next w:val="Normal"/>
    <w:link w:val="Heading3Char"/>
    <w:qFormat/>
    <w:pPr>
      <w:outlineLvl w:val="2"/>
    </w:pPr>
    <w:rPr>
      <w:b w:val="0"/>
      <w:i/>
      <w:kern w:val="0"/>
    </w:rPr>
  </w:style>
  <w:style w:type="paragraph" w:styleId="Heading4">
    <w:name w:val="heading 4"/>
    <w:basedOn w:val="Normal"/>
    <w:next w:val="Normal"/>
    <w:link w:val="Heading4Char"/>
    <w:qFormat/>
    <w:pPr>
      <w:keepNext/>
      <w:keepLines/>
      <w:tabs>
        <w:tab w:val="left" w:pos="-448"/>
      </w:tabs>
      <w:spacing w:before="120"/>
      <w:ind w:right="2268" w:hanging="425"/>
      <w:jc w:val="left"/>
      <w:outlineLvl w:val="3"/>
    </w:pPr>
    <w:rPr>
      <w:b/>
      <w:kern w:val="28"/>
      <w:u w:val="single"/>
    </w:rPr>
  </w:style>
  <w:style w:type="paragraph" w:styleId="Heading5">
    <w:name w:val="heading 5"/>
    <w:basedOn w:val="Heading4"/>
    <w:next w:val="ListNumber"/>
    <w:link w:val="Heading5Char"/>
    <w:qFormat/>
    <w:pPr>
      <w:ind w:left="284" w:hanging="284"/>
      <w:outlineLvl w:val="4"/>
    </w:pPr>
    <w:rPr>
      <w:i/>
      <w:u w:val="none"/>
    </w:rPr>
  </w:style>
  <w:style w:type="paragraph" w:styleId="Heading6">
    <w:name w:val="heading 6"/>
    <w:basedOn w:val="Heading5"/>
    <w:next w:val="ListNumber"/>
    <w:link w:val="Heading6Char"/>
    <w:qFormat/>
    <w:pPr>
      <w:tabs>
        <w:tab w:val="clear" w:pos="-448"/>
      </w:tabs>
      <w:ind w:firstLine="0"/>
      <w:outlineLvl w:val="5"/>
    </w:pPr>
    <w:rPr>
      <w:b w:val="0"/>
    </w:rPr>
  </w:style>
  <w:style w:type="paragraph" w:styleId="Heading7">
    <w:name w:val="heading 7"/>
    <w:basedOn w:val="Heading6"/>
    <w:next w:val="Normal"/>
    <w:link w:val="Heading7Char"/>
    <w:qFormat/>
    <w:pPr>
      <w:outlineLvl w:val="6"/>
    </w:pPr>
    <w:rPr>
      <w:b/>
    </w:rPr>
  </w:style>
  <w:style w:type="paragraph" w:styleId="Heading8">
    <w:name w:val="heading 8"/>
    <w:basedOn w:val="Heading7"/>
    <w:next w:val="Normal"/>
    <w:qFormat/>
    <w:pPr>
      <w:ind w:left="397" w:right="3969" w:hanging="397"/>
      <w:outlineLvl w:val="7"/>
    </w:pPr>
    <w:rPr>
      <w:b w:val="0"/>
    </w:rPr>
  </w:style>
  <w:style w:type="paragraph" w:styleId="Heading9">
    <w:name w:val="heading 9"/>
    <w:basedOn w:val="Heading8"/>
    <w:next w:val="Normal"/>
    <w:qFormat/>
    <w:pPr>
      <w:spacing w:before="0" w:after="0"/>
      <w:ind w:left="0" w:right="0" w:firstLine="0"/>
      <w:outlineLvl w:val="8"/>
    </w:pPr>
    <w:rPr>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 Car,Identado 1"/>
    <w:basedOn w:val="Normal"/>
    <w:link w:val="ListNumberChar"/>
    <w:pPr>
      <w:ind w:left="284" w:hanging="284"/>
    </w:pPr>
  </w:style>
  <w:style w:type="paragraph" w:styleId="ListNumber2">
    <w:name w:val="List Number 2"/>
    <w:basedOn w:val="ListNumber"/>
    <w:pPr>
      <w:ind w:left="567"/>
    </w:pPr>
  </w:style>
  <w:style w:type="paragraph" w:styleId="ListNumber3">
    <w:name w:val="List Number 3"/>
    <w:basedOn w:val="ListNumber2"/>
    <w:pPr>
      <w:ind w:left="851"/>
    </w:pPr>
  </w:style>
  <w:style w:type="paragraph" w:styleId="ListNumber4">
    <w:name w:val="List Number 4"/>
    <w:basedOn w:val="ListNumber3"/>
    <w:pPr>
      <w:ind w:left="1134" w:hanging="283"/>
    </w:pPr>
  </w:style>
  <w:style w:type="paragraph" w:styleId="ListNumber5">
    <w:name w:val="List Number 5"/>
    <w:basedOn w:val="ListNumber4"/>
    <w:pPr>
      <w:ind w:left="1418"/>
    </w:pPr>
  </w:style>
  <w:style w:type="paragraph" w:styleId="TableofFigures">
    <w:name w:val="table of figures"/>
    <w:basedOn w:val="Normal"/>
    <w:next w:val="Normal"/>
    <w:semiHidden/>
    <w:pPr>
      <w:spacing w:after="0"/>
      <w:jc w:val="left"/>
    </w:pPr>
    <w:rPr>
      <w:rFonts w:ascii="Times New Roman" w:hAnsi="Times New Roman"/>
      <w:sz w:val="20"/>
    </w:rPr>
  </w:style>
  <w:style w:type="paragraph" w:styleId="Header">
    <w:name w:val="header"/>
    <w:basedOn w:val="Normal"/>
    <w:link w:val="HeaderChar"/>
    <w:pPr>
      <w:spacing w:before="240" w:after="720"/>
      <w:jc w:val="right"/>
    </w:pPr>
    <w:rPr>
      <w:rFonts w:ascii="Times New Roman" w:hAnsi="Times New Roman"/>
      <w:sz w:val="22"/>
    </w:rPr>
  </w:style>
  <w:style w:type="paragraph" w:styleId="Footer">
    <w:name w:val="footer"/>
    <w:basedOn w:val="Normal"/>
    <w:link w:val="FooterChar"/>
    <w:pPr>
      <w:spacing w:after="0"/>
      <w:jc w:val="right"/>
    </w:pPr>
    <w:rPr>
      <w:b/>
    </w:rPr>
  </w:style>
  <w:style w:type="paragraph" w:styleId="MacroText">
    <w:name w:val="macro"/>
    <w:link w:val="MacroTextCh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eofFigures"/>
    <w:pPr>
      <w:jc w:val="center"/>
    </w:pPr>
  </w:style>
  <w:style w:type="paragraph" w:styleId="CommentText">
    <w:name w:val="annotation text"/>
    <w:basedOn w:val="Normal"/>
    <w:next w:val="Normal"/>
    <w:link w:val="CommentTextChar1"/>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PageNumber">
    <w:name w:val="page number"/>
    <w:basedOn w:val="DefaultParagraphFont"/>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BodyText2">
    <w:name w:val="Body Text 2"/>
    <w:basedOn w:val="Normal"/>
    <w:link w:val="BodyText2Char"/>
    <w:rPr>
      <w:rFonts w:ascii="Times New Roman" w:hAnsi="Times New Roman"/>
      <w:i/>
      <w:iCs/>
      <w:sz w:val="20"/>
    </w:rPr>
  </w:style>
  <w:style w:type="paragraph" w:styleId="BodyTextIndent">
    <w:name w:val="Body Text Indent"/>
    <w:basedOn w:val="Normal"/>
    <w:link w:val="BodyTextIndentCh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Heading1Char">
    <w:name w:val="Heading 1 Char"/>
    <w:basedOn w:val="DefaultParagraphFont"/>
    <w:link w:val="Heading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Heading2Char">
    <w:name w:val="Heading 2 Char"/>
    <w:basedOn w:val="DefaultParagraphFont"/>
    <w:link w:val="Heading2"/>
    <w:rsid w:val="00E42062"/>
    <w:rPr>
      <w:rFonts w:ascii="Arial" w:hAnsi="Arial"/>
      <w:b/>
      <w:i/>
      <w:sz w:val="18"/>
      <w:lang w:eastAsia="en-US"/>
    </w:rPr>
  </w:style>
  <w:style w:type="character" w:customStyle="1" w:styleId="Heading3Char">
    <w:name w:val="Heading 3 Char"/>
    <w:basedOn w:val="DefaultParagraphFont"/>
    <w:link w:val="Heading3"/>
    <w:rsid w:val="00E42062"/>
    <w:rPr>
      <w:rFonts w:ascii="Arial" w:hAnsi="Arial"/>
      <w:i/>
      <w:sz w:val="18"/>
      <w:lang w:eastAsia="en-US"/>
    </w:rPr>
  </w:style>
  <w:style w:type="character" w:customStyle="1" w:styleId="Heading4Char">
    <w:name w:val="Heading 4 Char"/>
    <w:basedOn w:val="DefaultParagraphFont"/>
    <w:link w:val="Heading4"/>
    <w:rsid w:val="00E42062"/>
    <w:rPr>
      <w:rFonts w:ascii="Arial" w:hAnsi="Arial"/>
      <w:b/>
      <w:kern w:val="28"/>
      <w:sz w:val="18"/>
      <w:u w:val="single"/>
      <w:lang w:eastAsia="en-US"/>
    </w:rPr>
  </w:style>
  <w:style w:type="character" w:customStyle="1" w:styleId="Heading5Char">
    <w:name w:val="Heading 5 Char"/>
    <w:basedOn w:val="DefaultParagraphFont"/>
    <w:link w:val="Heading5"/>
    <w:rsid w:val="00E42062"/>
    <w:rPr>
      <w:rFonts w:ascii="Arial" w:hAnsi="Arial"/>
      <w:b/>
      <w:i/>
      <w:kern w:val="28"/>
      <w:sz w:val="18"/>
      <w:lang w:eastAsia="en-US"/>
    </w:rPr>
  </w:style>
  <w:style w:type="character" w:customStyle="1" w:styleId="Heading6Char">
    <w:name w:val="Heading 6 Char"/>
    <w:basedOn w:val="DefaultParagraphFont"/>
    <w:link w:val="Heading6"/>
    <w:rsid w:val="00E42062"/>
    <w:rPr>
      <w:rFonts w:ascii="Arial" w:hAnsi="Arial"/>
      <w:i/>
      <w:kern w:val="28"/>
      <w:sz w:val="18"/>
      <w:lang w:eastAsia="en-US"/>
    </w:rPr>
  </w:style>
  <w:style w:type="character" w:customStyle="1" w:styleId="Heading7Char">
    <w:name w:val="Heading 7 Char"/>
    <w:basedOn w:val="DefaultParagraphFont"/>
    <w:link w:val="Heading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BodyTextIndent3">
    <w:name w:val="Body Text Indent 3"/>
    <w:basedOn w:val="Normal"/>
    <w:link w:val="BodyTextIndent3Char"/>
    <w:rsid w:val="00E42062"/>
    <w:pPr>
      <w:ind w:left="284"/>
    </w:pPr>
  </w:style>
  <w:style w:type="character" w:customStyle="1" w:styleId="BodyTextIndent3Char">
    <w:name w:val="Body Text Indent 3 Char"/>
    <w:basedOn w:val="DefaultParagraphFont"/>
    <w:link w:val="BodyTextIndent3"/>
    <w:rsid w:val="00E42062"/>
    <w:rPr>
      <w:rFonts w:ascii="Arial" w:hAnsi="Arial"/>
      <w:sz w:val="18"/>
      <w:lang w:eastAsia="en-US"/>
    </w:rPr>
  </w:style>
  <w:style w:type="character" w:customStyle="1" w:styleId="BodyText2Char">
    <w:name w:val="Body Text 2 Char"/>
    <w:basedOn w:val="DefaultParagraphFont"/>
    <w:link w:val="BodyText2"/>
    <w:rsid w:val="00E42062"/>
    <w:rPr>
      <w:i/>
      <w:iCs/>
      <w:lang w:eastAsia="en-US"/>
    </w:rPr>
  </w:style>
  <w:style w:type="paragraph" w:styleId="BodyText">
    <w:name w:val="Body Text"/>
    <w:basedOn w:val="Normal"/>
    <w:link w:val="BodyTextChar"/>
    <w:rsid w:val="00E42062"/>
    <w:rPr>
      <w:color w:val="FF0000"/>
    </w:rPr>
  </w:style>
  <w:style w:type="character" w:customStyle="1" w:styleId="BodyTextChar">
    <w:name w:val="Body Text Char"/>
    <w:basedOn w:val="DefaultParagraphFont"/>
    <w:link w:val="BodyText"/>
    <w:rsid w:val="00E42062"/>
    <w:rPr>
      <w:rFonts w:ascii="Arial" w:hAnsi="Arial"/>
      <w:color w:val="FF0000"/>
      <w:sz w:val="18"/>
      <w:lang w:eastAsia="en-US"/>
    </w:rPr>
  </w:style>
  <w:style w:type="paragraph" w:styleId="BodyTextIndent2">
    <w:name w:val="Body Text Indent 2"/>
    <w:basedOn w:val="Normal"/>
    <w:link w:val="BodyTextIndent2Char"/>
    <w:rsid w:val="00E42062"/>
    <w:pPr>
      <w:ind w:left="284"/>
    </w:pPr>
    <w:rPr>
      <w:color w:val="FF0000"/>
    </w:rPr>
  </w:style>
  <w:style w:type="character" w:customStyle="1" w:styleId="BodyTextIndent2Char">
    <w:name w:val="Body Text Indent 2 Char"/>
    <w:basedOn w:val="DefaultParagraphFont"/>
    <w:link w:val="BodyTextIndent2"/>
    <w:rsid w:val="00E42062"/>
    <w:rPr>
      <w:rFonts w:ascii="Arial" w:hAnsi="Arial"/>
      <w:color w:val="FF0000"/>
      <w:sz w:val="18"/>
      <w:lang w:eastAsia="en-US"/>
    </w:rPr>
  </w:style>
  <w:style w:type="character" w:customStyle="1" w:styleId="BodyTextIndentChar">
    <w:name w:val="Body Text Indent Char"/>
    <w:basedOn w:val="DefaultParagraphFont"/>
    <w:link w:val="BodyTextIndent"/>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DefaultParagraphFont"/>
    <w:semiHidden/>
    <w:rsid w:val="00E42062"/>
    <w:rPr>
      <w:rFonts w:ascii="Arial" w:eastAsia="Times New Roman" w:hAnsi="Arial" w:cs="Times New Roman"/>
      <w:sz w:val="16"/>
      <w:szCs w:val="20"/>
    </w:rPr>
  </w:style>
  <w:style w:type="character" w:customStyle="1" w:styleId="MacroTextChar">
    <w:name w:val="Macro Text Char"/>
    <w:basedOn w:val="DefaultParagraphFont"/>
    <w:link w:val="MacroText"/>
    <w:semiHidden/>
    <w:rsid w:val="00E42062"/>
    <w:rPr>
      <w:rFonts w:ascii="Book Antiqua" w:hAnsi="Book Antiqua"/>
      <w:lang w:val="es-ES_tradnl" w:eastAsia="en-US"/>
    </w:rPr>
  </w:style>
  <w:style w:type="character" w:customStyle="1" w:styleId="FooterChar">
    <w:name w:val="Footer Char"/>
    <w:basedOn w:val="DefaultParagraphFont"/>
    <w:link w:val="Footer"/>
    <w:rsid w:val="00E42062"/>
    <w:rPr>
      <w:rFonts w:ascii="Arial" w:hAnsi="Arial"/>
      <w:b/>
      <w:sz w:val="18"/>
      <w:lang w:eastAsia="en-US"/>
    </w:rPr>
  </w:style>
  <w:style w:type="paragraph" w:styleId="BodyText3">
    <w:name w:val="Body Text 3"/>
    <w:basedOn w:val="Normal"/>
    <w:link w:val="BodyText3Char"/>
    <w:rsid w:val="00E42062"/>
    <w:pPr>
      <w:spacing w:after="0"/>
      <w:jc w:val="left"/>
    </w:pPr>
    <w:rPr>
      <w:rFonts w:cs="Arial"/>
      <w:lang w:eastAsia="es-ES"/>
    </w:rPr>
  </w:style>
  <w:style w:type="character" w:customStyle="1" w:styleId="BodyText3Char">
    <w:name w:val="Body Text 3 Char"/>
    <w:basedOn w:val="DefaultParagraphFont"/>
    <w:link w:val="BodyText3"/>
    <w:rsid w:val="00E42062"/>
    <w:rPr>
      <w:rFonts w:ascii="Arial" w:hAnsi="Arial" w:cs="Arial"/>
      <w:sz w:val="18"/>
    </w:rPr>
  </w:style>
  <w:style w:type="character" w:customStyle="1" w:styleId="HeaderChar">
    <w:name w:val="Header Char"/>
    <w:basedOn w:val="DefaultParagraphFont"/>
    <w:link w:val="Header"/>
    <w:rsid w:val="00E42062"/>
    <w:rPr>
      <w:sz w:val="22"/>
      <w:lang w:eastAsia="en-US"/>
    </w:rPr>
  </w:style>
  <w:style w:type="paragraph" w:styleId="BalloonText">
    <w:name w:val="Balloon Text"/>
    <w:basedOn w:val="Normal"/>
    <w:link w:val="BalloonTextChar"/>
    <w:rsid w:val="00E42062"/>
    <w:pPr>
      <w:spacing w:after="0"/>
      <w:jc w:val="left"/>
    </w:pPr>
    <w:rPr>
      <w:rFonts w:ascii="Tahoma" w:hAnsi="Tahoma" w:cs="Tahoma"/>
      <w:sz w:val="16"/>
      <w:szCs w:val="16"/>
      <w:lang w:eastAsia="es-ES"/>
    </w:rPr>
  </w:style>
  <w:style w:type="character" w:customStyle="1" w:styleId="BalloonTextChar">
    <w:name w:val="Balloon Text Char"/>
    <w:basedOn w:val="DefaultParagraphFont"/>
    <w:link w:val="BalloonText"/>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eGrid">
    <w:name w:val="Table Grid"/>
    <w:basedOn w:val="TableNormal"/>
    <w:rsid w:val="00E42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PACIOChar">
    <w:name w:val="ESPACIO Char"/>
    <w:link w:val="ESPACIO"/>
    <w:rsid w:val="00E42062"/>
    <w:rPr>
      <w:sz w:val="24"/>
      <w:lang w:val="es-ES_tradnl" w:eastAsia="en-US"/>
    </w:rPr>
  </w:style>
  <w:style w:type="paragraph" w:styleId="EndnoteText">
    <w:name w:val="endnote text"/>
    <w:basedOn w:val="Normal"/>
    <w:link w:val="EndnoteTextChar"/>
    <w:semiHidden/>
    <w:rsid w:val="00E42062"/>
    <w:pPr>
      <w:spacing w:after="0"/>
    </w:pPr>
    <w:rPr>
      <w:rFonts w:ascii="Times New Roman" w:hAnsi="Times New Roman"/>
      <w:sz w:val="20"/>
      <w:lang w:val="es-ES_tradnl"/>
    </w:rPr>
  </w:style>
  <w:style w:type="character" w:customStyle="1" w:styleId="EndnoteTextChar">
    <w:name w:val="Endnote Text Char"/>
    <w:basedOn w:val="DefaultParagraphFont"/>
    <w:link w:val="EndnoteText"/>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Bullet">
    <w:name w:val="List Bullet"/>
    <w:basedOn w:val="Normal"/>
    <w:rsid w:val="00E42062"/>
    <w:pPr>
      <w:numPr>
        <w:numId w:val="4"/>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DocumentMap">
    <w:name w:val="Document Map"/>
    <w:basedOn w:val="Normal"/>
    <w:link w:val="DocumentMapChar"/>
    <w:semiHidden/>
    <w:rsid w:val="00E42062"/>
    <w:pPr>
      <w:shd w:val="clear" w:color="auto" w:fill="000080"/>
      <w:spacing w:after="0"/>
      <w:jc w:val="left"/>
    </w:pPr>
    <w:rPr>
      <w:rFonts w:ascii="Tahoma" w:hAnsi="Tahoma" w:cs="Tahoma"/>
      <w:sz w:val="20"/>
      <w:lang w:eastAsia="es-ES"/>
    </w:rPr>
  </w:style>
  <w:style w:type="character" w:customStyle="1" w:styleId="DocumentMapChar">
    <w:name w:val="Document Map Char"/>
    <w:basedOn w:val="DefaultParagraphFont"/>
    <w:link w:val="DocumentMap"/>
    <w:semiHidden/>
    <w:rsid w:val="00E42062"/>
    <w:rPr>
      <w:rFonts w:ascii="Tahoma" w:hAnsi="Tahoma" w:cs="Tahoma"/>
      <w:shd w:val="clear" w:color="auto" w:fill="000080"/>
    </w:rPr>
  </w:style>
  <w:style w:type="character" w:styleId="CommentReference">
    <w:name w:val="annotation reference"/>
    <w:semiHidden/>
    <w:rsid w:val="00E42062"/>
    <w:rPr>
      <w:sz w:val="16"/>
      <w:szCs w:val="16"/>
    </w:rPr>
  </w:style>
  <w:style w:type="paragraph" w:styleId="TOC1">
    <w:name w:val="toc 1"/>
    <w:basedOn w:val="Normal"/>
    <w:next w:val="Normal"/>
    <w:autoRedefine/>
    <w:rsid w:val="00E42062"/>
    <w:pPr>
      <w:spacing w:after="0"/>
      <w:jc w:val="left"/>
    </w:pPr>
    <w:rPr>
      <w:rFonts w:ascii="Times New Roman" w:hAnsi="Times New Roman"/>
      <w:sz w:val="20"/>
      <w:lang w:eastAsia="es-ES"/>
    </w:rPr>
  </w:style>
  <w:style w:type="paragraph" w:styleId="CommentSubject">
    <w:name w:val="annotation subject"/>
    <w:basedOn w:val="CommentText"/>
    <w:next w:val="CommentText"/>
    <w:link w:val="CommentSubjectChar"/>
    <w:semiHidden/>
    <w:rsid w:val="00E42062"/>
    <w:pPr>
      <w:spacing w:before="0" w:after="0"/>
      <w:ind w:left="0" w:firstLine="0"/>
      <w:jc w:val="left"/>
    </w:pPr>
    <w:rPr>
      <w:rFonts w:ascii="Times New Roman" w:hAnsi="Times New Roman"/>
      <w:b/>
      <w:bCs/>
      <w:sz w:val="20"/>
      <w:lang w:eastAsia="es-ES"/>
    </w:rPr>
  </w:style>
  <w:style w:type="character" w:customStyle="1" w:styleId="CommentTextChar1">
    <w:name w:val="Comment Text Char1"/>
    <w:basedOn w:val="DefaultParagraphFont"/>
    <w:link w:val="CommentText"/>
    <w:semiHidden/>
    <w:rsid w:val="00E42062"/>
    <w:rPr>
      <w:rFonts w:ascii="Arial" w:hAnsi="Arial"/>
      <w:sz w:val="16"/>
      <w:lang w:eastAsia="en-US"/>
    </w:rPr>
  </w:style>
  <w:style w:type="character" w:customStyle="1" w:styleId="CommentSubjectChar">
    <w:name w:val="Comment Subject Char"/>
    <w:basedOn w:val="CommentTextChar1"/>
    <w:link w:val="CommentSubject"/>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OC2">
    <w:name w:val="toc 2"/>
    <w:basedOn w:val="Normal"/>
    <w:next w:val="Normal"/>
    <w:autoRedefine/>
    <w:rsid w:val="00E42062"/>
    <w:pPr>
      <w:spacing w:after="0"/>
      <w:ind w:left="200"/>
      <w:jc w:val="left"/>
    </w:pPr>
    <w:rPr>
      <w:rFonts w:ascii="Times New Roman" w:hAnsi="Times New Roman"/>
      <w:sz w:val="20"/>
      <w:lang w:eastAsia="es-ES"/>
    </w:rPr>
  </w:style>
  <w:style w:type="character" w:styleId="Hyperlink">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o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O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O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O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O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O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O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OC3">
    <w:name w:val="toc 3"/>
    <w:basedOn w:val="Normal"/>
    <w:next w:val="Normal"/>
    <w:autoRedefine/>
    <w:rsid w:val="00E42062"/>
    <w:pPr>
      <w:spacing w:after="0"/>
      <w:ind w:left="400"/>
      <w:jc w:val="left"/>
    </w:pPr>
    <w:rPr>
      <w:rFonts w:ascii="Times New Roman" w:hAnsi="Times New Roman"/>
      <w:sz w:val="20"/>
      <w:lang w:eastAsia="es-ES"/>
    </w:rPr>
  </w:style>
  <w:style w:type="paragraph" w:styleId="Subtitle">
    <w:name w:val="Subtitle"/>
    <w:basedOn w:val="Normal"/>
    <w:next w:val="Normal"/>
    <w:link w:val="SubtitleChar"/>
    <w:qFormat/>
    <w:rsid w:val="00E42062"/>
    <w:pPr>
      <w:spacing w:after="60"/>
      <w:jc w:val="center"/>
      <w:outlineLvl w:val="1"/>
    </w:pPr>
    <w:rPr>
      <w:rFonts w:ascii="Cambria" w:hAnsi="Cambria"/>
      <w:sz w:val="24"/>
      <w:szCs w:val="24"/>
      <w:lang w:eastAsia="es-ES"/>
    </w:rPr>
  </w:style>
  <w:style w:type="character" w:customStyle="1" w:styleId="SubtitleChar">
    <w:name w:val="Subtitle Char"/>
    <w:basedOn w:val="DefaultParagraphFont"/>
    <w:link w:val="Subtitle"/>
    <w:rsid w:val="00E42062"/>
    <w:rPr>
      <w:rFonts w:ascii="Cambria" w:hAnsi="Cambria"/>
      <w:sz w:val="24"/>
      <w:szCs w:val="24"/>
    </w:rPr>
  </w:style>
  <w:style w:type="paragraph" w:customStyle="1" w:styleId="Ttulo41">
    <w:name w:val="Título 4.1"/>
    <w:basedOn w:val="Heading4"/>
    <w:link w:val="Ttulo41Car"/>
    <w:autoRedefine/>
    <w:qFormat/>
    <w:rsid w:val="00E42062"/>
    <w:pPr>
      <w:spacing w:before="240" w:after="0"/>
      <w:ind w:firstLine="0"/>
      <w:jc w:val="both"/>
    </w:pPr>
    <w:rPr>
      <w:rFonts w:cs="Arial"/>
      <w:szCs w:val="18"/>
    </w:rPr>
  </w:style>
  <w:style w:type="character" w:customStyle="1" w:styleId="Ttulo41Car">
    <w:name w:val="Título 4.1 Car"/>
    <w:basedOn w:val="Heading4Char"/>
    <w:link w:val="Ttulo41"/>
    <w:rsid w:val="00E42062"/>
    <w:rPr>
      <w:rFonts w:ascii="Arial" w:hAnsi="Arial" w:cs="Arial"/>
      <w:b/>
      <w:kern w:val="28"/>
      <w:sz w:val="18"/>
      <w:szCs w:val="18"/>
      <w:u w:val="single"/>
      <w:lang w:eastAsia="en-US"/>
    </w:rPr>
  </w:style>
  <w:style w:type="paragraph" w:styleId="ListParagraph">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eSimple2">
    <w:name w:val="Table Simple 2"/>
    <w:basedOn w:val="TableNormal"/>
    <w:rsid w:val="00E4206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4206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NumberChar">
    <w:name w:val="List Number Char"/>
    <w:aliases w:val=" Car Char,Identado 1 Char"/>
    <w:link w:val="ListNumber"/>
    <w:rsid w:val="00E42062"/>
    <w:rPr>
      <w:rFonts w:ascii="Arial" w:hAnsi="Arial"/>
      <w:sz w:val="18"/>
      <w:lang w:eastAsia="en-US"/>
    </w:rPr>
  </w:style>
  <w:style w:type="paragraph" w:customStyle="1" w:styleId="AA3rdlevelbullet">
    <w:name w:val="AA 3rd level bullet"/>
    <w:basedOn w:val="AA2ndlevelbullet"/>
    <w:rsid w:val="00B01D62"/>
    <w:pPr>
      <w:numPr>
        <w:numId w:val="38"/>
      </w:numPr>
    </w:pPr>
  </w:style>
  <w:style w:type="paragraph" w:customStyle="1" w:styleId="AA2ndlevelbullet">
    <w:name w:val="AA 2nd level bullet"/>
    <w:basedOn w:val="AA1stlevelbullet"/>
    <w:rsid w:val="00B01D62"/>
    <w:pPr>
      <w:numPr>
        <w:numId w:val="37"/>
      </w:numPr>
    </w:pPr>
  </w:style>
  <w:style w:type="paragraph" w:customStyle="1" w:styleId="AA1stlevelbullet">
    <w:name w:val="AA 1st level bullet"/>
    <w:basedOn w:val="Normal"/>
    <w:rsid w:val="00B01D62"/>
    <w:pPr>
      <w:numPr>
        <w:numId w:val="41"/>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DefaultParagraphFont"/>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5"/>
      </w:numPr>
    </w:pPr>
    <w:rPr>
      <w:rFonts w:ascii="Times New Roman" w:hAnsi="Times New Roman"/>
      <w:sz w:val="24"/>
      <w:lang w:val="en-US"/>
    </w:rPr>
  </w:style>
  <w:style w:type="paragraph" w:customStyle="1" w:styleId="AA5rdlevelbullet">
    <w:name w:val="AA 5rd level bullet"/>
    <w:basedOn w:val="AA4rdlevelbullet"/>
    <w:rsid w:val="00B01D62"/>
    <w:pPr>
      <w:numPr>
        <w:numId w:val="40"/>
      </w:numPr>
    </w:pPr>
  </w:style>
  <w:style w:type="paragraph" w:customStyle="1" w:styleId="AA4rdlevelbullet">
    <w:name w:val="AA 4rd level bullet"/>
    <w:basedOn w:val="AA3rdlevelbullet"/>
    <w:rsid w:val="00B01D62"/>
    <w:pPr>
      <w:numPr>
        <w:numId w:val="39"/>
      </w:numPr>
    </w:pPr>
  </w:style>
  <w:style w:type="paragraph" w:customStyle="1" w:styleId="AA6rdlevelbullet">
    <w:name w:val="AA 6rd level bullet"/>
    <w:basedOn w:val="AA1stlevelbullet"/>
    <w:rsid w:val="00B01D62"/>
    <w:pPr>
      <w:numPr>
        <w:numId w:val="36"/>
      </w:numPr>
      <w:tabs>
        <w:tab w:val="clear" w:pos="397"/>
        <w:tab w:val="num" w:pos="2552"/>
      </w:tabs>
      <w:ind w:left="2551" w:hanging="425"/>
    </w:pPr>
    <w:rPr>
      <w:lang w:val="es-ES_tradnl"/>
    </w:rPr>
  </w:style>
  <w:style w:type="paragraph" w:styleId="FootnoteText">
    <w:name w:val="footnote text"/>
    <w:basedOn w:val="Normal"/>
    <w:link w:val="FootnoteTextChar"/>
    <w:semiHidden/>
    <w:rsid w:val="00B01D62"/>
    <w:pPr>
      <w:ind w:left="284" w:hanging="284"/>
    </w:pPr>
    <w:rPr>
      <w:rFonts w:ascii="Times New Roman" w:hAnsi="Times New Roman"/>
      <w:sz w:val="20"/>
    </w:rPr>
  </w:style>
  <w:style w:type="character" w:customStyle="1" w:styleId="FootnoteTextChar">
    <w:name w:val="Footnote Text Char"/>
    <w:basedOn w:val="DefaultParagraphFont"/>
    <w:link w:val="FootnoteText"/>
    <w:semiHidden/>
    <w:rsid w:val="00B01D62"/>
    <w:rPr>
      <w:lang w:eastAsia="en-US"/>
    </w:rPr>
  </w:style>
</w:styles>
</file>

<file path=word/webSettings.xml><?xml version="1.0" encoding="utf-8"?>
<w:webSettings xmlns:r="http://schemas.openxmlformats.org/officeDocument/2006/relationships" xmlns:w="http://schemas.openxmlformats.org/wordprocessingml/2006/main">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6584</EngagementID>
  <LogicalEMSServerID>8046625255170022453</LogicalEMSServerID>
  <WorkingPaperID>1338122712200005426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0FFD-63DB-4217-A8F8-BD42F04E8FA8}">
  <ds:schemaRefs>
    <ds:schemaRef ds:uri="http://schemas.microsoft.com/DAEMSEngagementItemInfoXML"/>
  </ds:schemaRefs>
</ds:datastoreItem>
</file>

<file path=customXml/itemProps2.xml><?xml version="1.0" encoding="utf-8"?>
<ds:datastoreItem xmlns:ds="http://schemas.openxmlformats.org/officeDocument/2006/customXml" ds:itemID="{4DD2B4A9-56EE-4ECE-BF47-E3636B23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0</TotalTime>
  <Pages>59</Pages>
  <Words>20021</Words>
  <Characters>110116</Characters>
  <Application>Microsoft Office Word</Application>
  <DocSecurity>0</DocSecurity>
  <Lines>917</Lines>
  <Paragraphs>259</Paragraphs>
  <ScaleCrop>false</ScaleCrop>
  <HeadingPairs>
    <vt:vector size="2" baseType="variant">
      <vt:variant>
        <vt:lpstr>Title</vt:lpstr>
      </vt:variant>
      <vt:variant>
        <vt:i4>1</vt:i4>
      </vt:variant>
    </vt:vector>
  </HeadingPairs>
  <TitlesOfParts>
    <vt:vector size="1" baseType="lpstr">
      <vt:lpstr>Memtyp.dot</vt:lpstr>
    </vt:vector>
  </TitlesOfParts>
  <Manager>DPTO. TYPING MADRID</Manager>
  <Company>Deloitte</Company>
  <LinksUpToDate>false</LinksUpToDate>
  <CharactersWithSpaces>129878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jbasildo</cp:lastModifiedBy>
  <cp:revision>2</cp:revision>
  <cp:lastPrinted>2014-03-19T17:27:00Z</cp:lastPrinted>
  <dcterms:created xsi:type="dcterms:W3CDTF">2014-09-03T11:07:00Z</dcterms:created>
  <dcterms:modified xsi:type="dcterms:W3CDTF">2014-09-03T11:07:00Z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