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Pr="00DF3480" w:rsidRDefault="000934E7">
      <w:pPr>
        <w:pStyle w:val="Sangradetextonormal"/>
        <w:ind w:firstLine="0"/>
        <w:jc w:val="both"/>
      </w:pPr>
      <w:r w:rsidRPr="00DF3480">
        <w:t xml:space="preserve">PROPUESTAS DE MODIFICACION DE PROYECTOS YA APROBADOS (MODIFICACIONES SOBREVENIDAS y REVOCACIÓN DE ACUERDOS) 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21"/>
        <w:gridCol w:w="1684"/>
        <w:gridCol w:w="1701"/>
        <w:gridCol w:w="1434"/>
        <w:gridCol w:w="1118"/>
        <w:gridCol w:w="2586"/>
        <w:gridCol w:w="2517"/>
        <w:gridCol w:w="2709"/>
      </w:tblGrid>
      <w:tr w:rsidR="000934E7" w:rsidRPr="00DF3480" w:rsidTr="0099732F">
        <w:tc>
          <w:tcPr>
            <w:tcW w:w="1221" w:type="dxa"/>
          </w:tcPr>
          <w:p w:rsidR="000934E7" w:rsidRPr="00DF3480" w:rsidRDefault="000934E7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DF3480">
              <w:rPr>
                <w:rFonts w:ascii="Arial" w:hAnsi="Arial"/>
                <w:b/>
                <w:sz w:val="16"/>
              </w:rPr>
              <w:t>Expdte</w:t>
            </w:r>
            <w:proofErr w:type="spellEnd"/>
            <w:r w:rsidRPr="00DF3480"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684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701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434" w:type="dxa"/>
          </w:tcPr>
          <w:p w:rsidR="000934E7" w:rsidRPr="00DF3480" w:rsidRDefault="000934E7">
            <w:pPr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118" w:type="dxa"/>
          </w:tcPr>
          <w:p w:rsidR="000934E7" w:rsidRPr="00DF3480" w:rsidRDefault="000934E7" w:rsidP="00CF2CA4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586" w:type="dxa"/>
          </w:tcPr>
          <w:p w:rsidR="000934E7" w:rsidRPr="00DF3480" w:rsidRDefault="000934E7">
            <w:pPr>
              <w:pStyle w:val="Ttulo2"/>
              <w:jc w:val="both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17" w:type="dxa"/>
          </w:tcPr>
          <w:p w:rsidR="000934E7" w:rsidRPr="00DF3480" w:rsidRDefault="000934E7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709" w:type="dxa"/>
          </w:tcPr>
          <w:p w:rsidR="000934E7" w:rsidRPr="00DF3480" w:rsidRDefault="000934E7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8F7D71" w:rsidRPr="00DF3480" w:rsidTr="0099732F">
        <w:tc>
          <w:tcPr>
            <w:tcW w:w="1221" w:type="dxa"/>
          </w:tcPr>
          <w:p w:rsidR="008F7D71" w:rsidRPr="00DF3480" w:rsidRDefault="008F7D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84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701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434" w:type="dxa"/>
          </w:tcPr>
          <w:p w:rsidR="008F7D71" w:rsidRPr="00DF3480" w:rsidRDefault="008F7D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18" w:type="dxa"/>
          </w:tcPr>
          <w:p w:rsidR="008F7D71" w:rsidRPr="00DF3480" w:rsidRDefault="008F7D71" w:rsidP="00CF2CA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586" w:type="dxa"/>
          </w:tcPr>
          <w:p w:rsidR="008F7D71" w:rsidRPr="00DF3480" w:rsidRDefault="008F7D71">
            <w:pPr>
              <w:pStyle w:val="Ttulo2"/>
              <w:jc w:val="both"/>
              <w:rPr>
                <w:sz w:val="16"/>
              </w:rPr>
            </w:pPr>
          </w:p>
        </w:tc>
        <w:tc>
          <w:tcPr>
            <w:tcW w:w="2517" w:type="dxa"/>
          </w:tcPr>
          <w:p w:rsidR="008F7D71" w:rsidRPr="00DF3480" w:rsidRDefault="008F7D7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9" w:type="dxa"/>
          </w:tcPr>
          <w:p w:rsidR="008F7D71" w:rsidRPr="00DF3480" w:rsidRDefault="008F7D71">
            <w:pPr>
              <w:pStyle w:val="Ttulo3"/>
              <w:jc w:val="center"/>
            </w:pPr>
          </w:p>
        </w:tc>
      </w:tr>
      <w:tr w:rsidR="00855C32" w:rsidRPr="00DF3480" w:rsidTr="0099732F">
        <w:tc>
          <w:tcPr>
            <w:tcW w:w="1221" w:type="dxa"/>
          </w:tcPr>
          <w:p w:rsidR="00855C32" w:rsidRPr="00DF3480" w:rsidRDefault="00D813A7" w:rsidP="00972F5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F3480">
              <w:rPr>
                <w:rFonts w:ascii="Arial" w:hAnsi="Arial"/>
                <w:sz w:val="18"/>
                <w:szCs w:val="18"/>
              </w:rPr>
              <w:t>P</w:t>
            </w:r>
            <w:r w:rsidR="00D85E8F">
              <w:rPr>
                <w:rFonts w:ascii="Arial" w:hAnsi="Arial"/>
                <w:sz w:val="18"/>
                <w:szCs w:val="18"/>
              </w:rPr>
              <w:t>0</w:t>
            </w:r>
            <w:r w:rsidR="00972F5F">
              <w:rPr>
                <w:rFonts w:ascii="Arial" w:hAnsi="Arial"/>
                <w:sz w:val="18"/>
                <w:szCs w:val="18"/>
              </w:rPr>
              <w:t>363</w:t>
            </w:r>
            <w:r w:rsidRPr="00DF3480">
              <w:rPr>
                <w:rFonts w:ascii="Arial" w:hAnsi="Arial"/>
                <w:sz w:val="18"/>
                <w:szCs w:val="18"/>
              </w:rPr>
              <w:t>-</w:t>
            </w:r>
            <w:r w:rsidR="00D91760">
              <w:rPr>
                <w:rFonts w:ascii="Arial" w:hAnsi="Arial"/>
                <w:sz w:val="18"/>
                <w:szCs w:val="18"/>
              </w:rPr>
              <w:t>2</w:t>
            </w:r>
            <w:r w:rsidRPr="00DF3480">
              <w:rPr>
                <w:rFonts w:ascii="Arial" w:hAnsi="Arial"/>
                <w:sz w:val="18"/>
                <w:szCs w:val="18"/>
              </w:rPr>
              <w:t>01</w:t>
            </w:r>
            <w:r w:rsidR="00972F5F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855C32" w:rsidRPr="00DF3480" w:rsidRDefault="00972F5F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701" w:type="dxa"/>
          </w:tcPr>
          <w:p w:rsidR="00855C32" w:rsidRPr="00DF3480" w:rsidRDefault="00972F5F">
            <w:pPr>
              <w:pStyle w:val="Ttulo2"/>
              <w:jc w:val="left"/>
              <w:rPr>
                <w:b w:val="0"/>
                <w:szCs w:val="18"/>
              </w:rPr>
            </w:pPr>
            <w:r w:rsidRPr="00972F5F">
              <w:rPr>
                <w:b w:val="0"/>
                <w:szCs w:val="18"/>
              </w:rPr>
              <w:t>Observatorio de Accesibilidad  Universal del Turismo en España</w:t>
            </w:r>
          </w:p>
        </w:tc>
        <w:tc>
          <w:tcPr>
            <w:tcW w:w="1434" w:type="dxa"/>
          </w:tcPr>
          <w:p w:rsidR="00855C32" w:rsidRPr="00DF3480" w:rsidRDefault="00CF2CA4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CP </w:t>
            </w:r>
            <w:r w:rsidR="00B233AA">
              <w:rPr>
                <w:rFonts w:ascii="Arial" w:hAnsi="Arial"/>
                <w:sz w:val="18"/>
                <w:szCs w:val="18"/>
              </w:rPr>
              <w:t>2</w:t>
            </w:r>
            <w:r w:rsidR="00972F5F">
              <w:rPr>
                <w:rFonts w:ascii="Arial" w:hAnsi="Arial"/>
                <w:sz w:val="18"/>
                <w:szCs w:val="18"/>
              </w:rPr>
              <w:t>4</w:t>
            </w:r>
            <w:r w:rsidR="00B233AA">
              <w:rPr>
                <w:rFonts w:ascii="Arial" w:hAnsi="Arial"/>
                <w:sz w:val="18"/>
                <w:szCs w:val="18"/>
              </w:rPr>
              <w:t>/</w:t>
            </w:r>
            <w:r w:rsidR="00972F5F">
              <w:rPr>
                <w:rFonts w:ascii="Arial" w:hAnsi="Arial"/>
                <w:sz w:val="18"/>
                <w:szCs w:val="18"/>
              </w:rPr>
              <w:t>03</w:t>
            </w:r>
            <w:r>
              <w:rPr>
                <w:rFonts w:ascii="Arial" w:hAnsi="Arial"/>
                <w:sz w:val="18"/>
                <w:szCs w:val="18"/>
              </w:rPr>
              <w:t>/1</w:t>
            </w:r>
            <w:r w:rsidR="00972F5F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18" w:type="dxa"/>
          </w:tcPr>
          <w:p w:rsidR="00855C32" w:rsidRPr="00DF3480" w:rsidRDefault="00972F5F" w:rsidP="00B233A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185.000 euros</w:t>
            </w:r>
          </w:p>
        </w:tc>
        <w:tc>
          <w:tcPr>
            <w:tcW w:w="2586" w:type="dxa"/>
          </w:tcPr>
          <w:p w:rsidR="00972F5F" w:rsidRPr="00972F5F" w:rsidRDefault="00972F5F" w:rsidP="00972F5F">
            <w:pPr>
              <w:jc w:val="both"/>
              <w:rPr>
                <w:rFonts w:ascii="Arial" w:hAnsi="Arial"/>
                <w:i/>
                <w:sz w:val="18"/>
              </w:rPr>
            </w:pPr>
            <w:r w:rsidRPr="00972F5F">
              <w:rPr>
                <w:rFonts w:ascii="Arial" w:hAnsi="Arial"/>
                <w:i/>
                <w:sz w:val="18"/>
              </w:rPr>
              <w:t>la liberación de los presupuestos de la Fundación ONCE de un importe de 185.000 € euros destinados a afrontar los gastos del Observatorio de Accesibilidad Universal de Turismo en España que analizará las condiciones de accesibilidad en un muestreo de los mismos.</w:t>
            </w:r>
          </w:p>
          <w:p w:rsidR="00855C32" w:rsidRPr="00DF3480" w:rsidRDefault="00855C32" w:rsidP="00B233AA">
            <w:pPr>
              <w:autoSpaceDE w:val="0"/>
              <w:autoSpaceDN w:val="0"/>
              <w:adjustRightInd w:val="0"/>
            </w:pPr>
          </w:p>
        </w:tc>
        <w:tc>
          <w:tcPr>
            <w:tcW w:w="2517" w:type="dxa"/>
          </w:tcPr>
          <w:p w:rsidR="00855C32" w:rsidRPr="00972F5F" w:rsidRDefault="00972F5F" w:rsidP="00480B2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2F5F">
              <w:rPr>
                <w:rFonts w:ascii="Arial" w:hAnsi="Arial" w:cs="Arial"/>
                <w:sz w:val="18"/>
                <w:szCs w:val="18"/>
              </w:rPr>
              <w:t>Inicialmente el presente expediente se aprobó por un importe de 185.000 euros si bien finalmente ha sufrido un cambio de metodología y el proyecto se desarrollará en dos fases. A lo largo del presente año se desarrollará la primera fase cuya ejecución asciende a 58.819,81 euros, por lo que se puede minorar la cuantía inicialmente aprobada en 126.180,19 euros</w:t>
            </w:r>
          </w:p>
        </w:tc>
        <w:tc>
          <w:tcPr>
            <w:tcW w:w="2709" w:type="dxa"/>
          </w:tcPr>
          <w:p w:rsidR="003C2929" w:rsidRPr="00972F5F" w:rsidRDefault="00972F5F" w:rsidP="00972F5F">
            <w:pPr>
              <w:jc w:val="both"/>
              <w:rPr>
                <w:b/>
                <w:i/>
              </w:rPr>
            </w:pPr>
            <w:r w:rsidRPr="00972F5F">
              <w:rPr>
                <w:rFonts w:ascii="Arial" w:hAnsi="Arial"/>
                <w:b/>
                <w:i/>
                <w:sz w:val="18"/>
              </w:rPr>
              <w:t>la liberación de los presupuestos de la Fundación ONCE de un importe de 58.819,81 € euros destinados a afrontar los gastos del Observatorio de Accesibilidad Universal de Turismo en España que analizará las condiciones de accesibilidad en un muestreo de los mismos</w:t>
            </w:r>
          </w:p>
        </w:tc>
      </w:tr>
    </w:tbl>
    <w:p w:rsidR="00633307" w:rsidRPr="00DF3480" w:rsidRDefault="00633307" w:rsidP="00802DA3">
      <w:bookmarkStart w:id="0" w:name="_GoBack"/>
      <w:bookmarkEnd w:id="0"/>
    </w:p>
    <w:sectPr w:rsidR="00633307" w:rsidRPr="00DF3480" w:rsidSect="001E3872">
      <w:footerReference w:type="default" r:id="rId7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2D4" w:rsidRDefault="001062D4">
      <w:r>
        <w:separator/>
      </w:r>
    </w:p>
  </w:endnote>
  <w:endnote w:type="continuationSeparator" w:id="0">
    <w:p w:rsidR="001062D4" w:rsidRDefault="0010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1F" w:rsidRDefault="0084371F">
    <w:pPr>
      <w:pStyle w:val="Piedepgina"/>
    </w:pPr>
    <w:r>
      <w:tab/>
    </w:r>
    <w:r>
      <w:tab/>
    </w:r>
    <w:r w:rsidR="001E3872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1E3872">
      <w:rPr>
        <w:rStyle w:val="Nmerodepgina"/>
      </w:rPr>
      <w:fldChar w:fldCharType="separate"/>
    </w:r>
    <w:r w:rsidR="00B56D24">
      <w:rPr>
        <w:rStyle w:val="Nmerodepgina"/>
        <w:noProof/>
      </w:rPr>
      <w:t>1</w:t>
    </w:r>
    <w:r w:rsidR="001E3872">
      <w:rPr>
        <w:rStyle w:val="Nmerodepgina"/>
      </w:rPr>
      <w:fldChar w:fldCharType="end"/>
    </w:r>
    <w:r>
      <w:rPr>
        <w:rStyle w:val="Nmerodepgina"/>
      </w:rPr>
      <w:t>/</w:t>
    </w:r>
    <w:r w:rsidR="001E3872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1E3872">
      <w:rPr>
        <w:rStyle w:val="Nmerodepgina"/>
      </w:rPr>
      <w:fldChar w:fldCharType="separate"/>
    </w:r>
    <w:r w:rsidR="00B56D24">
      <w:rPr>
        <w:rStyle w:val="Nmerodepgina"/>
        <w:noProof/>
      </w:rPr>
      <w:t>1</w:t>
    </w:r>
    <w:r w:rsidR="001E3872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2D4" w:rsidRDefault="001062D4">
      <w:r>
        <w:separator/>
      </w:r>
    </w:p>
  </w:footnote>
  <w:footnote w:type="continuationSeparator" w:id="0">
    <w:p w:rsidR="001062D4" w:rsidRDefault="00106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B09"/>
    <w:rsid w:val="000209FA"/>
    <w:rsid w:val="00034B40"/>
    <w:rsid w:val="0004116A"/>
    <w:rsid w:val="00050C19"/>
    <w:rsid w:val="00052570"/>
    <w:rsid w:val="00075C28"/>
    <w:rsid w:val="00077F4B"/>
    <w:rsid w:val="00087C41"/>
    <w:rsid w:val="000934E7"/>
    <w:rsid w:val="000A62FC"/>
    <w:rsid w:val="000D14C5"/>
    <w:rsid w:val="000F3C91"/>
    <w:rsid w:val="000F6E1D"/>
    <w:rsid w:val="001062D4"/>
    <w:rsid w:val="00113142"/>
    <w:rsid w:val="001158EA"/>
    <w:rsid w:val="00120C11"/>
    <w:rsid w:val="0012469D"/>
    <w:rsid w:val="00133D30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872"/>
    <w:rsid w:val="001E3D02"/>
    <w:rsid w:val="001E45F0"/>
    <w:rsid w:val="001E7203"/>
    <w:rsid w:val="001F4794"/>
    <w:rsid w:val="00201928"/>
    <w:rsid w:val="0021322E"/>
    <w:rsid w:val="00222CE3"/>
    <w:rsid w:val="00250375"/>
    <w:rsid w:val="00251AF9"/>
    <w:rsid w:val="00256C7A"/>
    <w:rsid w:val="00270C6C"/>
    <w:rsid w:val="00275062"/>
    <w:rsid w:val="002807E7"/>
    <w:rsid w:val="00294B1C"/>
    <w:rsid w:val="002A2728"/>
    <w:rsid w:val="002A4E89"/>
    <w:rsid w:val="002A5789"/>
    <w:rsid w:val="002B4AB0"/>
    <w:rsid w:val="002C2083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A6790"/>
    <w:rsid w:val="003C2929"/>
    <w:rsid w:val="003C5EEF"/>
    <w:rsid w:val="003F0031"/>
    <w:rsid w:val="003F04B3"/>
    <w:rsid w:val="00427455"/>
    <w:rsid w:val="00480B21"/>
    <w:rsid w:val="00491F6E"/>
    <w:rsid w:val="004C4F99"/>
    <w:rsid w:val="004E1BAF"/>
    <w:rsid w:val="004E3355"/>
    <w:rsid w:val="0051108B"/>
    <w:rsid w:val="00526B43"/>
    <w:rsid w:val="005371FC"/>
    <w:rsid w:val="00574E2D"/>
    <w:rsid w:val="00582C96"/>
    <w:rsid w:val="005904A3"/>
    <w:rsid w:val="00596C4D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4749"/>
    <w:rsid w:val="008C52B3"/>
    <w:rsid w:val="008D378E"/>
    <w:rsid w:val="008F7D71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A03BB2"/>
    <w:rsid w:val="00A375ED"/>
    <w:rsid w:val="00A51639"/>
    <w:rsid w:val="00A65B37"/>
    <w:rsid w:val="00A87F9E"/>
    <w:rsid w:val="00AA38CA"/>
    <w:rsid w:val="00AA4492"/>
    <w:rsid w:val="00B139A3"/>
    <w:rsid w:val="00B20FB7"/>
    <w:rsid w:val="00B22091"/>
    <w:rsid w:val="00B233AA"/>
    <w:rsid w:val="00B53B69"/>
    <w:rsid w:val="00B56D24"/>
    <w:rsid w:val="00B7717E"/>
    <w:rsid w:val="00B85023"/>
    <w:rsid w:val="00B87BA0"/>
    <w:rsid w:val="00B92071"/>
    <w:rsid w:val="00BA209D"/>
    <w:rsid w:val="00BD5470"/>
    <w:rsid w:val="00BF57C1"/>
    <w:rsid w:val="00C00668"/>
    <w:rsid w:val="00C12385"/>
    <w:rsid w:val="00C22B09"/>
    <w:rsid w:val="00C350A8"/>
    <w:rsid w:val="00C471CE"/>
    <w:rsid w:val="00C7670C"/>
    <w:rsid w:val="00C839ED"/>
    <w:rsid w:val="00C84AA1"/>
    <w:rsid w:val="00C86189"/>
    <w:rsid w:val="00CA577F"/>
    <w:rsid w:val="00CD26E6"/>
    <w:rsid w:val="00CD3566"/>
    <w:rsid w:val="00CE067B"/>
    <w:rsid w:val="00CE3E9E"/>
    <w:rsid w:val="00CF127D"/>
    <w:rsid w:val="00CF2CA4"/>
    <w:rsid w:val="00D20514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D0D"/>
    <w:rsid w:val="00E749E8"/>
    <w:rsid w:val="00EA3914"/>
    <w:rsid w:val="00ED56EF"/>
    <w:rsid w:val="00EF624F"/>
    <w:rsid w:val="00F306D5"/>
    <w:rsid w:val="00F5010D"/>
    <w:rsid w:val="00F56984"/>
    <w:rsid w:val="00F56E07"/>
    <w:rsid w:val="00F94999"/>
    <w:rsid w:val="00FA31F4"/>
    <w:rsid w:val="00FA3803"/>
    <w:rsid w:val="00FB0599"/>
    <w:rsid w:val="00FB1A60"/>
    <w:rsid w:val="00FD0A6B"/>
    <w:rsid w:val="00FF32A7"/>
    <w:rsid w:val="00FF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872"/>
  </w:style>
  <w:style w:type="paragraph" w:styleId="Ttulo1">
    <w:name w:val="heading 1"/>
    <w:basedOn w:val="Normal"/>
    <w:next w:val="Normal"/>
    <w:qFormat/>
    <w:rsid w:val="001E3872"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E3872"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rsid w:val="001E3872"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rsid w:val="001E3872"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E3872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1E3872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rsid w:val="001E3872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rsid w:val="001E38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E387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E3872"/>
  </w:style>
  <w:style w:type="paragraph" w:styleId="Textoindependiente3">
    <w:name w:val="Body Text 3"/>
    <w:basedOn w:val="Normal"/>
    <w:rsid w:val="001E3872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jbasildo</cp:lastModifiedBy>
  <cp:revision>2</cp:revision>
  <cp:lastPrinted>2012-03-23T12:17:00Z</cp:lastPrinted>
  <dcterms:created xsi:type="dcterms:W3CDTF">2015-11-03T13:30:00Z</dcterms:created>
  <dcterms:modified xsi:type="dcterms:W3CDTF">2015-11-03T13:30:00Z</dcterms:modified>
</cp:coreProperties>
</file>