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5C" w:rsidRPr="000E1AD6" w:rsidRDefault="00A4725C" w:rsidP="00A4725C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2667C39" wp14:editId="60B88B72">
            <wp:simplePos x="0" y="0"/>
            <wp:positionH relativeFrom="margin">
              <wp:align>left</wp:align>
            </wp:positionH>
            <wp:positionV relativeFrom="paragraph">
              <wp:posOffset>40</wp:posOffset>
            </wp:positionV>
            <wp:extent cx="781050" cy="638810"/>
            <wp:effectExtent l="0" t="0" r="0" b="889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4" cy="6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4B9">
        <w:rPr>
          <w:noProof/>
        </w:rPr>
        <w:drawing>
          <wp:anchor distT="0" distB="0" distL="114300" distR="114300" simplePos="0" relativeHeight="251660288" behindDoc="1" locked="0" layoutInCell="1" allowOverlap="1" wp14:anchorId="22CA6E41" wp14:editId="4AF48549">
            <wp:simplePos x="0" y="0"/>
            <wp:positionH relativeFrom="margin">
              <wp:align>right</wp:align>
            </wp:positionH>
            <wp:positionV relativeFrom="paragraph">
              <wp:posOffset>241</wp:posOffset>
            </wp:positionV>
            <wp:extent cx="1605280" cy="474345"/>
            <wp:effectExtent l="0" t="0" r="0" b="1905"/>
            <wp:wrapTight wrapText="bothSides">
              <wp:wrapPolygon edited="0">
                <wp:start x="0" y="0"/>
                <wp:lineTo x="0" y="20819"/>
                <wp:lineTo x="21275" y="20819"/>
                <wp:lineTo x="21275" y="0"/>
                <wp:lineTo x="0" y="0"/>
              </wp:wrapPolygon>
            </wp:wrapTight>
            <wp:docPr id="1" name="Picture 1" descr="Z:\Clientes_y_Targets\Fundación_ONCE\1-ApoyoScoring_FSE_2018-19_NP3108057\4_POEJ_Uno_a_Uno_2019\1_Documentos\Documentos_justificación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ientes_y_Targets\Fundación_ONCE\1-ApoyoScoring_FSE_2018-19_NP3108057\4_POEJ_Uno_a_Uno_2019\1_Documentos\Documentos_justificación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5C" w:rsidRDefault="00A4725C" w:rsidP="00A4725C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A4725C" w:rsidRDefault="00A4725C" w:rsidP="00A4725C">
      <w:pPr>
        <w:spacing w:after="360" w:line="240" w:lineRule="auto"/>
        <w:ind w:left="1701" w:right="1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 xml:space="preserve">Personas Jóvenes con </w:t>
      </w:r>
      <w:r w:rsidR="00B04C8B">
        <w:rPr>
          <w:rFonts w:ascii="Arial" w:hAnsi="Arial" w:cs="Arial"/>
          <w:b/>
          <w:noProof/>
          <w:color w:val="C00000"/>
        </w:rPr>
        <w:t xml:space="preserve">Trastorno Mental </w:t>
      </w:r>
      <w:r>
        <w:rPr>
          <w:rFonts w:ascii="Arial" w:hAnsi="Arial" w:cs="Arial"/>
          <w:b/>
          <w:noProof/>
          <w:color w:val="C00000"/>
        </w:rPr>
        <w:t xml:space="preserve">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01091C" w:rsidRPr="0001091C" w:rsidRDefault="0001091C" w:rsidP="0001091C">
      <w:pPr>
        <w:jc w:val="both"/>
        <w:rPr>
          <w:b/>
          <w:u w:val="single"/>
          <w:lang w:val="es-ES_tradnl"/>
        </w:rPr>
      </w:pPr>
      <w:r w:rsidRPr="0001091C">
        <w:rPr>
          <w:b/>
          <w:u w:val="single"/>
          <w:lang w:val="es-ES_tradnl"/>
        </w:rPr>
        <w:t>Indicaciones de difusión Logos FSE y Fundación ONCE: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 xml:space="preserve">Las Convocatorias de Fundación ONCE cofinanciadas por el Fondo Social Europeo de apoyo al empleo, se encuentran en el marco del Programa Operativo de </w:t>
      </w:r>
      <w:r w:rsidR="00A4725C">
        <w:rPr>
          <w:lang w:val="es-ES_tradnl"/>
        </w:rPr>
        <w:t>Empleo Juvenil</w:t>
      </w:r>
      <w:r>
        <w:rPr>
          <w:lang w:val="es-ES_tradnl"/>
        </w:rPr>
        <w:t xml:space="preserve"> (PO</w:t>
      </w:r>
      <w:r w:rsidR="00A4725C">
        <w:rPr>
          <w:lang w:val="es-ES_tradnl"/>
        </w:rPr>
        <w:t>EJ</w:t>
      </w:r>
      <w:r>
        <w:rPr>
          <w:lang w:val="es-ES_tradnl"/>
        </w:rPr>
        <w:t>).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Las entidades beneficiarias de estas ayudas tienen que cumplir con los requisitos establecidos por el Fondo Social Europeo para los beneficiarios de sus fondos.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las actuaciones de Comunicación y Difusión, es importante un uso adecuado del logo del Fondo Social Europeo, para ello puede consultar el apartado 8.1.3 “actuaciones de Comunicación y Difusión” de la Guía del Beneficiario.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Algunos ejemplos prácticos podrían ser: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proyectos que se desarrollen en una ubicación física, es necesaria la utilización de cartelería con el logo del Fondo Social Europeo en un lugar visible para los usuarios y/o participantes de las actividades que se desarrollen en el marco del proyecto objeto de la ayuda concedida.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utilización de documentación con los usuarios y/o participantes del proyecto objeto de la ayuda concedida, esta documentación deberá incluir el Logo del Fondo Social Europeo, como por ejemplo partes de firma de asistentes, fichas de inscripción, etc.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Proyectos realizados a través de tecnología, soportes digitales, portales web, debe incluirse el logo del Fondo Social Europeo en lugar visible para los usuarios y/</w:t>
      </w:r>
      <w:r w:rsidR="0080072B">
        <w:rPr>
          <w:lang w:val="es-ES_tradnl"/>
        </w:rPr>
        <w:t xml:space="preserve">o </w:t>
      </w:r>
      <w:bookmarkStart w:id="0" w:name="_GoBack"/>
      <w:bookmarkEnd w:id="0"/>
      <w:r>
        <w:rPr>
          <w:lang w:val="es-ES_tradnl"/>
        </w:rPr>
        <w:t>participantes del proyecto objeto de la ayuda concedida.</w:t>
      </w:r>
    </w:p>
    <w:p w:rsidR="0001091C" w:rsidRDefault="0001091C" w:rsidP="0001091C">
      <w:pPr>
        <w:jc w:val="both"/>
        <w:rPr>
          <w:rStyle w:val="Hyperlink"/>
          <w:lang w:val="es-ES_tradnl"/>
        </w:rPr>
      </w:pPr>
      <w:r w:rsidRPr="00F452B5">
        <w:rPr>
          <w:color w:val="000000" w:themeColor="text1"/>
          <w:lang w:val="es-ES_tradnl"/>
        </w:rPr>
        <w:t>Si le</w:t>
      </w:r>
      <w:r>
        <w:rPr>
          <w:color w:val="000000" w:themeColor="text1"/>
          <w:lang w:val="es-ES_tradnl"/>
        </w:rPr>
        <w:t>s</w:t>
      </w:r>
      <w:r w:rsidRPr="00F452B5">
        <w:rPr>
          <w:color w:val="000000" w:themeColor="text1"/>
          <w:lang w:val="es-ES_tradnl"/>
        </w:rPr>
        <w:t xml:space="preserve"> surge alguna duda o necesita alguna consulta al respecto puede hacerlo a</w:t>
      </w:r>
      <w:r>
        <w:rPr>
          <w:color w:val="000000" w:themeColor="text1"/>
          <w:lang w:val="es-ES_tradnl"/>
        </w:rPr>
        <w:t xml:space="preserve"> </w:t>
      </w:r>
      <w:r w:rsidRPr="00F452B5">
        <w:rPr>
          <w:color w:val="000000" w:themeColor="text1"/>
          <w:lang w:val="es-ES_tradnl"/>
        </w:rPr>
        <w:t>través del correo electrónico</w:t>
      </w:r>
      <w:r>
        <w:rPr>
          <w:color w:val="000000" w:themeColor="text1"/>
          <w:lang w:val="es-ES_tradnl"/>
        </w:rPr>
        <w:t xml:space="preserve"> </w:t>
      </w:r>
      <w:hyperlink r:id="rId10" w:history="1">
        <w:r w:rsidR="00B04C8B" w:rsidRPr="0081265B">
          <w:rPr>
            <w:rStyle w:val="Hyperlink"/>
            <w:lang w:val="es-ES_tradnl"/>
          </w:rPr>
          <w:t>convocatoriatrastornomental2019@fundaciononce.es</w:t>
        </w:r>
      </w:hyperlink>
    </w:p>
    <w:p w:rsidR="0001091C" w:rsidRPr="00F452B5" w:rsidRDefault="0001091C" w:rsidP="0001091C">
      <w:pPr>
        <w:jc w:val="both"/>
        <w:rPr>
          <w:color w:val="000000" w:themeColor="text1"/>
          <w:lang w:val="es-ES_tradnl"/>
        </w:rPr>
      </w:pPr>
    </w:p>
    <w:p w:rsidR="00CD5BEB" w:rsidRPr="004A4347" w:rsidRDefault="00CD5BEB" w:rsidP="0014744A">
      <w:pPr>
        <w:spacing w:before="720" w:after="360" w:line="240" w:lineRule="auto"/>
        <w:jc w:val="center"/>
        <w:rPr>
          <w:rFonts w:ascii="Arial" w:hAnsi="Arial" w:cs="Arial"/>
          <w:i/>
        </w:rPr>
      </w:pPr>
    </w:p>
    <w:sectPr w:rsidR="00CD5BEB" w:rsidRPr="004A4347" w:rsidSect="00DA55E4">
      <w:footerReference w:type="default" r:id="rId11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2B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0072B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4725C"/>
    <w:rsid w:val="00A627B9"/>
    <w:rsid w:val="00A8098A"/>
    <w:rsid w:val="00AE6833"/>
    <w:rsid w:val="00AF5EC8"/>
    <w:rsid w:val="00B04C8B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vocatoriatrastornomental2019@fundaciononce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52CE-DD71-45FE-8351-F2079F2F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2019-04-08T08:56:00Z</dcterms:created>
  <dcterms:modified xsi:type="dcterms:W3CDTF">2019-05-09T12:33:00Z</dcterms:modified>
</cp:coreProperties>
</file>