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EB" w:rsidRDefault="00CD5BEB" w:rsidP="009E601E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CD5BEB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de </w:t>
      </w:r>
      <w:r w:rsidR="00853338">
        <w:rPr>
          <w:rFonts w:ascii="Arial" w:hAnsi="Arial" w:cs="Arial"/>
          <w:szCs w:val="24"/>
        </w:rPr>
        <w:t>Fundación ONCE 20</w:t>
      </w:r>
      <w:r w:rsidR="00AF370E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Ttulo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</w:t>
      </w:r>
      <w:r w:rsidR="009E601E">
        <w:rPr>
          <w:rFonts w:ascii="Arial" w:hAnsi="Arial" w:cs="Arial"/>
          <w:szCs w:val="24"/>
        </w:rPr>
        <w:t>2..</w:t>
      </w:r>
      <w:bookmarkStart w:id="0" w:name="_GoBack"/>
      <w:bookmarkEnd w:id="0"/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DA55E4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1E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1E" w:rsidRDefault="009E601E" w:rsidP="009E601E">
    <w:pPr>
      <w:tabs>
        <w:tab w:val="left" w:pos="6521"/>
      </w:tabs>
      <w:spacing w:after="360" w:line="240" w:lineRule="auto"/>
      <w:ind w:left="567" w:right="2975"/>
      <w:jc w:val="center"/>
    </w:pPr>
    <w:r w:rsidRPr="009E601E">
      <w:drawing>
        <wp:anchor distT="0" distB="0" distL="114300" distR="114300" simplePos="0" relativeHeight="251660288" behindDoc="1" locked="0" layoutInCell="1" allowOverlap="1" wp14:anchorId="156D6BF4" wp14:editId="21D33C5F">
          <wp:simplePos x="0" y="0"/>
          <wp:positionH relativeFrom="margin">
            <wp:align>right</wp:align>
          </wp:positionH>
          <wp:positionV relativeFrom="paragraph">
            <wp:posOffset>-33020</wp:posOffset>
          </wp:positionV>
          <wp:extent cx="1808480" cy="534035"/>
          <wp:effectExtent l="0" t="0" r="1270" b="0"/>
          <wp:wrapTight wrapText="bothSides">
            <wp:wrapPolygon edited="0">
              <wp:start x="0" y="0"/>
              <wp:lineTo x="0" y="20804"/>
              <wp:lineTo x="21388" y="20804"/>
              <wp:lineTo x="21388" y="0"/>
              <wp:lineTo x="0" y="0"/>
            </wp:wrapPolygon>
          </wp:wrapTight>
          <wp:docPr id="6" name="Picture 1" descr="Z:\Clientes_y_Targets\Fundación_ONCE\1-ApoyoScoring_FSE_2018-19_NP3108057\4_POEJ_Uno_a_Uno_2019\1_Documentos\Documentos_justificación\Logo Iniciativa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lientes_y_Targets\Fundación_ONCE\1-ApoyoScoring_FSE_2018-19_NP3108057\4_POEJ_Uno_a_Uno_2019\1_Documentos\Documentos_justificación\Logo Iniciativa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01E">
      <w:drawing>
        <wp:anchor distT="0" distB="0" distL="114300" distR="114300" simplePos="0" relativeHeight="251659264" behindDoc="0" locked="0" layoutInCell="1" allowOverlap="1" wp14:anchorId="4F5D4B91" wp14:editId="4928D337">
          <wp:simplePos x="0" y="0"/>
          <wp:positionH relativeFrom="margin">
            <wp:posOffset>47625</wp:posOffset>
          </wp:positionH>
          <wp:positionV relativeFrom="paragraph">
            <wp:posOffset>10160</wp:posOffset>
          </wp:positionV>
          <wp:extent cx="902335" cy="737870"/>
          <wp:effectExtent l="0" t="0" r="0" b="5080"/>
          <wp:wrapSquare wrapText="bothSides"/>
          <wp:docPr id="5" name="Imagen 5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Jóvenes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POEJ – Año 2020</w:t>
    </w:r>
  </w:p>
  <w:p w:rsidR="009E601E" w:rsidRDefault="009E601E">
    <w:pPr>
      <w:pStyle w:val="Encabezado"/>
    </w:pPr>
  </w:p>
  <w:p w:rsidR="009E601E" w:rsidRDefault="009E60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3E42"/>
    <w:rsid w:val="001C5202"/>
    <w:rsid w:val="002276CF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0CF6"/>
    <w:rsid w:val="004B474D"/>
    <w:rsid w:val="004D28DE"/>
    <w:rsid w:val="00630979"/>
    <w:rsid w:val="0063286C"/>
    <w:rsid w:val="00723626"/>
    <w:rsid w:val="007F3D05"/>
    <w:rsid w:val="00853338"/>
    <w:rsid w:val="008617D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514D1"/>
    <w:rsid w:val="00970D2D"/>
    <w:rsid w:val="009A5899"/>
    <w:rsid w:val="009E5306"/>
    <w:rsid w:val="009E601E"/>
    <w:rsid w:val="009F2E28"/>
    <w:rsid w:val="00A14E66"/>
    <w:rsid w:val="00A627B9"/>
    <w:rsid w:val="00A8098A"/>
    <w:rsid w:val="00AE6833"/>
    <w:rsid w:val="00AF370E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0928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F"/>
    <w:rsid w:val="000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CB2A7702A54F08A8C1D34B090AECFF">
    <w:name w:val="2FCB2A7702A54F08A8C1D34B090AECFF"/>
    <w:rsid w:val="00073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1765-880D-44EF-B13D-94FC8D68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2020-09-04T10:50:00Z</dcterms:modified>
</cp:coreProperties>
</file>