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6" w:rsidRPr="000E1AD6" w:rsidRDefault="001140C6" w:rsidP="001140C6">
      <w:pPr>
        <w:rPr>
          <w:rFonts w:ascii="Arial" w:hAnsi="Arial" w:cs="Arial"/>
          <w:b/>
          <w:bCs/>
          <w:color w:val="C10000"/>
          <w:sz w:val="4"/>
        </w:rPr>
      </w:pPr>
    </w:p>
    <w:p w:rsidR="006B3953" w:rsidRDefault="006B3953" w:rsidP="006B3953">
      <w:pPr>
        <w:spacing w:after="360" w:line="240" w:lineRule="auto"/>
        <w:ind w:left="4956" w:firstLine="708"/>
        <w:jc w:val="center"/>
        <w:rPr>
          <w:rFonts w:ascii="Arial" w:hAnsi="Arial" w:cs="Arial"/>
          <w:b/>
          <w:bCs/>
          <w:color w:val="C10000"/>
        </w:rPr>
      </w:pPr>
      <w:r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column">
              <wp:posOffset>209434</wp:posOffset>
            </wp:positionH>
            <wp:positionV relativeFrom="paragraph">
              <wp:posOffset>18877</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r>
        <w:rPr>
          <w:noProof/>
        </w:rPr>
        <w:drawing>
          <wp:inline distT="0" distB="0" distL="0" distR="0" wp14:anchorId="3AB0B1EA" wp14:editId="27A62EEF">
            <wp:extent cx="1910080" cy="599440"/>
            <wp:effectExtent l="0" t="0" r="0" b="0"/>
            <wp:docPr id="2" name="Imagen 2" descr="Logo Unión Europea. Fondo Social Europeo. El FSE invierte en tu futuro" title="Logo Unión Europea. Fondo Social Europeo. El FSE invierte en tu futuro"/>
            <wp:cNvGraphicFramePr/>
            <a:graphic xmlns:a="http://schemas.openxmlformats.org/drawingml/2006/main">
              <a:graphicData uri="http://schemas.openxmlformats.org/drawingml/2006/picture">
                <pic:pic xmlns:pic="http://schemas.openxmlformats.org/drawingml/2006/picture">
                  <pic:nvPicPr>
                    <pic:cNvPr id="2" name="Imagen 2" descr="Logo Unión Europea. Fondo Social Europeo. El FSE invierte en tu futuro" title="Logo Unión Europea. Fondo Social Europeo. El FSE invierte en tu futur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0080" cy="599440"/>
                    </a:xfrm>
                    <a:prstGeom prst="rect">
                      <a:avLst/>
                    </a:prstGeom>
                  </pic:spPr>
                </pic:pic>
              </a:graphicData>
            </a:graphic>
          </wp:inline>
        </w:drawing>
      </w:r>
    </w:p>
    <w:p w:rsidR="006B3953" w:rsidRDefault="006B3953" w:rsidP="000E4A7A">
      <w:pPr>
        <w:spacing w:after="360" w:line="240" w:lineRule="auto"/>
        <w:rPr>
          <w:rFonts w:ascii="Arial" w:hAnsi="Arial" w:cs="Arial"/>
          <w:b/>
          <w:bCs/>
          <w:color w:val="C10000"/>
        </w:rPr>
      </w:pPr>
      <w:bookmarkStart w:id="0" w:name="_GoBack"/>
      <w:bookmarkEnd w:id="0"/>
    </w:p>
    <w:p w:rsidR="00490672" w:rsidRDefault="00490672" w:rsidP="00D21E0D">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w:t>
      </w:r>
      <w:r w:rsidR="00D235BB">
        <w:rPr>
          <w:rFonts w:ascii="Arial" w:hAnsi="Arial" w:cs="Arial"/>
          <w:b/>
          <w:noProof/>
          <w:color w:val="C00000"/>
        </w:rPr>
        <w:t>– Año 2020</w:t>
      </w:r>
    </w:p>
    <w:p w:rsidR="00EB2638" w:rsidRDefault="00EB2638" w:rsidP="00EB2638">
      <w:pPr>
        <w:autoSpaceDE w:val="0"/>
        <w:autoSpaceDN w:val="0"/>
        <w:adjustRightInd w:val="0"/>
        <w:spacing w:after="240" w:line="240" w:lineRule="atLeast"/>
        <w:rPr>
          <w:lang w:val="es-ES_tradnl"/>
        </w:rPr>
      </w:pPr>
    </w:p>
    <w:p w:rsidR="00EB2638" w:rsidRPr="00EB2638" w:rsidRDefault="00EB2638" w:rsidP="00EB2638">
      <w:pPr>
        <w:spacing w:before="240" w:after="360"/>
        <w:jc w:val="center"/>
        <w:rPr>
          <w:rFonts w:ascii="Arial" w:hAnsi="Arial" w:cs="Arial"/>
          <w:b/>
          <w:sz w:val="24"/>
          <w:szCs w:val="24"/>
        </w:rPr>
      </w:pPr>
      <w:r w:rsidRPr="00EB2638">
        <w:rPr>
          <w:rFonts w:ascii="Arial" w:hAnsi="Arial" w:cs="Arial"/>
          <w:b/>
          <w:sz w:val="24"/>
          <w:szCs w:val="24"/>
        </w:rPr>
        <w:t>CARTA DE MANIFESTACIONES</w:t>
      </w:r>
    </w:p>
    <w:p w:rsidR="00EB2638" w:rsidRDefault="00EB2638" w:rsidP="00EB2638">
      <w:pPr>
        <w:autoSpaceDE w:val="0"/>
        <w:autoSpaceDN w:val="0"/>
        <w:adjustRightInd w:val="0"/>
        <w:spacing w:after="240" w:line="240" w:lineRule="atLeast"/>
        <w:rPr>
          <w:lang w:val="es-ES_tradnl"/>
        </w:rPr>
      </w:pP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la Fundación ONCE para el programa “_______” (convocatoria de Ayudas Económicas a Proyectos de Refuerzo de la Empleabilidad de Personas con Discapacidad “Uno a Uno”), en el marco del Programa Operativo de </w:t>
      </w:r>
      <w:r>
        <w:rPr>
          <w:rFonts w:ascii="Arial" w:hAnsi="Arial" w:cs="Arial"/>
          <w:sz w:val="24"/>
        </w:rPr>
        <w:t>Inclusión Social y Economía Social</w:t>
      </w:r>
      <w:r w:rsidRPr="00EB2638">
        <w:rPr>
          <w:rFonts w:ascii="Arial" w:hAnsi="Arial" w:cs="Arial"/>
          <w:sz w:val="24"/>
        </w:rPr>
        <w:t xml:space="preserve">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b/>
          <w:sz w:val="24"/>
        </w:rPr>
      </w:pPr>
      <w:r w:rsidRPr="00EB2638">
        <w:rPr>
          <w:rFonts w:ascii="Arial" w:hAnsi="Arial" w:cs="Arial"/>
          <w:b/>
          <w:sz w:val="24"/>
        </w:rPr>
        <w:t>DECLARA</w:t>
      </w:r>
    </w:p>
    <w:p w:rsidR="00EB2638" w:rsidRPr="00EB2638" w:rsidRDefault="00EB2638" w:rsidP="00EB2638">
      <w:pPr>
        <w:autoSpaceDE w:val="0"/>
        <w:autoSpaceDN w:val="0"/>
        <w:adjustRightInd w:val="0"/>
        <w:spacing w:line="240" w:lineRule="atLeast"/>
        <w:jc w:val="both"/>
        <w:rPr>
          <w:rFonts w:ascii="Arial" w:hAnsi="Arial" w:cs="Arial"/>
          <w:sz w:val="24"/>
          <w:szCs w:val="24"/>
        </w:rPr>
      </w:pPr>
      <w:r w:rsidRPr="00EB2638">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la Fundación ONCE en el marco del Programa Operativo de</w:t>
      </w:r>
      <w:r w:rsidR="007F70C3">
        <w:rPr>
          <w:rFonts w:ascii="Arial" w:hAnsi="Arial" w:cs="Arial"/>
          <w:sz w:val="24"/>
          <w:szCs w:val="24"/>
        </w:rPr>
        <w:t xml:space="preserve"> Inclusión Social y Economía</w:t>
      </w:r>
      <w:r w:rsidRPr="00EB2638">
        <w:rPr>
          <w:rFonts w:ascii="Arial" w:hAnsi="Arial" w:cs="Arial"/>
          <w:sz w:val="24"/>
          <w:szCs w:val="24"/>
        </w:rPr>
        <w:t xml:space="preserve"> </w:t>
      </w:r>
      <w:r w:rsidR="007F70C3">
        <w:rPr>
          <w:rFonts w:ascii="Arial" w:hAnsi="Arial" w:cs="Arial"/>
          <w:sz w:val="24"/>
          <w:szCs w:val="24"/>
        </w:rPr>
        <w:t>Social</w:t>
      </w:r>
      <w:r w:rsidRPr="00EB2638">
        <w:rPr>
          <w:rFonts w:ascii="Arial" w:hAnsi="Arial" w:cs="Arial"/>
          <w:sz w:val="24"/>
          <w:szCs w:val="24"/>
        </w:rPr>
        <w:t xml:space="preserve">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Además: </w:t>
      </w:r>
    </w:p>
    <w:tbl>
      <w:tblPr>
        <w:tblW w:w="8731" w:type="dxa"/>
        <w:tblCellMar>
          <w:left w:w="70" w:type="dxa"/>
          <w:right w:w="70" w:type="dxa"/>
        </w:tblCellMar>
        <w:tblLook w:val="04A0" w:firstRow="1" w:lastRow="0" w:firstColumn="1" w:lastColumn="0" w:noHBand="0" w:noVBand="1"/>
      </w:tblPr>
      <w:tblGrid>
        <w:gridCol w:w="7230"/>
        <w:gridCol w:w="237"/>
        <w:gridCol w:w="470"/>
        <w:gridCol w:w="230"/>
        <w:gridCol w:w="564"/>
      </w:tblGrid>
      <w:tr w:rsidR="00EB2638" w:rsidRPr="00EB2638" w:rsidTr="00C56BE7">
        <w:trPr>
          <w:trHeight w:val="315"/>
        </w:trPr>
        <w:tc>
          <w:tcPr>
            <w:tcW w:w="7230" w:type="dxa"/>
            <w:vMerge w:val="restart"/>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r w:rsidRPr="00EB2638">
              <w:rPr>
                <w:rFonts w:ascii="Arial" w:hAnsi="Arial" w:cs="Arial"/>
                <w:b/>
                <w:bCs/>
                <w:color w:val="000000"/>
                <w:sz w:val="24"/>
                <w:szCs w:val="24"/>
              </w:rPr>
              <w:t xml:space="preserve">- </w:t>
            </w:r>
            <w:r w:rsidR="00F22C46" w:rsidRPr="00EB2638">
              <w:rPr>
                <w:rFonts w:ascii="Arial" w:hAnsi="Arial" w:cs="Arial"/>
                <w:b/>
                <w:bCs/>
                <w:color w:val="000000"/>
                <w:sz w:val="24"/>
                <w:szCs w:val="24"/>
              </w:rPr>
              <w:t xml:space="preserve">La entidad ha comunicado a Fundación ONCE, en su caso, todas las solicitudes y/o resoluciones de otras ayudas o subvenciones vinculadas al </w:t>
            </w:r>
            <w:r w:rsidR="00F22C46">
              <w:rPr>
                <w:rFonts w:ascii="Arial" w:hAnsi="Arial" w:cs="Arial"/>
                <w:b/>
                <w:bCs/>
                <w:color w:val="000000"/>
                <w:sz w:val="24"/>
                <w:szCs w:val="24"/>
              </w:rPr>
              <w:t>proyecto ejecutado o participantes del mismo.</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NO</w:t>
            </w:r>
          </w:p>
        </w:tc>
      </w:tr>
      <w:tr w:rsidR="00EB2638" w:rsidRPr="00EB2638" w:rsidTr="00C56BE7">
        <w:trPr>
          <w:trHeight w:val="315"/>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r>
      <w:tr w:rsidR="00EB2638" w:rsidRPr="00EB2638" w:rsidTr="00C56BE7">
        <w:trPr>
          <w:trHeight w:val="300"/>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r>
      <w:tr w:rsidR="00EB2638" w:rsidTr="00C56BE7">
        <w:trPr>
          <w:trHeight w:val="300"/>
        </w:trPr>
        <w:tc>
          <w:tcPr>
            <w:tcW w:w="7230"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D235BB">
        <w:trPr>
          <w:trHeight w:val="68"/>
        </w:trPr>
        <w:tc>
          <w:tcPr>
            <w:tcW w:w="723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RPr="00EB2638" w:rsidTr="00C56BE7">
        <w:trPr>
          <w:trHeight w:val="300"/>
        </w:trPr>
        <w:tc>
          <w:tcPr>
            <w:tcW w:w="7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237"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r>
    </w:tbl>
    <w:p w:rsidR="00EB2638" w:rsidRPr="00EB2638" w:rsidRDefault="00EB2638" w:rsidP="00EB2638">
      <w:pPr>
        <w:autoSpaceDE w:val="0"/>
        <w:autoSpaceDN w:val="0"/>
        <w:adjustRightInd w:val="0"/>
        <w:spacing w:line="240" w:lineRule="atLeast"/>
        <w:jc w:val="both"/>
        <w:rPr>
          <w:rFonts w:ascii="Arial" w:hAnsi="Arial" w:cs="Arial"/>
          <w:sz w:val="24"/>
        </w:rPr>
      </w:pPr>
    </w:p>
    <w:tbl>
      <w:tblPr>
        <w:tblW w:w="8658" w:type="dxa"/>
        <w:tblCellMar>
          <w:left w:w="70" w:type="dxa"/>
          <w:right w:w="70" w:type="dxa"/>
        </w:tblCellMar>
        <w:tblLook w:val="04A0" w:firstRow="1" w:lastRow="0" w:firstColumn="1" w:lastColumn="0" w:noHBand="0" w:noVBand="1"/>
      </w:tblPr>
      <w:tblGrid>
        <w:gridCol w:w="4465"/>
        <w:gridCol w:w="237"/>
        <w:gridCol w:w="2314"/>
        <w:gridCol w:w="230"/>
        <w:gridCol w:w="1485"/>
      </w:tblGrid>
      <w:tr w:rsidR="00EB2638" w:rsidRPr="00EB2638" w:rsidTr="00C56BE7">
        <w:trPr>
          <w:trHeight w:val="315"/>
        </w:trPr>
        <w:tc>
          <w:tcPr>
            <w:tcW w:w="4465"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t xml:space="preserve">- A lo largo de la ejecución del proyecto, no se ha puesto de manifiesto ningún indicio de irregularidad o fraude que afecte al mismo, o en caso contrario, éste ha sido notificado a Fundación ONCE. </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rPr>
            </w:pPr>
          </w:p>
        </w:tc>
        <w:tc>
          <w:tcPr>
            <w:tcW w:w="231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 han existido indicios de irregularidad (</w:t>
            </w:r>
            <w:r w:rsidRPr="00EB2638">
              <w:rPr>
                <w:rFonts w:ascii="Arial" w:hAnsi="Arial" w:cs="Arial"/>
                <w:b/>
                <w:bCs/>
                <w:color w:val="000000"/>
                <w:u w:val="single"/>
              </w:rPr>
              <w:t>incluya descripción del evento y adjunte evidencia</w:t>
            </w:r>
            <w:r w:rsidRPr="00EB2638">
              <w:rPr>
                <w:rFonts w:ascii="Arial" w:hAnsi="Arial" w:cs="Arial"/>
                <w:b/>
                <w:bCs/>
                <w:color w:val="000000"/>
              </w:rPr>
              <w:t>)</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p>
        </w:tc>
        <w:tc>
          <w:tcPr>
            <w:tcW w:w="1412"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 han existido indicios de irregularidad</w:t>
            </w:r>
          </w:p>
        </w:tc>
      </w:tr>
      <w:tr w:rsidR="00EB2638" w:rsidRPr="00EB2638" w:rsidTr="00C56BE7">
        <w:trPr>
          <w:trHeight w:val="315"/>
        </w:trPr>
        <w:tc>
          <w:tcPr>
            <w:tcW w:w="4465"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rPr>
            </w:pPr>
          </w:p>
        </w:tc>
        <w:tc>
          <w:tcPr>
            <w:tcW w:w="2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r>
      <w:tr w:rsidR="00EB2638" w:rsidTr="00C56BE7">
        <w:trPr>
          <w:trHeight w:val="300"/>
        </w:trPr>
        <w:tc>
          <w:tcPr>
            <w:tcW w:w="4465"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bl>
    <w:p w:rsidR="00EB2638" w:rsidRDefault="00EB2638" w:rsidP="00EB2638">
      <w:pPr>
        <w:autoSpaceDE w:val="0"/>
        <w:autoSpaceDN w:val="0"/>
        <w:adjustRightInd w:val="0"/>
        <w:spacing w:line="240" w:lineRule="atLeast"/>
        <w:jc w:val="both"/>
      </w:pPr>
    </w:p>
    <w:p w:rsidR="00EB2638" w:rsidRDefault="00EB2638" w:rsidP="00EB2638">
      <w:r>
        <w:lastRenderedPageBreak/>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EB2638" w:rsidTr="00C56BE7">
        <w:trPr>
          <w:trHeight w:val="315"/>
        </w:trPr>
        <w:tc>
          <w:tcPr>
            <w:tcW w:w="7220" w:type="dxa"/>
            <w:vMerge w:val="restart"/>
            <w:tcBorders>
              <w:top w:val="nil"/>
              <w:left w:val="nil"/>
              <w:bottom w:val="nil"/>
              <w:right w:val="nil"/>
            </w:tcBorders>
            <w:shd w:val="clear" w:color="auto" w:fill="auto"/>
            <w:hideMark/>
          </w:tcPr>
          <w:p w:rsidR="00F22C46" w:rsidRDefault="00EB2638" w:rsidP="00F22C46">
            <w:pPr>
              <w:jc w:val="both"/>
              <w:rPr>
                <w:rFonts w:ascii="Arial" w:hAnsi="Arial" w:cs="Arial"/>
                <w:b/>
                <w:bCs/>
                <w:color w:val="000000"/>
              </w:rPr>
            </w:pPr>
            <w:r w:rsidRPr="00EB2638">
              <w:rPr>
                <w:rFonts w:ascii="Arial" w:hAnsi="Arial" w:cs="Arial"/>
                <w:b/>
                <w:bCs/>
                <w:color w:val="000000"/>
              </w:rPr>
              <w:lastRenderedPageBreak/>
              <w:t xml:space="preserve">- </w:t>
            </w:r>
            <w:r w:rsidR="00F22C46" w:rsidRPr="00EB2638">
              <w:rPr>
                <w:rFonts w:ascii="Arial" w:hAnsi="Arial" w:cs="Arial"/>
                <w:b/>
                <w:bCs/>
                <w:color w:val="000000"/>
              </w:rPr>
              <w:t xml:space="preserve">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rsidR="00EB2638" w:rsidRPr="00EB2638" w:rsidRDefault="00F22C46" w:rsidP="00F22C46">
            <w:pPr>
              <w:jc w:val="both"/>
              <w:rPr>
                <w:rFonts w:ascii="Arial" w:hAnsi="Arial" w:cs="Arial"/>
                <w:b/>
                <w:bCs/>
                <w:color w:val="000000"/>
              </w:rPr>
            </w:pPr>
            <w:r w:rsidRPr="00EB2638">
              <w:rPr>
                <w:rFonts w:ascii="Arial" w:hAnsi="Arial" w:cs="Arial"/>
                <w:b/>
                <w:bCs/>
                <w:color w:val="000000"/>
                <w:u w:val="single"/>
              </w:rPr>
              <w:t>Incluya descripción del proceso y evidencia</w:t>
            </w:r>
            <w:r>
              <w:rPr>
                <w:rFonts w:ascii="Arial" w:hAnsi="Arial" w:cs="Arial"/>
                <w:b/>
                <w:bCs/>
                <w:color w:val="000000"/>
              </w:rPr>
              <w:t xml:space="preserve"> (Asiento contable y subcuentas)</w:t>
            </w:r>
          </w:p>
        </w:tc>
        <w:tc>
          <w:tcPr>
            <w:tcW w:w="240" w:type="dxa"/>
            <w:tcBorders>
              <w:top w:val="nil"/>
              <w:left w:val="nil"/>
              <w:bottom w:val="nil"/>
              <w:right w:val="nil"/>
            </w:tcBorders>
            <w:shd w:val="clear" w:color="auto" w:fill="auto"/>
            <w:vAlign w:val="bottom"/>
            <w:hideMark/>
          </w:tcPr>
          <w:p w:rsidR="00EB2638" w:rsidRDefault="00EB2638" w:rsidP="00C56BE7">
            <w:pPr>
              <w:jc w:val="both"/>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w:t>
            </w:r>
          </w:p>
        </w:tc>
        <w:tc>
          <w:tcPr>
            <w:tcW w:w="340" w:type="dxa"/>
            <w:tcBorders>
              <w:top w:val="nil"/>
              <w:left w:val="nil"/>
              <w:bottom w:val="nil"/>
              <w:right w:val="nil"/>
            </w:tcBorders>
            <w:shd w:val="clear" w:color="auto" w:fill="auto"/>
            <w:noWrap/>
            <w:vAlign w:val="center"/>
            <w:hideMark/>
          </w:tcPr>
          <w:p w:rsidR="00EB2638" w:rsidRDefault="00EB2638" w:rsidP="00C56BE7">
            <w:pPr>
              <w:jc w:val="center"/>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w:t>
            </w:r>
          </w:p>
        </w:tc>
      </w:tr>
      <w:tr w:rsidR="00EB2638" w:rsidTr="00C56BE7">
        <w:trPr>
          <w:trHeight w:val="315"/>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jc w:val="center"/>
              <w:rPr>
                <w:b/>
                <w:bCs/>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tcPr>
          <w:p w:rsidR="00EB2638" w:rsidRDefault="00EB2638" w:rsidP="00C56BE7">
            <w:pPr>
              <w:rPr>
                <w:color w:val="000000"/>
              </w:rPr>
            </w:pP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b/>
                <w:bCs/>
                <w:color w:val="000000"/>
              </w:rPr>
            </w:pPr>
            <w:r>
              <w:rPr>
                <w:b/>
                <w:bCs/>
                <w:color w:val="000000"/>
              </w:rPr>
              <w:t xml:space="preserve">Adjunte evidencia </w:t>
            </w:r>
            <w:r w:rsidR="00D235BB">
              <w:rPr>
                <w:b/>
                <w:bCs/>
                <w:color w:val="000000"/>
              </w:rPr>
              <w:t>del proceso (Asiento contable y subcuentas)</w:t>
            </w:r>
          </w:p>
        </w:tc>
        <w:tc>
          <w:tcPr>
            <w:tcW w:w="240" w:type="dxa"/>
            <w:tcBorders>
              <w:top w:val="nil"/>
              <w:left w:val="nil"/>
              <w:bottom w:val="nil"/>
              <w:right w:val="nil"/>
            </w:tcBorders>
            <w:shd w:val="clear" w:color="auto" w:fill="auto"/>
            <w:noWrap/>
            <w:vAlign w:val="bottom"/>
            <w:hideMark/>
          </w:tcPr>
          <w:p w:rsidR="00EB2638" w:rsidRDefault="00EB2638" w:rsidP="00C56BE7">
            <w:pPr>
              <w:rPr>
                <w:b/>
                <w:b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bl>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after="120" w:line="240" w:lineRule="atLeast"/>
        <w:rPr>
          <w:lang w:val="es-ES_tradnl"/>
        </w:rPr>
      </w:pPr>
      <w:r>
        <w:rPr>
          <w:lang w:val="es-ES_tradnl"/>
        </w:rPr>
        <w:t>__________________</w:t>
      </w:r>
    </w:p>
    <w:p w:rsidR="00EB2638" w:rsidRDefault="00EB2638" w:rsidP="00EB2638">
      <w:pPr>
        <w:autoSpaceDE w:val="0"/>
        <w:autoSpaceDN w:val="0"/>
        <w:adjustRightInd w:val="0"/>
        <w:spacing w:after="120" w:line="240" w:lineRule="atLeast"/>
        <w:rPr>
          <w:b/>
          <w:lang w:val="es-ES_tradnl"/>
        </w:rPr>
      </w:pPr>
      <w:r w:rsidRPr="009E7E65">
        <w:rPr>
          <w:b/>
          <w:lang w:val="es-ES_tradnl"/>
        </w:rPr>
        <w:t>Firma y sello</w:t>
      </w:r>
    </w:p>
    <w:p w:rsidR="00EB2638" w:rsidRDefault="00EB2638" w:rsidP="00EB2638">
      <w:pPr>
        <w:spacing w:after="120"/>
      </w:pPr>
    </w:p>
    <w:p w:rsidR="00CD5BEB" w:rsidRPr="00EB2638" w:rsidRDefault="00EB2638" w:rsidP="00EB2638">
      <w:pPr>
        <w:spacing w:after="120"/>
        <w:rPr>
          <w:lang w:val="es-ES_tradnl"/>
        </w:rPr>
      </w:pPr>
      <w:r>
        <w:t xml:space="preserve">En ______ </w:t>
      </w:r>
      <w:proofErr w:type="spellStart"/>
      <w:r>
        <w:t>a</w:t>
      </w:r>
      <w:proofErr w:type="spellEnd"/>
      <w:r>
        <w:t xml:space="preserve"> __ de ___ </w:t>
      </w:r>
      <w:proofErr w:type="spellStart"/>
      <w:r>
        <w:t>de</w:t>
      </w:r>
      <w:proofErr w:type="spellEnd"/>
      <w:r>
        <w:t xml:space="preserve"> </w:t>
      </w:r>
      <w:proofErr w:type="gramStart"/>
      <w:r>
        <w:t>20</w:t>
      </w:r>
      <w:r w:rsidR="00D235BB">
        <w:t>2</w:t>
      </w:r>
      <w:r w:rsidR="00105EFB">
        <w:t>..</w:t>
      </w:r>
      <w:proofErr w:type="gramEnd"/>
    </w:p>
    <w:sectPr w:rsidR="00CD5BEB" w:rsidRPr="00EB2638"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0E4A7A">
          <w:rPr>
            <w:noProof/>
          </w:rPr>
          <w:t>4</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E4A7A"/>
    <w:rsid w:val="000F3E5B"/>
    <w:rsid w:val="00105EF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6B3953"/>
    <w:rsid w:val="00723626"/>
    <w:rsid w:val="007F3D05"/>
    <w:rsid w:val="007F70C3"/>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235BB"/>
    <w:rsid w:val="00D55415"/>
    <w:rsid w:val="00D60C6A"/>
    <w:rsid w:val="00DA2B9E"/>
    <w:rsid w:val="00DA55E4"/>
    <w:rsid w:val="00DF34D1"/>
    <w:rsid w:val="00E14F75"/>
    <w:rsid w:val="00E91C6C"/>
    <w:rsid w:val="00EB2638"/>
    <w:rsid w:val="00EF4F82"/>
    <w:rsid w:val="00F16461"/>
    <w:rsid w:val="00F22C46"/>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3E1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FAA-70DF-4404-90F2-A07DDBFA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2019-02-27T17:33:00Z</dcterms:created>
  <dcterms:modified xsi:type="dcterms:W3CDTF">2021-01-04T11:52:00Z</dcterms:modified>
</cp:coreProperties>
</file>